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8A" w:rsidRDefault="0070608A" w:rsidP="0070608A">
      <w:pPr>
        <w:ind w:left="-540"/>
      </w:pPr>
    </w:p>
    <w:p w:rsidR="0070608A" w:rsidRDefault="0070608A" w:rsidP="0070608A"/>
    <w:p w:rsidR="0070608A" w:rsidRDefault="0070608A" w:rsidP="0070608A"/>
    <w:p w:rsidR="0070608A" w:rsidRPr="00E17755" w:rsidRDefault="0070608A" w:rsidP="0070608A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       </w:t>
      </w:r>
      <w:r w:rsidRPr="00E17755">
        <w:rPr>
          <w:b/>
          <w:sz w:val="32"/>
          <w:szCs w:val="32"/>
          <w:lang w:val="kk-KZ"/>
        </w:rPr>
        <w:t>Музыкальные способностей детей дошкольного возраста</w:t>
      </w:r>
    </w:p>
    <w:p w:rsidR="0070608A" w:rsidRPr="002E23FD" w:rsidRDefault="0070608A" w:rsidP="0070608A"/>
    <w:p w:rsidR="0070608A" w:rsidRDefault="0070608A" w:rsidP="0070608A">
      <w:pPr>
        <w:ind w:left="360"/>
        <w:rPr>
          <w:b/>
          <w:color w:val="000080"/>
          <w:sz w:val="32"/>
          <w:szCs w:val="32"/>
        </w:rPr>
      </w:pPr>
    </w:p>
    <w:p w:rsidR="0070608A" w:rsidRPr="004B150B" w:rsidRDefault="0070608A" w:rsidP="0070608A">
      <w:pPr>
        <w:numPr>
          <w:ilvl w:val="0"/>
          <w:numId w:val="1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70608A" w:rsidRPr="004B150B" w:rsidRDefault="0070608A" w:rsidP="0070608A">
      <w:pPr>
        <w:numPr>
          <w:ilvl w:val="0"/>
          <w:numId w:val="1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Не расстраивайтесь, если пение, движения ребенка далеки о совершенства: системное количественное наполнение показателей обязательно перейдет в качественный рост.</w:t>
      </w:r>
    </w:p>
    <w:p w:rsidR="0070608A" w:rsidRPr="004B150B" w:rsidRDefault="0070608A" w:rsidP="0070608A">
      <w:pPr>
        <w:numPr>
          <w:ilvl w:val="0"/>
          <w:numId w:val="1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Отсутствие какой-либо из способностей может тормозить развитие остальных – значит, задачей взрослого является устранении нежелательного «тормоза».</w:t>
      </w:r>
    </w:p>
    <w:p w:rsidR="0070608A" w:rsidRPr="004B150B" w:rsidRDefault="0070608A" w:rsidP="0070608A">
      <w:pPr>
        <w:numPr>
          <w:ilvl w:val="0"/>
          <w:numId w:val="1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Чем активнее общение вашего ребенка с музыкой, тем более музыкальным он становится, но не забывайте помогать ребенку в понимании прослушиваемой музыки (ее содержания, характера). Дайте ребенку «путеводную нить» к сопереживанию: помогите малышу отыскать в душе и своем жизненном опыте – в памяти – те чувства и переживания, которые уже были когда-то испытаны им самим и которые созвучны характеру и содержанию прослушиваемой музыки.</w:t>
      </w:r>
    </w:p>
    <w:p w:rsidR="0070608A" w:rsidRPr="004B150B" w:rsidRDefault="0070608A" w:rsidP="0070608A">
      <w:pPr>
        <w:numPr>
          <w:ilvl w:val="0"/>
          <w:numId w:val="1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Не говорите, что у вас «немузыкальный ребенок», если вы пока ничего не сделали, чтобы эту музыкальность у ребенка развить.</w:t>
      </w:r>
    </w:p>
    <w:p w:rsidR="0070608A" w:rsidRDefault="0070608A" w:rsidP="0070608A">
      <w:pPr>
        <w:tabs>
          <w:tab w:val="num" w:pos="-360"/>
        </w:tabs>
        <w:jc w:val="center"/>
        <w:rPr>
          <w:b/>
          <w:color w:val="000080"/>
          <w:sz w:val="40"/>
          <w:szCs w:val="40"/>
        </w:rPr>
      </w:pPr>
    </w:p>
    <w:p w:rsidR="0070608A" w:rsidRPr="004B150B" w:rsidRDefault="0070608A" w:rsidP="0070608A">
      <w:pPr>
        <w:tabs>
          <w:tab w:val="num" w:pos="-360"/>
        </w:tabs>
        <w:jc w:val="center"/>
        <w:rPr>
          <w:b/>
          <w:color w:val="000080"/>
          <w:sz w:val="40"/>
          <w:szCs w:val="40"/>
        </w:rPr>
      </w:pPr>
      <w:r w:rsidRPr="004B150B">
        <w:rPr>
          <w:b/>
          <w:color w:val="000080"/>
          <w:sz w:val="40"/>
          <w:szCs w:val="40"/>
        </w:rPr>
        <w:t>РАЗВИТИЕ ЧУВСТВА РИТМА</w:t>
      </w:r>
    </w:p>
    <w:p w:rsidR="0070608A" w:rsidRPr="004B150B" w:rsidRDefault="0070608A" w:rsidP="0070608A">
      <w:pPr>
        <w:numPr>
          <w:ilvl w:val="0"/>
          <w:numId w:val="2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Спойте песню вместе с ребенком; постарайтесь, чтобы он запомнил текст.</w:t>
      </w:r>
    </w:p>
    <w:p w:rsidR="0070608A" w:rsidRPr="004B150B" w:rsidRDefault="0070608A" w:rsidP="0070608A">
      <w:pPr>
        <w:numPr>
          <w:ilvl w:val="0"/>
          <w:numId w:val="2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Попросите ребенка петь и одновременно тихонько хлопать в ладоши, отмечая ритмический рисунок песни.</w:t>
      </w:r>
    </w:p>
    <w:p w:rsidR="0070608A" w:rsidRPr="004B150B" w:rsidRDefault="0070608A" w:rsidP="0070608A">
      <w:pPr>
        <w:numPr>
          <w:ilvl w:val="0"/>
          <w:numId w:val="2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исполните песню «по ролям»:</w:t>
      </w:r>
    </w:p>
    <w:p w:rsidR="0070608A" w:rsidRPr="004B150B" w:rsidRDefault="0070608A" w:rsidP="0070608A">
      <w:pPr>
        <w:numPr>
          <w:ilvl w:val="0"/>
          <w:numId w:val="3"/>
        </w:numPr>
        <w:tabs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сначала поет голосок, а ладоши отдыхают;</w:t>
      </w:r>
    </w:p>
    <w:p w:rsidR="0070608A" w:rsidRPr="004B150B" w:rsidRDefault="0070608A" w:rsidP="0070608A">
      <w:pPr>
        <w:numPr>
          <w:ilvl w:val="0"/>
          <w:numId w:val="3"/>
        </w:numPr>
        <w:tabs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голосок «спрятался», а ладошки хлопают ритм песни;</w:t>
      </w:r>
    </w:p>
    <w:p w:rsidR="0070608A" w:rsidRPr="004B150B" w:rsidRDefault="0070608A" w:rsidP="0070608A">
      <w:pPr>
        <w:tabs>
          <w:tab w:val="num" w:pos="-360"/>
        </w:tabs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4. Попросите малыша «спеть</w:t>
      </w:r>
      <w:proofErr w:type="gramStart"/>
      <w:r w:rsidRPr="004B150B">
        <w:rPr>
          <w:b/>
          <w:sz w:val="32"/>
          <w:szCs w:val="32"/>
        </w:rPr>
        <w:t>»п</w:t>
      </w:r>
      <w:proofErr w:type="gramEnd"/>
      <w:r w:rsidRPr="004B150B">
        <w:rPr>
          <w:b/>
          <w:sz w:val="32"/>
          <w:szCs w:val="32"/>
        </w:rPr>
        <w:t>есенку ладошками.</w:t>
      </w:r>
    </w:p>
    <w:p w:rsidR="0070608A" w:rsidRPr="004B150B" w:rsidRDefault="0070608A" w:rsidP="0070608A">
      <w:pPr>
        <w:tabs>
          <w:tab w:val="num" w:pos="-360"/>
        </w:tabs>
        <w:rPr>
          <w:b/>
        </w:rPr>
      </w:pPr>
    </w:p>
    <w:p w:rsidR="0070608A" w:rsidRPr="004B150B" w:rsidRDefault="0070608A" w:rsidP="0070608A">
      <w:pPr>
        <w:tabs>
          <w:tab w:val="num" w:pos="-360"/>
        </w:tabs>
        <w:rPr>
          <w:b/>
          <w:color w:val="000080"/>
        </w:rPr>
      </w:pPr>
    </w:p>
    <w:p w:rsidR="00E17198" w:rsidRDefault="00E17198"/>
    <w:sectPr w:rsidR="00E17198" w:rsidSect="002E23FD">
      <w:pgSz w:w="11906" w:h="16838"/>
      <w:pgMar w:top="1021" w:right="851" w:bottom="1134" w:left="964" w:header="709" w:footer="709" w:gutter="0"/>
      <w:pgBorders w:offsetFrom="page">
        <w:top w:val="twistedLines1" w:sz="18" w:space="24" w:color="0066FF"/>
        <w:left w:val="twistedLines1" w:sz="18" w:space="24" w:color="0066FF"/>
        <w:bottom w:val="twistedLines1" w:sz="18" w:space="24" w:color="0066FF"/>
        <w:right w:val="twistedLines1" w:sz="18" w:space="24" w:color="00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0B1"/>
    <w:multiLevelType w:val="hybridMultilevel"/>
    <w:tmpl w:val="BACC9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B5B60"/>
    <w:multiLevelType w:val="hybridMultilevel"/>
    <w:tmpl w:val="4B4E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995CCB"/>
    <w:multiLevelType w:val="hybridMultilevel"/>
    <w:tmpl w:val="21B8D4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608A"/>
    <w:rsid w:val="0070608A"/>
    <w:rsid w:val="00E1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2012-04-04T00:53:00Z</dcterms:created>
  <dcterms:modified xsi:type="dcterms:W3CDTF">2012-04-04T00:53:00Z</dcterms:modified>
</cp:coreProperties>
</file>