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70" w:rsidRDefault="00B46E70" w:rsidP="00B46E70">
      <w:pPr>
        <w:pStyle w:val="p9"/>
        <w:shd w:val="clear" w:color="auto" w:fill="FFFFFF"/>
        <w:rPr>
          <w:color w:val="000000"/>
          <w:sz w:val="28"/>
          <w:szCs w:val="28"/>
        </w:rPr>
      </w:pPr>
    </w:p>
    <w:p w:rsidR="00B46E70" w:rsidRPr="00DF737F" w:rsidRDefault="00B46E70" w:rsidP="00FF5BA8">
      <w:pPr>
        <w:pStyle w:val="p2"/>
        <w:shd w:val="clear" w:color="auto" w:fill="FFFFFF"/>
        <w:jc w:val="center"/>
        <w:rPr>
          <w:color w:val="0070C0"/>
          <w:sz w:val="52"/>
          <w:szCs w:val="52"/>
        </w:rPr>
      </w:pPr>
      <w:r w:rsidRPr="00DF737F">
        <w:rPr>
          <w:color w:val="0070C0"/>
          <w:sz w:val="52"/>
          <w:szCs w:val="52"/>
        </w:rPr>
        <w:t>ПРОЕКТ СОВМЕСТНОЙ ДЕЯТЕЛЬНОСТИ:</w:t>
      </w:r>
    </w:p>
    <w:p w:rsidR="00B46E70" w:rsidRPr="00FF5BA8" w:rsidRDefault="00FF5BA8" w:rsidP="00FF5BA8">
      <w:pPr>
        <w:pStyle w:val="p3"/>
        <w:shd w:val="clear" w:color="auto" w:fill="FFFFFF"/>
        <w:jc w:val="center"/>
        <w:rPr>
          <w:color w:val="000000"/>
          <w:sz w:val="52"/>
          <w:szCs w:val="52"/>
        </w:rPr>
      </w:pPr>
      <w:r w:rsidRPr="00FF5BA8">
        <w:rPr>
          <w:color w:val="000000"/>
          <w:sz w:val="52"/>
          <w:szCs w:val="52"/>
        </w:rPr>
        <w:t>«Животные</w:t>
      </w:r>
      <w:r w:rsidR="00B46E70" w:rsidRPr="00FF5BA8">
        <w:rPr>
          <w:color w:val="000000"/>
          <w:sz w:val="52"/>
          <w:szCs w:val="52"/>
        </w:rPr>
        <w:t>»</w:t>
      </w:r>
    </w:p>
    <w:p w:rsidR="00B46E70" w:rsidRPr="00FF5BA8" w:rsidRDefault="00B46E70" w:rsidP="00FF5BA8">
      <w:pPr>
        <w:pStyle w:val="p9"/>
        <w:shd w:val="clear" w:color="auto" w:fill="FFFFFF"/>
        <w:jc w:val="center"/>
        <w:rPr>
          <w:color w:val="000000"/>
          <w:sz w:val="52"/>
          <w:szCs w:val="52"/>
        </w:rPr>
      </w:pPr>
    </w:p>
    <w:p w:rsidR="00FF5BA8" w:rsidRDefault="00FF5BA8" w:rsidP="00FF5BA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Подготовила:</w:t>
      </w:r>
    </w:p>
    <w:p w:rsidR="00FF5BA8" w:rsidRDefault="00FF5BA8" w:rsidP="00FF5BA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учитель - логопед</w:t>
      </w:r>
    </w:p>
    <w:p w:rsidR="00FF5BA8" w:rsidRDefault="00FF5BA8" w:rsidP="00FF5BA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Исакова Надежда Владимировна </w:t>
      </w:r>
    </w:p>
    <w:p w:rsidR="00FF5BA8" w:rsidRDefault="00FF5BA8" w:rsidP="00FF5BA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ГБДОУ д/с № 51</w:t>
      </w:r>
    </w:p>
    <w:p w:rsidR="00FF5BA8" w:rsidRDefault="00FF5BA8" w:rsidP="00FF5BA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компенсирующего вида </w:t>
      </w:r>
    </w:p>
    <w:p w:rsidR="00FF5BA8" w:rsidRDefault="00FF5BA8" w:rsidP="001B43EC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Калининского района</w:t>
      </w:r>
    </w:p>
    <w:p w:rsidR="00FF5BA8" w:rsidRDefault="00FF5BA8" w:rsidP="00FF5BA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2013год</w:t>
      </w:r>
    </w:p>
    <w:p w:rsidR="00952BCD" w:rsidRDefault="00952BCD" w:rsidP="00FF5BA8">
      <w:pPr>
        <w:pStyle w:val="p1"/>
        <w:shd w:val="clear" w:color="auto" w:fill="FFFFFF"/>
        <w:rPr>
          <w:color w:val="000000"/>
        </w:rPr>
      </w:pPr>
    </w:p>
    <w:p w:rsidR="001B43EC" w:rsidRDefault="001B43EC" w:rsidP="00FF5BA8">
      <w:pPr>
        <w:pStyle w:val="p1"/>
        <w:shd w:val="clear" w:color="auto" w:fill="FFFFFF"/>
        <w:rPr>
          <w:color w:val="000000"/>
        </w:rPr>
      </w:pPr>
    </w:p>
    <w:p w:rsidR="001B43EC" w:rsidRDefault="001B43EC" w:rsidP="00FF5BA8">
      <w:pPr>
        <w:pStyle w:val="p1"/>
        <w:shd w:val="clear" w:color="auto" w:fill="FFFFFF"/>
        <w:rPr>
          <w:color w:val="000000"/>
        </w:rPr>
      </w:pPr>
    </w:p>
    <w:p w:rsidR="00952BCD" w:rsidRPr="001B43EC" w:rsidRDefault="00952BCD" w:rsidP="001B43EC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3EC">
        <w:rPr>
          <w:rStyle w:val="s1"/>
          <w:i/>
          <w:color w:val="000000"/>
          <w:sz w:val="28"/>
          <w:szCs w:val="28"/>
        </w:rPr>
        <w:t>ТЕМА</w:t>
      </w:r>
      <w:r w:rsidRPr="001B43EC">
        <w:rPr>
          <w:i/>
          <w:color w:val="000000"/>
          <w:sz w:val="28"/>
          <w:szCs w:val="28"/>
        </w:rPr>
        <w:t>:</w:t>
      </w:r>
      <w:r w:rsidRPr="001B43EC">
        <w:rPr>
          <w:color w:val="000000"/>
          <w:sz w:val="28"/>
          <w:szCs w:val="28"/>
        </w:rPr>
        <w:t xml:space="preserve"> Животные.</w:t>
      </w:r>
    </w:p>
    <w:p w:rsidR="00952BCD" w:rsidRPr="001B43EC" w:rsidRDefault="00952BCD" w:rsidP="001B43E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3EC">
        <w:rPr>
          <w:color w:val="000000"/>
          <w:sz w:val="28"/>
          <w:szCs w:val="28"/>
        </w:rPr>
        <w:t xml:space="preserve">Проект совместной деятельности </w:t>
      </w:r>
      <w:r w:rsidR="00A61BA5" w:rsidRPr="001B43EC">
        <w:rPr>
          <w:color w:val="000000"/>
          <w:sz w:val="28"/>
          <w:szCs w:val="28"/>
        </w:rPr>
        <w:t xml:space="preserve">(обследование) </w:t>
      </w:r>
      <w:r w:rsidRPr="001B43EC">
        <w:rPr>
          <w:color w:val="000000"/>
          <w:sz w:val="28"/>
          <w:szCs w:val="28"/>
        </w:rPr>
        <w:t xml:space="preserve">разработан для детей – логопатов старшего дошкольного возраста с логопедическим заключением: </w:t>
      </w:r>
    </w:p>
    <w:p w:rsidR="00952BCD" w:rsidRDefault="00952BCD" w:rsidP="001B43E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3EC">
        <w:rPr>
          <w:color w:val="000000"/>
          <w:sz w:val="28"/>
          <w:szCs w:val="28"/>
        </w:rPr>
        <w:t>ТНР. Общее недоразвитие речи (III уровень речевого развития).</w:t>
      </w:r>
    </w:p>
    <w:p w:rsidR="00107B07" w:rsidRPr="001B43EC" w:rsidRDefault="00107B07" w:rsidP="001B43EC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07B07" w:rsidRPr="00107B07" w:rsidRDefault="00107B07" w:rsidP="00107B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7B0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07B07" w:rsidRPr="009D76FC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76FC">
        <w:rPr>
          <w:rFonts w:ascii="Times New Roman" w:hAnsi="Times New Roman" w:cs="Times New Roman"/>
          <w:sz w:val="28"/>
          <w:szCs w:val="28"/>
        </w:rPr>
        <w:t>1.Определить уровень сформированности неречевых психических функций:</w:t>
      </w:r>
    </w:p>
    <w:p w:rsidR="00107B07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76FC">
        <w:rPr>
          <w:rFonts w:ascii="Times New Roman" w:hAnsi="Times New Roman" w:cs="Times New Roman"/>
          <w:sz w:val="28"/>
          <w:szCs w:val="28"/>
        </w:rPr>
        <w:t xml:space="preserve">слуховое внимание, зрительное восприятие, зрительно – </w:t>
      </w:r>
      <w:proofErr w:type="gramStart"/>
      <w:r w:rsidRPr="009D76FC">
        <w:rPr>
          <w:rFonts w:ascii="Times New Roman" w:hAnsi="Times New Roman" w:cs="Times New Roman"/>
          <w:sz w:val="28"/>
          <w:szCs w:val="28"/>
        </w:rPr>
        <w:t>пространственный</w:t>
      </w:r>
      <w:proofErr w:type="gramEnd"/>
      <w:r w:rsidRPr="009D76FC">
        <w:rPr>
          <w:rFonts w:ascii="Times New Roman" w:hAnsi="Times New Roman" w:cs="Times New Roman"/>
          <w:sz w:val="28"/>
          <w:szCs w:val="28"/>
        </w:rPr>
        <w:t xml:space="preserve"> гнозис.</w:t>
      </w:r>
    </w:p>
    <w:p w:rsidR="00107B07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2.Исследование состояния активного словаря.</w:t>
      </w:r>
    </w:p>
    <w:p w:rsidR="00107B07" w:rsidRPr="009D76FC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6FC">
        <w:rPr>
          <w:rFonts w:ascii="Times New Roman" w:hAnsi="Times New Roman" w:cs="Times New Roman"/>
          <w:sz w:val="28"/>
          <w:szCs w:val="28"/>
          <w:u w:val="single"/>
        </w:rPr>
        <w:t>Объём словаря:</w:t>
      </w:r>
    </w:p>
    <w:p w:rsidR="00107B07" w:rsidRDefault="00107B07" w:rsidP="00107B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76FC">
        <w:rPr>
          <w:rFonts w:ascii="Times New Roman" w:hAnsi="Times New Roman" w:cs="Times New Roman"/>
          <w:sz w:val="28"/>
          <w:szCs w:val="28"/>
        </w:rPr>
        <w:lastRenderedPageBreak/>
        <w:t>Номинативного: «дикие животные», «домашние животные», «животные севера и юга»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B07" w:rsidRDefault="00107B07" w:rsidP="00107B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Предикативного: «Как подают голос разные животные?»</w:t>
      </w:r>
    </w:p>
    <w:p w:rsidR="00107B07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3.Исследование состояния грамматического строя речи (состояние словоизменения и словообразования).</w:t>
      </w:r>
    </w:p>
    <w:p w:rsidR="00107B07" w:rsidRPr="009D76FC" w:rsidRDefault="00107B07" w:rsidP="00107B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4.Исследование связной речи.</w:t>
      </w:r>
    </w:p>
    <w:p w:rsidR="00A47B6D" w:rsidRPr="001B43EC" w:rsidRDefault="00A47B6D" w:rsidP="001B43EC">
      <w:pPr>
        <w:pStyle w:val="p11"/>
        <w:shd w:val="clear" w:color="auto" w:fill="FFFFFF"/>
        <w:spacing w:before="0" w:beforeAutospacing="0" w:after="0" w:afterAutospacing="0" w:line="360" w:lineRule="auto"/>
        <w:rPr>
          <w:rStyle w:val="s1"/>
          <w:color w:val="000000"/>
          <w:sz w:val="28"/>
          <w:szCs w:val="28"/>
        </w:rPr>
      </w:pPr>
    </w:p>
    <w:p w:rsidR="00A9157A" w:rsidRPr="001B43EC" w:rsidRDefault="00A9157A" w:rsidP="001B43EC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B43EC">
        <w:rPr>
          <w:rStyle w:val="s1"/>
          <w:i/>
          <w:sz w:val="28"/>
          <w:szCs w:val="28"/>
        </w:rPr>
        <w:t>Оборудование:</w:t>
      </w:r>
      <w:r w:rsidR="00A47B6D" w:rsidRPr="001B43EC">
        <w:rPr>
          <w:rStyle w:val="s1"/>
          <w:sz w:val="28"/>
          <w:szCs w:val="28"/>
        </w:rPr>
        <w:t xml:space="preserve">  </w:t>
      </w:r>
      <w:r w:rsidRPr="001B43EC">
        <w:rPr>
          <w:sz w:val="28"/>
          <w:szCs w:val="28"/>
        </w:rPr>
        <w:t xml:space="preserve">ноутбук, колонки, интерактивное устройство МИМИО, методическая разработка «Зоопарк», напольная игра «Сенсино», развивающая игра «Зоопарк из Тарамбуко», </w:t>
      </w:r>
      <w:r w:rsidR="00107B07" w:rsidRPr="001B43EC">
        <w:rPr>
          <w:sz w:val="28"/>
          <w:szCs w:val="28"/>
        </w:rPr>
        <w:t>Дид</w:t>
      </w:r>
      <w:r w:rsidRPr="001B43EC">
        <w:rPr>
          <w:sz w:val="28"/>
          <w:szCs w:val="28"/>
        </w:rPr>
        <w:t>. игра «Круг», развивающая игра «Определи на ощупь»</w:t>
      </w:r>
      <w:r w:rsidR="001B43EC">
        <w:rPr>
          <w:sz w:val="28"/>
          <w:szCs w:val="28"/>
        </w:rPr>
        <w:t>, и</w:t>
      </w:r>
      <w:r w:rsidR="001B43EC" w:rsidRPr="001B43EC">
        <w:rPr>
          <w:sz w:val="28"/>
          <w:szCs w:val="28"/>
        </w:rPr>
        <w:t>гра «Что это».</w:t>
      </w:r>
      <w:proofErr w:type="gramEnd"/>
    </w:p>
    <w:p w:rsidR="00A61BA5" w:rsidRDefault="00A61BA5" w:rsidP="001B43EC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B43EC" w:rsidRPr="001B43EC" w:rsidRDefault="001B43EC" w:rsidP="001B43EC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9157A" w:rsidRPr="001B43EC" w:rsidRDefault="00A47B6D" w:rsidP="001B43EC">
      <w:pPr>
        <w:pStyle w:val="p1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B43EC">
        <w:rPr>
          <w:i/>
          <w:color w:val="000000"/>
          <w:sz w:val="28"/>
          <w:szCs w:val="28"/>
        </w:rPr>
        <w:t>Ход совместной деятельности:</w:t>
      </w:r>
    </w:p>
    <w:p w:rsidR="00A61BA5" w:rsidRPr="00A9157A" w:rsidRDefault="00A61BA5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157A">
        <w:rPr>
          <w:color w:val="0070C0"/>
          <w:sz w:val="28"/>
          <w:szCs w:val="28"/>
        </w:rPr>
        <w:t>1</w:t>
      </w:r>
      <w:r w:rsidR="005A178E" w:rsidRPr="00A9157A">
        <w:rPr>
          <w:color w:val="0070C0"/>
          <w:sz w:val="28"/>
          <w:szCs w:val="28"/>
        </w:rPr>
        <w:t xml:space="preserve"> </w:t>
      </w:r>
      <w:r w:rsidRPr="00A9157A">
        <w:rPr>
          <w:color w:val="0070C0"/>
          <w:sz w:val="28"/>
          <w:szCs w:val="28"/>
        </w:rPr>
        <w:t>.</w:t>
      </w:r>
      <w:r w:rsidR="00952BCD" w:rsidRPr="00A9157A">
        <w:rPr>
          <w:color w:val="000000"/>
          <w:sz w:val="28"/>
          <w:szCs w:val="28"/>
        </w:rPr>
        <w:t>Организационны</w:t>
      </w:r>
      <w:r w:rsidR="005A178E" w:rsidRPr="00A9157A">
        <w:rPr>
          <w:color w:val="000000"/>
          <w:sz w:val="28"/>
          <w:szCs w:val="28"/>
        </w:rPr>
        <w:t>й момент по</w:t>
      </w:r>
      <w:r w:rsidR="00952BCD" w:rsidRPr="00A9157A">
        <w:rPr>
          <w:color w:val="000000"/>
          <w:sz w:val="28"/>
          <w:szCs w:val="28"/>
        </w:rPr>
        <w:t>н</w:t>
      </w:r>
      <w:r w:rsidR="005A178E" w:rsidRPr="00A9157A">
        <w:rPr>
          <w:color w:val="000000"/>
          <w:sz w:val="28"/>
          <w:szCs w:val="28"/>
        </w:rPr>
        <w:t>ачалу совместной деятельности: и</w:t>
      </w:r>
      <w:r w:rsidR="00952BCD" w:rsidRPr="00A9157A">
        <w:rPr>
          <w:color w:val="000000"/>
          <w:sz w:val="28"/>
          <w:szCs w:val="28"/>
        </w:rPr>
        <w:t>спользуется методическая разработка для МИМИО</w:t>
      </w:r>
      <w:r w:rsidR="005A178E" w:rsidRPr="00A9157A">
        <w:rPr>
          <w:color w:val="000000"/>
          <w:sz w:val="28"/>
          <w:szCs w:val="28"/>
        </w:rPr>
        <w:t>.</w:t>
      </w:r>
    </w:p>
    <w:p w:rsidR="00952BCD" w:rsidRDefault="00952BCD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A9157A">
        <w:rPr>
          <w:color w:val="000000"/>
          <w:sz w:val="28"/>
          <w:szCs w:val="28"/>
        </w:rPr>
        <w:t xml:space="preserve">Педагог предлагает детям отгадать </w:t>
      </w:r>
      <w:r w:rsidRPr="00A9157A">
        <w:rPr>
          <w:color w:val="0070C0"/>
          <w:sz w:val="28"/>
          <w:szCs w:val="28"/>
        </w:rPr>
        <w:t>загадки о животных.</w:t>
      </w:r>
    </w:p>
    <w:p w:rsidR="0059124F" w:rsidRPr="00A9157A" w:rsidRDefault="0059124F" w:rsidP="0059124F">
      <w:pPr>
        <w:pStyle w:val="p11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</w:t>
      </w:r>
      <w:r w:rsidRPr="0059124F">
        <w:rPr>
          <w:color w:val="0070C0"/>
          <w:sz w:val="28"/>
          <w:szCs w:val="28"/>
        </w:rPr>
        <w:t xml:space="preserve"> </w:t>
      </w:r>
      <w:r w:rsidRPr="00A9157A">
        <w:rPr>
          <w:color w:val="0070C0"/>
          <w:sz w:val="28"/>
          <w:szCs w:val="28"/>
        </w:rPr>
        <w:t>Игра «Сенсино».</w:t>
      </w:r>
    </w:p>
    <w:p w:rsidR="00107B07" w:rsidRDefault="00107B07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240030</wp:posOffset>
            </wp:positionV>
            <wp:extent cx="1428750" cy="1314450"/>
            <wp:effectExtent l="19050" t="0" r="0" b="0"/>
            <wp:wrapThrough wrapText="bothSides">
              <wp:wrapPolygon edited="0">
                <wp:start x="-288" y="0"/>
                <wp:lineTo x="-288" y="21287"/>
                <wp:lineTo x="21600" y="21287"/>
                <wp:lineTo x="21600" y="0"/>
                <wp:lineTo x="-288" y="0"/>
              </wp:wrapPolygon>
            </wp:wrapThrough>
            <wp:docPr id="4" name="Рисунок 4" descr="Сенсино. Настольный вариан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нсино. Настольный вариан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24F" w:rsidRPr="00A9157A">
        <w:rPr>
          <w:sz w:val="28"/>
          <w:szCs w:val="28"/>
        </w:rPr>
        <w:t>Дети определяют на ощупь в одной из норок</w:t>
      </w:r>
      <w:r w:rsidR="0059124F">
        <w:rPr>
          <w:sz w:val="28"/>
          <w:szCs w:val="28"/>
        </w:rPr>
        <w:t xml:space="preserve"> фигурки ж</w:t>
      </w:r>
      <w:r>
        <w:rPr>
          <w:sz w:val="28"/>
          <w:szCs w:val="28"/>
        </w:rPr>
        <w:t xml:space="preserve">ивотных и ставят рядом  на стол.       </w:t>
      </w:r>
    </w:p>
    <w:p w:rsidR="00107B07" w:rsidRDefault="00107B07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9124F" w:rsidRDefault="00107B07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124F">
        <w:rPr>
          <w:sz w:val="28"/>
          <w:szCs w:val="28"/>
        </w:rPr>
        <w:t xml:space="preserve"> </w:t>
      </w:r>
    </w:p>
    <w:p w:rsidR="00107B07" w:rsidRDefault="00107B07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07B07" w:rsidRPr="004B7D99" w:rsidRDefault="00107B07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B7D99" w:rsidRDefault="004B7D99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70C0"/>
          <w:sz w:val="28"/>
          <w:szCs w:val="28"/>
        </w:rPr>
        <w:t>3</w:t>
      </w:r>
      <w:r w:rsidR="005A178E" w:rsidRPr="00A9157A">
        <w:rPr>
          <w:color w:val="0070C0"/>
          <w:sz w:val="28"/>
          <w:szCs w:val="28"/>
        </w:rPr>
        <w:t>.</w:t>
      </w:r>
      <w:r w:rsidR="005A178E" w:rsidRPr="00A9157A">
        <w:rPr>
          <w:color w:val="000000"/>
          <w:sz w:val="28"/>
          <w:szCs w:val="28"/>
        </w:rPr>
        <w:t xml:space="preserve"> </w:t>
      </w:r>
      <w:r w:rsidRPr="004B7D99">
        <w:rPr>
          <w:color w:val="0070C0"/>
          <w:sz w:val="28"/>
          <w:szCs w:val="28"/>
        </w:rPr>
        <w:t>Дид. игра «Круг»,</w:t>
      </w:r>
    </w:p>
    <w:p w:rsidR="005A178E" w:rsidRPr="00A9157A" w:rsidRDefault="005A178E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157A">
        <w:rPr>
          <w:color w:val="000000"/>
          <w:sz w:val="28"/>
          <w:szCs w:val="28"/>
        </w:rPr>
        <w:t>Дети припоминают места обитания разных животных (домашних, животных наших лесов, животных севера и южных стран).</w:t>
      </w:r>
    </w:p>
    <w:p w:rsidR="00A9157A" w:rsidRPr="00A9157A" w:rsidRDefault="005A178E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157A">
        <w:rPr>
          <w:color w:val="000000"/>
          <w:sz w:val="28"/>
          <w:szCs w:val="28"/>
        </w:rPr>
        <w:t>Рассматривают картинки (дом, север, юг, лес) на круге.</w:t>
      </w:r>
    </w:p>
    <w:p w:rsidR="00107B07" w:rsidRPr="00A9157A" w:rsidRDefault="0059124F" w:rsidP="00A9157A">
      <w:pPr>
        <w:pStyle w:val="p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Ребёнку предлагается покрутить круг.</w:t>
      </w:r>
      <w:r w:rsidR="00A4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замедлении </w:t>
      </w:r>
      <w:r w:rsidR="00E74557"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одна из стрелок показывает на </w:t>
      </w:r>
      <w:r w:rsidR="004B7D99">
        <w:rPr>
          <w:sz w:val="28"/>
          <w:szCs w:val="28"/>
        </w:rPr>
        <w:t>картинку,</w:t>
      </w:r>
      <w:r>
        <w:rPr>
          <w:sz w:val="28"/>
          <w:szCs w:val="28"/>
        </w:rPr>
        <w:t xml:space="preserve"> </w:t>
      </w:r>
      <w:r w:rsidR="00A47B6D">
        <w:rPr>
          <w:sz w:val="28"/>
          <w:szCs w:val="28"/>
        </w:rPr>
        <w:t>и</w:t>
      </w:r>
      <w:r>
        <w:rPr>
          <w:sz w:val="28"/>
          <w:szCs w:val="28"/>
        </w:rPr>
        <w:t xml:space="preserve"> ребёнок ставит выбранную фигурку животного рядом с картинкой</w:t>
      </w:r>
      <w:r w:rsidR="00A9157A" w:rsidRPr="00A9157A">
        <w:rPr>
          <w:sz w:val="28"/>
          <w:szCs w:val="28"/>
        </w:rPr>
        <w:t>,</w:t>
      </w:r>
      <w:r w:rsidR="001E1945" w:rsidRPr="00A9157A">
        <w:rPr>
          <w:sz w:val="28"/>
          <w:szCs w:val="28"/>
        </w:rPr>
        <w:t xml:space="preserve"> где обитает животное.</w:t>
      </w:r>
    </w:p>
    <w:p w:rsidR="001E1945" w:rsidRDefault="004B7D99" w:rsidP="00A9157A">
      <w:pPr>
        <w:pStyle w:val="p9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="00A9157A" w:rsidRPr="00A9157A">
        <w:rPr>
          <w:color w:val="0070C0"/>
          <w:sz w:val="28"/>
          <w:szCs w:val="28"/>
        </w:rPr>
        <w:t xml:space="preserve">. </w:t>
      </w:r>
      <w:r w:rsidR="001E1945" w:rsidRPr="00A9157A">
        <w:rPr>
          <w:color w:val="0070C0"/>
          <w:sz w:val="28"/>
          <w:szCs w:val="28"/>
        </w:rPr>
        <w:t xml:space="preserve">Используем развивающую игру «Зоопарк из Тарамбуко» </w:t>
      </w:r>
      <w:r w:rsidR="00A9157A" w:rsidRPr="00A9157A">
        <w:rPr>
          <w:color w:val="0070C0"/>
          <w:sz w:val="28"/>
          <w:szCs w:val="28"/>
        </w:rPr>
        <w:t>(</w:t>
      </w:r>
      <w:r w:rsidR="001E1945" w:rsidRPr="00A9157A">
        <w:rPr>
          <w:color w:val="0070C0"/>
          <w:sz w:val="28"/>
          <w:szCs w:val="28"/>
        </w:rPr>
        <w:t>животные)</w:t>
      </w:r>
      <w:r w:rsidR="00A9157A">
        <w:rPr>
          <w:color w:val="0070C0"/>
          <w:sz w:val="28"/>
          <w:szCs w:val="28"/>
        </w:rPr>
        <w:t>.</w:t>
      </w:r>
    </w:p>
    <w:p w:rsidR="00107B07" w:rsidRPr="00A9157A" w:rsidRDefault="00107B07" w:rsidP="00A9157A">
      <w:pPr>
        <w:pStyle w:val="p9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>
        <w:rPr>
          <w:rFonts w:ascii="Tahoma" w:hAnsi="Tahoma" w:cs="Tahoma"/>
          <w:noProof/>
          <w:color w:val="393E51"/>
          <w:sz w:val="15"/>
          <w:szCs w:val="15"/>
        </w:rPr>
        <w:drawing>
          <wp:inline distT="0" distB="0" distL="0" distR="0">
            <wp:extent cx="1428750" cy="933450"/>
            <wp:effectExtent l="19050" t="0" r="0" b="0"/>
            <wp:docPr id="1" name="Рисунок 1" descr="Зоопарк из Тарамбук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опарк из Тарамбук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45" w:rsidRPr="00A9157A" w:rsidRDefault="001E1945" w:rsidP="00A9157A">
      <w:pPr>
        <w:pStyle w:val="p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157A">
        <w:rPr>
          <w:color w:val="000000"/>
          <w:sz w:val="28"/>
          <w:szCs w:val="28"/>
        </w:rPr>
        <w:t>Вариант игры «Лото»:  На столе лежат фигурки животных. В центре стола домики с закрытыми крышами. С помощью считалки определяется первый игрок. Он берёт животное, открывает крышку любого домика и смотрит, подходит ли этот домик для его животного. Если домик подходит, ребёнок заселяет его. Если нет - закрывает крышкой (дети должны запомнить этот домик, если есть подходящая фигурка).</w:t>
      </w:r>
    </w:p>
    <w:p w:rsidR="00A61BA5" w:rsidRPr="00A9157A" w:rsidRDefault="001E1945" w:rsidP="00A9157A">
      <w:pPr>
        <w:pStyle w:val="p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157A">
        <w:rPr>
          <w:color w:val="000000"/>
          <w:sz w:val="28"/>
          <w:szCs w:val="28"/>
        </w:rPr>
        <w:t xml:space="preserve">Ход передаётся </w:t>
      </w:r>
      <w:proofErr w:type="gramStart"/>
      <w:r w:rsidRPr="00A9157A">
        <w:rPr>
          <w:color w:val="000000"/>
          <w:sz w:val="28"/>
          <w:szCs w:val="28"/>
        </w:rPr>
        <w:t>другому</w:t>
      </w:r>
      <w:proofErr w:type="gramEnd"/>
      <w:r w:rsidRPr="00A9157A">
        <w:rPr>
          <w:color w:val="000000"/>
          <w:sz w:val="28"/>
          <w:szCs w:val="28"/>
        </w:rPr>
        <w:t>.</w:t>
      </w:r>
    </w:p>
    <w:p w:rsidR="00A61BA5" w:rsidRPr="00A9157A" w:rsidRDefault="00DF737F" w:rsidP="00A9157A">
      <w:pPr>
        <w:pStyle w:val="p6"/>
        <w:shd w:val="clear" w:color="auto" w:fill="FFFFFF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156845</wp:posOffset>
            </wp:positionV>
            <wp:extent cx="1619250" cy="1133475"/>
            <wp:effectExtent l="19050" t="0" r="0" b="0"/>
            <wp:wrapThrough wrapText="bothSides">
              <wp:wrapPolygon edited="0">
                <wp:start x="-254" y="0"/>
                <wp:lineTo x="-254" y="21418"/>
                <wp:lineTo x="21600" y="21418"/>
                <wp:lineTo x="21600" y="0"/>
                <wp:lineTo x="-254" y="0"/>
              </wp:wrapPolygon>
            </wp:wrapThrough>
            <wp:docPr id="10" name="Рисунок 10" descr="Игра &quot;Определи на ощупь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&quot;Определи на ощупь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D99">
        <w:rPr>
          <w:color w:val="0070C0"/>
          <w:sz w:val="28"/>
          <w:szCs w:val="28"/>
        </w:rPr>
        <w:t>5</w:t>
      </w:r>
      <w:r w:rsidR="00A61BA5" w:rsidRPr="00A9157A">
        <w:rPr>
          <w:color w:val="0070C0"/>
          <w:sz w:val="28"/>
          <w:szCs w:val="28"/>
        </w:rPr>
        <w:t>. Игра «Определи на ощупь».</w:t>
      </w:r>
      <w:r w:rsidRPr="00DF737F">
        <w:rPr>
          <w:rFonts w:ascii="Verdana" w:hAnsi="Verdana"/>
          <w:color w:val="000000"/>
          <w:sz w:val="15"/>
          <w:szCs w:val="15"/>
        </w:rPr>
        <w:t xml:space="preserve"> </w:t>
      </w:r>
    </w:p>
    <w:p w:rsidR="001B43EC" w:rsidRPr="00107B07" w:rsidRDefault="00DF737F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2308225</wp:posOffset>
            </wp:positionV>
            <wp:extent cx="1419225" cy="1495425"/>
            <wp:effectExtent l="19050" t="0" r="9525" b="0"/>
            <wp:wrapThrough wrapText="bothSides">
              <wp:wrapPolygon edited="0">
                <wp:start x="-290" y="0"/>
                <wp:lineTo x="-290" y="21462"/>
                <wp:lineTo x="21745" y="21462"/>
                <wp:lineTo x="21745" y="0"/>
                <wp:lineTo x="-290" y="0"/>
              </wp:wrapPolygon>
            </wp:wrapThrough>
            <wp:docPr id="7" name="Рисунок 7" descr="Игра &quot;Что это?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а &quot;Что это?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BA5" w:rsidRPr="00A9157A">
        <w:rPr>
          <w:color w:val="000000"/>
          <w:sz w:val="28"/>
          <w:szCs w:val="28"/>
        </w:rPr>
        <w:t>Работа в микро</w:t>
      </w:r>
      <w:r w:rsidR="00A9157A" w:rsidRPr="00A9157A">
        <w:rPr>
          <w:color w:val="000000"/>
          <w:sz w:val="28"/>
          <w:szCs w:val="28"/>
        </w:rPr>
        <w:t>-</w:t>
      </w:r>
      <w:r w:rsidR="00A61BA5" w:rsidRPr="00A9157A">
        <w:rPr>
          <w:color w:val="000000"/>
          <w:sz w:val="28"/>
          <w:szCs w:val="28"/>
        </w:rPr>
        <w:t xml:space="preserve">группах. Ведущий ребёнок берёт игру «Определи на ощупь». Выбирает сенсорный элемент и дотрагивается до партнёров по руке. Партнёры по своим ощущениям от текстурной поверхности, должны отгадать название животного. </w:t>
      </w:r>
      <w:proofErr w:type="gramStart"/>
      <w:r w:rsidR="00A61BA5" w:rsidRPr="00A9157A">
        <w:rPr>
          <w:color w:val="000000"/>
          <w:sz w:val="28"/>
          <w:szCs w:val="28"/>
        </w:rPr>
        <w:t xml:space="preserve">Например, гладкая, холодная поверхность – напоминает кожу тюленя; мягкая, пушистая, тёплая поверхность – мех зайца; игольчатая поверхность – иголочки ежика. </w:t>
      </w:r>
      <w:r w:rsidR="00952BCD" w:rsidRPr="00A9157A">
        <w:rPr>
          <w:color w:val="000000"/>
          <w:sz w:val="28"/>
          <w:szCs w:val="28"/>
        </w:rPr>
        <w:br w:type="textWrapping" w:clear="all"/>
      </w:r>
      <w:r w:rsidR="004B7D99" w:rsidRPr="001B43EC">
        <w:rPr>
          <w:color w:val="0070C0"/>
          <w:sz w:val="28"/>
          <w:szCs w:val="28"/>
        </w:rPr>
        <w:t>6</w:t>
      </w:r>
      <w:r w:rsidR="00A47B6D" w:rsidRPr="001B43EC">
        <w:rPr>
          <w:color w:val="0070C0"/>
          <w:sz w:val="28"/>
          <w:szCs w:val="28"/>
        </w:rPr>
        <w:t>.</w:t>
      </w:r>
      <w:proofErr w:type="gramEnd"/>
      <w:r w:rsidR="004B7D99" w:rsidRPr="001B43EC">
        <w:rPr>
          <w:color w:val="0070C0"/>
          <w:sz w:val="28"/>
          <w:szCs w:val="28"/>
        </w:rPr>
        <w:t xml:space="preserve"> </w:t>
      </w:r>
      <w:r w:rsidR="00A47B6D" w:rsidRPr="001B43EC">
        <w:rPr>
          <w:color w:val="0070C0"/>
          <w:sz w:val="28"/>
          <w:szCs w:val="28"/>
        </w:rPr>
        <w:t xml:space="preserve"> </w:t>
      </w:r>
      <w:r w:rsidR="001B43EC" w:rsidRPr="001B43EC">
        <w:rPr>
          <w:color w:val="0070C0"/>
          <w:sz w:val="28"/>
          <w:szCs w:val="28"/>
        </w:rPr>
        <w:t xml:space="preserve">Игра «Что это». </w:t>
      </w:r>
    </w:p>
    <w:p w:rsidR="00E74557" w:rsidRDefault="001B43EC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животных спрятались детёныши (слонёнок, верблюжонок, </w:t>
      </w:r>
      <w:r w:rsidR="00E74557">
        <w:rPr>
          <w:color w:val="000000"/>
          <w:sz w:val="28"/>
          <w:szCs w:val="28"/>
        </w:rPr>
        <w:t>зайчонок</w:t>
      </w:r>
      <w:r>
        <w:rPr>
          <w:color w:val="000000"/>
          <w:sz w:val="28"/>
          <w:szCs w:val="28"/>
        </w:rPr>
        <w:t>, телёнок). Фигурки расположены на дерев</w:t>
      </w:r>
      <w:r w:rsidR="00E74557">
        <w:rPr>
          <w:color w:val="000000"/>
          <w:sz w:val="28"/>
          <w:szCs w:val="28"/>
        </w:rPr>
        <w:t xml:space="preserve">янной основе по </w:t>
      </w:r>
      <w:r>
        <w:rPr>
          <w:color w:val="000000"/>
          <w:sz w:val="28"/>
          <w:szCs w:val="28"/>
        </w:rPr>
        <w:t>углам.</w:t>
      </w:r>
      <w:r w:rsidR="00E74557">
        <w:rPr>
          <w:color w:val="000000"/>
          <w:sz w:val="28"/>
          <w:szCs w:val="28"/>
        </w:rPr>
        <w:t xml:space="preserve"> Ребёнок, ощупывая соответствующие фигурки, называет  их и где они находятся.</w:t>
      </w:r>
    </w:p>
    <w:p w:rsidR="001B43EC" w:rsidRDefault="00E74557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F737F" w:rsidRDefault="00DF737F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F737F" w:rsidRDefault="00DF737F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F737F" w:rsidRDefault="00DF737F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47B6D" w:rsidRPr="00A47B6D" w:rsidRDefault="00E74557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4557">
        <w:rPr>
          <w:color w:val="0070C0"/>
          <w:sz w:val="28"/>
          <w:szCs w:val="28"/>
        </w:rPr>
        <w:t>7.</w:t>
      </w:r>
      <w:r w:rsidR="00A47B6D" w:rsidRPr="00A47B6D">
        <w:rPr>
          <w:color w:val="000000"/>
          <w:sz w:val="28"/>
          <w:szCs w:val="28"/>
        </w:rPr>
        <w:t>Организационный момент по окончанию совместной деятельности. Педагог благодарит детей за работу.</w:t>
      </w:r>
    </w:p>
    <w:p w:rsidR="00A47B6D" w:rsidRPr="00A47B6D" w:rsidRDefault="00A47B6D" w:rsidP="00A47B6D">
      <w:pPr>
        <w:pStyle w:val="p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7B6D">
        <w:rPr>
          <w:color w:val="000000"/>
          <w:sz w:val="28"/>
          <w:szCs w:val="28"/>
        </w:rPr>
        <w:t>ПРИМЕЧАНИЕ: В течение совместной деятельности по мере необходимости проводятся офтальмотренаж и динамические паузы.</w:t>
      </w:r>
    </w:p>
    <w:p w:rsidR="00952BCD" w:rsidRPr="00A47B6D" w:rsidRDefault="00952BCD" w:rsidP="00A47B6D">
      <w:pPr>
        <w:pStyle w:val="p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46E70" w:rsidRPr="00A9157A" w:rsidRDefault="00B46E70" w:rsidP="00A9157A">
      <w:pPr>
        <w:pStyle w:val="p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46E70" w:rsidRPr="00A9157A" w:rsidRDefault="00B46E70" w:rsidP="00A9157A">
      <w:pPr>
        <w:pStyle w:val="p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46E70" w:rsidRDefault="00B46E70" w:rsidP="00B46E70">
      <w:pPr>
        <w:pStyle w:val="p9"/>
        <w:shd w:val="clear" w:color="auto" w:fill="FFFFFF"/>
        <w:rPr>
          <w:color w:val="000000"/>
          <w:sz w:val="28"/>
          <w:szCs w:val="28"/>
        </w:rPr>
      </w:pPr>
    </w:p>
    <w:sectPr w:rsidR="00B46E70" w:rsidSect="00B7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C1C"/>
    <w:multiLevelType w:val="hybridMultilevel"/>
    <w:tmpl w:val="30582A54"/>
    <w:lvl w:ilvl="0" w:tplc="CA00F4DE">
      <w:start w:val="1"/>
      <w:numFmt w:val="bullet"/>
      <w:lvlText w:val="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5876"/>
    <w:multiLevelType w:val="hybridMultilevel"/>
    <w:tmpl w:val="50BA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70"/>
    <w:rsid w:val="00036468"/>
    <w:rsid w:val="00107B07"/>
    <w:rsid w:val="001B43EC"/>
    <w:rsid w:val="001E1945"/>
    <w:rsid w:val="004B7D99"/>
    <w:rsid w:val="004F5161"/>
    <w:rsid w:val="0057670C"/>
    <w:rsid w:val="0059124F"/>
    <w:rsid w:val="005A178E"/>
    <w:rsid w:val="00670B76"/>
    <w:rsid w:val="00952BCD"/>
    <w:rsid w:val="00A47B6D"/>
    <w:rsid w:val="00A61BA5"/>
    <w:rsid w:val="00A9157A"/>
    <w:rsid w:val="00B46E70"/>
    <w:rsid w:val="00B77060"/>
    <w:rsid w:val="00DF737F"/>
    <w:rsid w:val="00E74557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2BCD"/>
  </w:style>
  <w:style w:type="paragraph" w:customStyle="1" w:styleId="p7">
    <w:name w:val="p7"/>
    <w:basedOn w:val="a"/>
    <w:rsid w:val="009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9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9157A"/>
  </w:style>
  <w:style w:type="paragraph" w:styleId="a3">
    <w:name w:val="List Paragraph"/>
    <w:basedOn w:val="a"/>
    <w:uiPriority w:val="34"/>
    <w:qFormat/>
    <w:rsid w:val="0010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62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8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74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8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944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81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75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47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3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80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928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76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1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04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36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94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8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16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3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46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25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3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216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19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5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opupWindow('http://www.intoks.ru/popup_image.php?pID=153&amp;image=0')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popupWindow('http://www.intoks.ru/popup_image.php?pID=441&amp;image=0')" TargetMode="External"/><Relationship Id="rId5" Type="http://schemas.openxmlformats.org/officeDocument/2006/relationships/hyperlink" Target="javascript:popupWindow('http://www.intoks.ru/popup_image.php?pID=199&amp;image=0'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javascript:popupWindow('http://www.intoks.ru/popup_image.php?pID=446&amp;image=0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2013-09-22T17:40:00Z</cp:lastPrinted>
  <dcterms:created xsi:type="dcterms:W3CDTF">2013-09-18T13:09:00Z</dcterms:created>
  <dcterms:modified xsi:type="dcterms:W3CDTF">2013-09-22T17:42:00Z</dcterms:modified>
</cp:coreProperties>
</file>