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52" w:rsidRDefault="00006552" w:rsidP="00006552">
      <w:pPr>
        <w:pStyle w:val="3"/>
        <w:rPr>
          <w:sz w:val="28"/>
          <w:szCs w:val="22"/>
        </w:rPr>
      </w:pPr>
      <w:r>
        <w:rPr>
          <w:sz w:val="28"/>
        </w:rPr>
        <w:t xml:space="preserve">Особенности развития словообразования у детей старшего </w:t>
      </w:r>
    </w:p>
    <w:p w:rsidR="00006552" w:rsidRDefault="00006552" w:rsidP="00006552">
      <w:r>
        <w:rPr>
          <w:rFonts w:ascii="Arial" w:hAnsi="Arial"/>
          <w:b/>
          <w:sz w:val="28"/>
        </w:rPr>
        <w:t xml:space="preserve">    дошкольного возраста с </w:t>
      </w:r>
      <w:proofErr w:type="spellStart"/>
      <w:r>
        <w:rPr>
          <w:rFonts w:ascii="Arial" w:hAnsi="Arial"/>
          <w:b/>
          <w:sz w:val="28"/>
        </w:rPr>
        <w:t>ОНР</w:t>
      </w:r>
      <w:proofErr w:type="spellEnd"/>
      <w:r>
        <w:t>.</w:t>
      </w:r>
    </w:p>
    <w:p w:rsidR="00006552" w:rsidRDefault="00006552" w:rsidP="00006552">
      <w:pPr>
        <w:rPr>
          <w:rFonts w:cs="Arial"/>
          <w:sz w:val="28"/>
          <w:szCs w:val="18"/>
        </w:rPr>
      </w:pPr>
    </w:p>
    <w:p w:rsidR="00006552" w:rsidRDefault="00006552" w:rsidP="00006552">
      <w:pPr>
        <w:ind w:firstLine="708"/>
        <w:rPr>
          <w:rFonts w:cs="Arial"/>
          <w:szCs w:val="18"/>
        </w:rPr>
      </w:pPr>
      <w:r>
        <w:rPr>
          <w:rFonts w:cs="Arial"/>
          <w:szCs w:val="18"/>
        </w:rPr>
        <w:t>Речь — это самый простой и самый сложный способ самоутверждения, потому что пользоваться ею — серьезная наука и немалое искусство</w:t>
      </w:r>
    </w:p>
    <w:p w:rsidR="00006552" w:rsidRDefault="00006552" w:rsidP="00006552">
      <w:pPr>
        <w:ind w:firstLine="708"/>
        <w:rPr>
          <w:rFonts w:cs="Arial"/>
          <w:szCs w:val="18"/>
        </w:rPr>
      </w:pPr>
      <w:r>
        <w:t>  Одной из важнейших составляющих работы по развитию речи детей является словарная работа. Особенность развития лексической стороны речи состоит в том, что она связана со всей образовательной работой, обогащение словаря происходит в процессе ознакомления с окружающим и во всех видах детской деятельности.</w:t>
      </w:r>
      <w:r>
        <w:rPr>
          <w:rFonts w:ascii="Arial" w:hAnsi="Arial"/>
          <w:color w:val="0000FF"/>
        </w:rPr>
        <w:t xml:space="preserve"> </w:t>
      </w:r>
    </w:p>
    <w:p w:rsidR="00006552" w:rsidRDefault="00006552" w:rsidP="00006552">
      <w:pPr>
        <w:ind w:firstLine="708"/>
        <w:rPr>
          <w:b/>
        </w:rPr>
      </w:pPr>
      <w:r>
        <w:t xml:space="preserve">Однако, развивая речь детей, взрослые не всегда используют в полной мере все имеющиеся здесь возможности для обогащения словаря детей словами, обозначающими материальную культуру, природу, человека, его деятельность, способы деятельности, и выражающими эмоционально-ценностное отношение к действительности, идет простое </w:t>
      </w:r>
      <w:proofErr w:type="spellStart"/>
      <w:r>
        <w:t>обговаривание</w:t>
      </w:r>
      <w:proofErr w:type="spellEnd"/>
      <w:r>
        <w:t xml:space="preserve"> увиденного. Взрослые не осознают, что речевой материал усваивается не путем простого воспроизведения, а в условиях решения мыслительных задач. В силу этого нарушается принцип взаимосвязи сенсорного, умственного и речевого развития детей</w:t>
      </w:r>
      <w:r>
        <w:rPr>
          <w:b/>
        </w:rPr>
        <w:tab/>
      </w:r>
    </w:p>
    <w:p w:rsidR="00006552" w:rsidRDefault="00006552" w:rsidP="00006552">
      <w:pPr>
        <w:ind w:firstLine="708"/>
        <w:rPr>
          <w:rFonts w:ascii="Arial" w:hAnsi="Arial" w:cs="Arial"/>
          <w:color w:val="0000FF"/>
          <w:szCs w:val="18"/>
        </w:rPr>
      </w:pPr>
      <w:r>
        <w:t xml:space="preserve"> Проблема формирования словообразования у дошкольников с общим недоразвитием речи является объектом пристального изучения многих исследователей (Р.Е.Левина, </w:t>
      </w:r>
      <w:proofErr w:type="spellStart"/>
      <w:r>
        <w:t>Б.М.Гриншпун</w:t>
      </w:r>
      <w:proofErr w:type="spellEnd"/>
      <w:r>
        <w:t>, С.Н.Шаховская,</w:t>
      </w:r>
      <w:proofErr w:type="gramStart"/>
      <w:r>
        <w:t xml:space="preserve"> ,</w:t>
      </w:r>
      <w:proofErr w:type="gramEnd"/>
      <w:r>
        <w:t xml:space="preserve"> Л.Ф.Спирова, Г.В.Чиркина, В.К.Воробьева, </w:t>
      </w:r>
      <w:proofErr w:type="spellStart"/>
      <w:r>
        <w:t>Е.Ф.Соботович</w:t>
      </w:r>
      <w:proofErr w:type="spellEnd"/>
      <w:r>
        <w:t xml:space="preserve">, </w:t>
      </w:r>
      <w:proofErr w:type="spellStart"/>
      <w:r>
        <w:t>Л.Н.Ефименкова</w:t>
      </w:r>
      <w:proofErr w:type="spellEnd"/>
      <w:r>
        <w:t xml:space="preserve">,  Т.В.Туманова, </w:t>
      </w:r>
      <w:proofErr w:type="spellStart"/>
      <w:r>
        <w:t>Р.И.Лалаева</w:t>
      </w:r>
      <w:proofErr w:type="spellEnd"/>
      <w:r>
        <w:t>, Н.В.Серебрякова, С.В.Зорина и д.р.) на протяжении последних десятилетий. Но, тем не менее, вопрос остается актуальным и интересным до сегодняшнего дня.</w:t>
      </w:r>
    </w:p>
    <w:p w:rsidR="00006552" w:rsidRDefault="00006552" w:rsidP="00006552">
      <w:pPr>
        <w:spacing w:line="280" w:lineRule="atLeast"/>
        <w:ind w:firstLine="340"/>
        <w:jc w:val="both"/>
        <w:rPr>
          <w:szCs w:val="22"/>
        </w:rPr>
      </w:pPr>
      <w:r>
        <w:rPr>
          <w:szCs w:val="22"/>
        </w:rPr>
        <w:t xml:space="preserve">     Овладение словообразовательной системой русского языка и ее элементами - это эффективный путь обогащения словарного запаса ребенка. Богатый словарный запа</w:t>
      </w:r>
      <w:proofErr w:type="gramStart"/>
      <w:r>
        <w:rPr>
          <w:szCs w:val="22"/>
        </w:rPr>
        <w:t>с-</w:t>
      </w:r>
      <w:proofErr w:type="gramEnd"/>
      <w:r>
        <w:rPr>
          <w:szCs w:val="22"/>
        </w:rPr>
        <w:t xml:space="preserve"> необходимое условие последующего развития речи, в процессе которого ребенок учится вычленять в слове и наполнять смыслом структурные элементы, овладевает правилами оперирования ими.</w:t>
      </w:r>
    </w:p>
    <w:p w:rsidR="00006552" w:rsidRDefault="00006552" w:rsidP="00006552">
      <w:pPr>
        <w:spacing w:line="280" w:lineRule="atLeast"/>
        <w:ind w:firstLine="340"/>
        <w:jc w:val="both"/>
        <w:rPr>
          <w:szCs w:val="22"/>
        </w:rPr>
      </w:pPr>
      <w:r>
        <w:rPr>
          <w:szCs w:val="22"/>
        </w:rPr>
        <w:t xml:space="preserve">     Анализ литературных данных по проблеме нарушения словообразования у дошкольников с </w:t>
      </w:r>
      <w:proofErr w:type="spellStart"/>
      <w:r>
        <w:rPr>
          <w:szCs w:val="22"/>
        </w:rPr>
        <w:t>ОНР</w:t>
      </w:r>
      <w:proofErr w:type="spellEnd"/>
      <w:r>
        <w:rPr>
          <w:szCs w:val="22"/>
        </w:rPr>
        <w:t xml:space="preserve"> позволил нам предположить что, т.к. </w:t>
      </w:r>
      <w:proofErr w:type="spellStart"/>
      <w:r>
        <w:rPr>
          <w:szCs w:val="22"/>
        </w:rPr>
        <w:t>ОНР</w:t>
      </w:r>
      <w:proofErr w:type="spellEnd"/>
      <w:r>
        <w:rPr>
          <w:szCs w:val="22"/>
        </w:rPr>
        <w:t xml:space="preserve"> является системным нарушением речи, то у детей с данной речевой патологией нарушен и процесс словообразования, который характеризуется как общими, так и специфическими особенностями.</w:t>
      </w:r>
    </w:p>
    <w:p w:rsidR="00006552" w:rsidRDefault="00006552" w:rsidP="00006552">
      <w:pPr>
        <w:spacing w:line="280" w:lineRule="atLeast"/>
        <w:ind w:firstLine="340"/>
        <w:jc w:val="both"/>
        <w:rPr>
          <w:szCs w:val="22"/>
        </w:rPr>
      </w:pPr>
      <w:r>
        <w:rPr>
          <w:szCs w:val="22"/>
        </w:rPr>
        <w:t xml:space="preserve">     При разработке методики изучения словообразования у детей с общим недоразвитием речи были использованы методы, описанные в работах Т.В. Тумановой, </w:t>
      </w:r>
      <w:proofErr w:type="spellStart"/>
      <w:r>
        <w:rPr>
          <w:szCs w:val="22"/>
        </w:rPr>
        <w:t>Р.И.Лалаевой</w:t>
      </w:r>
      <w:proofErr w:type="spellEnd"/>
      <w:r>
        <w:rPr>
          <w:szCs w:val="22"/>
        </w:rPr>
        <w:t>, Н.В.Серебряковой</w:t>
      </w:r>
    </w:p>
    <w:p w:rsidR="00006552" w:rsidRDefault="00006552" w:rsidP="00006552">
      <w:pPr>
        <w:spacing w:line="280" w:lineRule="atLeast"/>
        <w:ind w:firstLine="340"/>
        <w:jc w:val="both"/>
        <w:rPr>
          <w:szCs w:val="22"/>
        </w:rPr>
      </w:pPr>
      <w:r>
        <w:rPr>
          <w:szCs w:val="22"/>
        </w:rPr>
        <w:t xml:space="preserve">     Детям был предложен ряд заданий на исследование процесса словообразования существительных, глаголов, прилагательных</w:t>
      </w:r>
    </w:p>
    <w:p w:rsidR="00006552" w:rsidRDefault="00006552" w:rsidP="00006552">
      <w:pPr>
        <w:spacing w:line="280" w:lineRule="atLeast"/>
        <w:ind w:firstLine="340"/>
        <w:jc w:val="both"/>
        <w:rPr>
          <w:szCs w:val="22"/>
        </w:rPr>
      </w:pPr>
      <w:r>
        <w:rPr>
          <w:szCs w:val="22"/>
        </w:rPr>
        <w:t>Проведенное исследование установило:</w:t>
      </w:r>
    </w:p>
    <w:p w:rsidR="00006552" w:rsidRDefault="00006552" w:rsidP="00006552">
      <w:pPr>
        <w:spacing w:line="280" w:lineRule="atLeast"/>
        <w:ind w:firstLine="340"/>
        <w:jc w:val="both"/>
        <w:rPr>
          <w:szCs w:val="22"/>
        </w:rPr>
      </w:pPr>
    </w:p>
    <w:p w:rsidR="00006552" w:rsidRDefault="00006552" w:rsidP="00006552">
      <w:pPr>
        <w:spacing w:line="280" w:lineRule="atLeast"/>
        <w:ind w:firstLine="340"/>
        <w:jc w:val="both"/>
        <w:rPr>
          <w:szCs w:val="22"/>
        </w:rPr>
      </w:pPr>
      <w:r>
        <w:rPr>
          <w:szCs w:val="22"/>
        </w:rPr>
        <w:t>-Нарушение словообразования наблюдается на всех исследуемых частях речи</w:t>
      </w:r>
    </w:p>
    <w:p w:rsidR="00006552" w:rsidRDefault="00006552" w:rsidP="00006552">
      <w:pPr>
        <w:spacing w:line="280" w:lineRule="atLeast"/>
        <w:ind w:firstLine="340"/>
        <w:jc w:val="both"/>
        <w:rPr>
          <w:szCs w:val="22"/>
        </w:rPr>
      </w:pPr>
      <w:r>
        <w:rPr>
          <w:szCs w:val="22"/>
        </w:rPr>
        <w:t>-У детей с общим недоразвитием речи процесс словообразования задерживается, затягивается по времени;</w:t>
      </w:r>
    </w:p>
    <w:p w:rsidR="00006552" w:rsidRDefault="00006552" w:rsidP="00006552">
      <w:pPr>
        <w:spacing w:line="280" w:lineRule="atLeast"/>
        <w:ind w:firstLine="340"/>
        <w:jc w:val="both"/>
        <w:rPr>
          <w:szCs w:val="22"/>
        </w:rPr>
      </w:pPr>
      <w:r>
        <w:rPr>
          <w:szCs w:val="22"/>
        </w:rPr>
        <w:t>- Имеются нарушения в восприятии семантики производных наименований.</w:t>
      </w:r>
    </w:p>
    <w:p w:rsidR="00006552" w:rsidRDefault="00006552" w:rsidP="00006552">
      <w:pPr>
        <w:spacing w:line="280" w:lineRule="atLeast"/>
        <w:ind w:firstLine="340"/>
        <w:jc w:val="both"/>
        <w:rPr>
          <w:szCs w:val="22"/>
        </w:rPr>
      </w:pPr>
      <w:r>
        <w:rPr>
          <w:szCs w:val="22"/>
        </w:rPr>
        <w:t xml:space="preserve">- Наибольшую трудность для детей представляло в словообразовании существительных </w:t>
      </w:r>
    </w:p>
    <w:p w:rsidR="00006552" w:rsidRDefault="00006552" w:rsidP="00006552">
      <w:pPr>
        <w:spacing w:line="280" w:lineRule="atLeast"/>
        <w:ind w:firstLine="340"/>
        <w:jc w:val="both"/>
        <w:rPr>
          <w:szCs w:val="22"/>
        </w:rPr>
      </w:pPr>
    </w:p>
    <w:p w:rsidR="00006552" w:rsidRDefault="00006552" w:rsidP="00006552">
      <w:pPr>
        <w:spacing w:line="280" w:lineRule="atLeast"/>
        <w:ind w:firstLine="340"/>
        <w:jc w:val="both"/>
        <w:rPr>
          <w:szCs w:val="22"/>
        </w:rPr>
      </w:pPr>
      <w:r>
        <w:rPr>
          <w:szCs w:val="22"/>
        </w:rPr>
        <w:t xml:space="preserve">Существительные </w:t>
      </w:r>
    </w:p>
    <w:p w:rsidR="00006552" w:rsidRDefault="00006552" w:rsidP="00006552">
      <w:pPr>
        <w:spacing w:line="280" w:lineRule="atLeast"/>
        <w:ind w:firstLine="340"/>
        <w:jc w:val="both"/>
        <w:rPr>
          <w:szCs w:val="22"/>
        </w:rPr>
      </w:pPr>
      <w:r>
        <w:rPr>
          <w:szCs w:val="22"/>
        </w:rPr>
        <w:t xml:space="preserve"> Наблюдались типичные ошибки</w:t>
      </w:r>
    </w:p>
    <w:p w:rsidR="00006552" w:rsidRDefault="00006552" w:rsidP="00006552">
      <w:pPr>
        <w:spacing w:line="280" w:lineRule="atLeast"/>
        <w:ind w:left="340"/>
        <w:jc w:val="both"/>
        <w:rPr>
          <w:szCs w:val="22"/>
        </w:rPr>
      </w:pPr>
      <w:r>
        <w:rPr>
          <w:szCs w:val="22"/>
        </w:rPr>
        <w:t xml:space="preserve">* -использование в словообразовании уменьшительно-ласкательные суффиксы </w:t>
      </w:r>
      <w:proofErr w:type="gramStart"/>
      <w:r>
        <w:rPr>
          <w:szCs w:val="22"/>
        </w:rPr>
        <w:t>–к</w:t>
      </w:r>
      <w:proofErr w:type="gramEnd"/>
      <w:r>
        <w:rPr>
          <w:szCs w:val="22"/>
        </w:rPr>
        <w:t>- (лисичка), -</w:t>
      </w:r>
      <w:proofErr w:type="spellStart"/>
      <w:r>
        <w:rPr>
          <w:szCs w:val="22"/>
        </w:rPr>
        <w:t>очк</w:t>
      </w:r>
      <w:proofErr w:type="spellEnd"/>
      <w:r>
        <w:rPr>
          <w:szCs w:val="22"/>
        </w:rPr>
        <w:t>- ( белочка),</w:t>
      </w:r>
    </w:p>
    <w:p w:rsidR="00006552" w:rsidRDefault="00006552" w:rsidP="00006552">
      <w:pPr>
        <w:spacing w:line="280" w:lineRule="atLeast"/>
        <w:ind w:left="340"/>
        <w:jc w:val="both"/>
        <w:rPr>
          <w:szCs w:val="22"/>
        </w:rPr>
      </w:pPr>
      <w:r>
        <w:rPr>
          <w:szCs w:val="22"/>
        </w:rPr>
        <w:lastRenderedPageBreak/>
        <w:t xml:space="preserve">* -употребление  словосочетания с прилагательным маленький (маленькая) с уменьшительно-ласкательным существительным; </w:t>
      </w:r>
    </w:p>
    <w:p w:rsidR="00006552" w:rsidRDefault="00006552" w:rsidP="00006552">
      <w:pPr>
        <w:spacing w:line="280" w:lineRule="atLeast"/>
        <w:ind w:left="340"/>
        <w:jc w:val="both"/>
        <w:rPr>
          <w:szCs w:val="22"/>
        </w:rPr>
      </w:pPr>
      <w:r>
        <w:rPr>
          <w:szCs w:val="22"/>
        </w:rPr>
        <w:t>* -воспроизведение основы без изменения корня (</w:t>
      </w:r>
      <w:proofErr w:type="spellStart"/>
      <w:r>
        <w:rPr>
          <w:szCs w:val="22"/>
        </w:rPr>
        <w:t>лосик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гусик</w:t>
      </w:r>
      <w:proofErr w:type="spellEnd"/>
      <w:r>
        <w:rPr>
          <w:szCs w:val="22"/>
        </w:rPr>
        <w:t>),</w:t>
      </w:r>
    </w:p>
    <w:p w:rsidR="00006552" w:rsidRDefault="00006552" w:rsidP="00006552">
      <w:pPr>
        <w:spacing w:line="280" w:lineRule="atLeast"/>
        <w:ind w:left="340"/>
        <w:jc w:val="both"/>
        <w:rPr>
          <w:szCs w:val="22"/>
        </w:rPr>
      </w:pPr>
      <w:r>
        <w:rPr>
          <w:szCs w:val="22"/>
        </w:rPr>
        <w:t>* -использование при словообразовании наименований животных женского рода неадекватные суффикса (</w:t>
      </w:r>
      <w:proofErr w:type="spellStart"/>
      <w:r>
        <w:rPr>
          <w:szCs w:val="22"/>
        </w:rPr>
        <w:t>лисиха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гусиха</w:t>
      </w:r>
      <w:proofErr w:type="spellEnd"/>
      <w:r>
        <w:rPr>
          <w:szCs w:val="22"/>
        </w:rPr>
        <w:t xml:space="preserve">). </w:t>
      </w:r>
    </w:p>
    <w:p w:rsidR="00006552" w:rsidRDefault="00006552" w:rsidP="00006552">
      <w:pPr>
        <w:spacing w:line="280" w:lineRule="atLeast"/>
        <w:ind w:left="340"/>
        <w:jc w:val="both"/>
        <w:rPr>
          <w:szCs w:val="22"/>
        </w:rPr>
      </w:pPr>
      <w:r>
        <w:rPr>
          <w:szCs w:val="22"/>
        </w:rPr>
        <w:t>* -образование производных путем присоединения несуществующего в качестве морфемы элемента (</w:t>
      </w:r>
      <w:proofErr w:type="spellStart"/>
      <w:r>
        <w:rPr>
          <w:szCs w:val="22"/>
        </w:rPr>
        <w:t>почтат</w:t>
      </w:r>
      <w:proofErr w:type="spellEnd"/>
      <w:r>
        <w:rPr>
          <w:szCs w:val="22"/>
        </w:rPr>
        <w:t xml:space="preserve"> – почтальон),</w:t>
      </w:r>
    </w:p>
    <w:p w:rsidR="00006552" w:rsidRDefault="00006552" w:rsidP="00006552">
      <w:pPr>
        <w:spacing w:line="280" w:lineRule="atLeast"/>
        <w:ind w:left="340"/>
        <w:jc w:val="both"/>
        <w:rPr>
          <w:szCs w:val="22"/>
        </w:rPr>
      </w:pPr>
      <w:r>
        <w:rPr>
          <w:szCs w:val="22"/>
        </w:rPr>
        <w:t xml:space="preserve"> </w:t>
      </w:r>
    </w:p>
    <w:p w:rsidR="00006552" w:rsidRDefault="00006552" w:rsidP="00006552">
      <w:pPr>
        <w:spacing w:line="280" w:lineRule="atLeast"/>
        <w:ind w:left="340"/>
        <w:jc w:val="both"/>
        <w:rPr>
          <w:szCs w:val="22"/>
        </w:rPr>
      </w:pPr>
      <w:r>
        <w:rPr>
          <w:szCs w:val="22"/>
        </w:rPr>
        <w:t>Результаты исследования глаголов</w:t>
      </w:r>
    </w:p>
    <w:p w:rsidR="00006552" w:rsidRDefault="00006552" w:rsidP="00006552">
      <w:pPr>
        <w:spacing w:line="280" w:lineRule="atLeast"/>
        <w:ind w:left="340"/>
        <w:jc w:val="both"/>
        <w:rPr>
          <w:szCs w:val="22"/>
        </w:rPr>
      </w:pPr>
      <w:r>
        <w:rPr>
          <w:szCs w:val="22"/>
        </w:rPr>
        <w:t>наибольшую трудность для детей представляло словообразование префиксальным способом.</w:t>
      </w:r>
    </w:p>
    <w:p w:rsidR="00006552" w:rsidRDefault="00006552" w:rsidP="00006552">
      <w:pPr>
        <w:spacing w:line="280" w:lineRule="atLeast"/>
        <w:ind w:left="340"/>
        <w:jc w:val="both"/>
        <w:rPr>
          <w:szCs w:val="22"/>
        </w:rPr>
      </w:pPr>
      <w:r>
        <w:rPr>
          <w:szCs w:val="22"/>
        </w:rPr>
        <w:t>Наиболее типичными ошибками при словообразовании глаголов были</w:t>
      </w:r>
    </w:p>
    <w:p w:rsidR="00006552" w:rsidRDefault="00006552" w:rsidP="00006552">
      <w:pPr>
        <w:spacing w:line="280" w:lineRule="atLeast"/>
        <w:ind w:left="340"/>
        <w:jc w:val="both"/>
        <w:rPr>
          <w:szCs w:val="22"/>
        </w:rPr>
      </w:pPr>
      <w:r>
        <w:rPr>
          <w:szCs w:val="22"/>
        </w:rPr>
        <w:t>* -</w:t>
      </w:r>
      <w:proofErr w:type="spellStart"/>
      <w:r>
        <w:rPr>
          <w:szCs w:val="22"/>
        </w:rPr>
        <w:t>образовывание</w:t>
      </w:r>
      <w:proofErr w:type="spellEnd"/>
      <w:r>
        <w:rPr>
          <w:szCs w:val="22"/>
        </w:rPr>
        <w:t xml:space="preserve"> глаголов при помощи префиксов (употреблении префиксов близких по значению) (съехала – поехала, въехал – заехал); </w:t>
      </w:r>
    </w:p>
    <w:p w:rsidR="00006552" w:rsidRDefault="00006552" w:rsidP="00006552">
      <w:pPr>
        <w:spacing w:line="280" w:lineRule="atLeast"/>
        <w:ind w:left="340"/>
        <w:jc w:val="both"/>
        <w:rPr>
          <w:szCs w:val="22"/>
        </w:rPr>
      </w:pPr>
      <w:r>
        <w:rPr>
          <w:szCs w:val="22"/>
        </w:rPr>
        <w:t>* -неправильный выбор словообразующего аффикса (переехал – объехал, переехал – приехал)</w:t>
      </w:r>
    </w:p>
    <w:p w:rsidR="00006552" w:rsidRDefault="00006552" w:rsidP="00006552">
      <w:pPr>
        <w:spacing w:line="280" w:lineRule="atLeast"/>
        <w:ind w:left="340"/>
        <w:jc w:val="both"/>
        <w:rPr>
          <w:szCs w:val="22"/>
        </w:rPr>
      </w:pPr>
      <w:r>
        <w:rPr>
          <w:szCs w:val="22"/>
        </w:rPr>
        <w:t xml:space="preserve"> </w:t>
      </w:r>
    </w:p>
    <w:p w:rsidR="00006552" w:rsidRDefault="00006552" w:rsidP="00006552">
      <w:pPr>
        <w:spacing w:line="280" w:lineRule="atLeast"/>
        <w:ind w:firstLine="340"/>
        <w:jc w:val="both"/>
        <w:rPr>
          <w:szCs w:val="22"/>
        </w:rPr>
      </w:pPr>
      <w:r>
        <w:rPr>
          <w:szCs w:val="22"/>
        </w:rPr>
        <w:t xml:space="preserve">     Результаты исследования прилагательных </w:t>
      </w:r>
    </w:p>
    <w:p w:rsidR="00006552" w:rsidRDefault="00006552" w:rsidP="00006552">
      <w:pPr>
        <w:spacing w:line="280" w:lineRule="atLeast"/>
        <w:ind w:firstLine="340"/>
        <w:jc w:val="both"/>
        <w:rPr>
          <w:szCs w:val="22"/>
        </w:rPr>
      </w:pPr>
      <w:r>
        <w:rPr>
          <w:szCs w:val="22"/>
        </w:rPr>
        <w:t xml:space="preserve">     наибольшую трудность для детей представляло в словообразовании относительных и притяжательных прилагательных</w:t>
      </w:r>
    </w:p>
    <w:p w:rsidR="00006552" w:rsidRDefault="00006552" w:rsidP="00006552">
      <w:pPr>
        <w:spacing w:line="280" w:lineRule="atLeast"/>
        <w:ind w:firstLine="340"/>
        <w:jc w:val="both"/>
        <w:rPr>
          <w:szCs w:val="22"/>
        </w:rPr>
      </w:pPr>
      <w:r>
        <w:rPr>
          <w:szCs w:val="22"/>
        </w:rPr>
        <w:t>При исследовании  словообразования прилагательных нами были выявлены следующие группы ошибок</w:t>
      </w:r>
    </w:p>
    <w:p w:rsidR="00006552" w:rsidRDefault="00006552" w:rsidP="00006552">
      <w:pPr>
        <w:spacing w:line="280" w:lineRule="atLeast"/>
        <w:ind w:firstLine="340"/>
        <w:jc w:val="both"/>
        <w:rPr>
          <w:szCs w:val="22"/>
        </w:rPr>
      </w:pPr>
      <w:r>
        <w:rPr>
          <w:szCs w:val="22"/>
        </w:rPr>
        <w:t>* -при словообразовании относительных прилагательных: неправильное употребление суффикса одновременно с сохранением основы мотивирующего слова (</w:t>
      </w:r>
      <w:proofErr w:type="spellStart"/>
      <w:r>
        <w:rPr>
          <w:szCs w:val="22"/>
        </w:rPr>
        <w:t>снегный</w:t>
      </w:r>
      <w:proofErr w:type="spellEnd"/>
      <w:r>
        <w:rPr>
          <w:szCs w:val="22"/>
        </w:rPr>
        <w:t>); использование произвольного ударения</w:t>
      </w:r>
      <w:proofErr w:type="gramStart"/>
      <w:r>
        <w:rPr>
          <w:szCs w:val="22"/>
        </w:rPr>
        <w:t xml:space="preserve"> (- </w:t>
      </w:r>
      <w:proofErr w:type="gramEnd"/>
      <w:r>
        <w:rPr>
          <w:szCs w:val="22"/>
        </w:rPr>
        <w:t xml:space="preserve">стекольный, </w:t>
      </w:r>
      <w:proofErr w:type="spellStart"/>
      <w:r>
        <w:rPr>
          <w:szCs w:val="22"/>
        </w:rPr>
        <w:t>меховый</w:t>
      </w:r>
      <w:proofErr w:type="spellEnd"/>
      <w:r>
        <w:rPr>
          <w:szCs w:val="22"/>
        </w:rPr>
        <w:t>), неправильный выбор словообразующей морфемы (свечной – свекольный), (</w:t>
      </w:r>
      <w:proofErr w:type="spellStart"/>
      <w:r>
        <w:rPr>
          <w:szCs w:val="22"/>
        </w:rPr>
        <w:t>шерстинный</w:t>
      </w:r>
      <w:proofErr w:type="spellEnd"/>
      <w:r>
        <w:rPr>
          <w:szCs w:val="22"/>
        </w:rPr>
        <w:t>); наложение суффиксов (-</w:t>
      </w:r>
      <w:proofErr w:type="spellStart"/>
      <w:r>
        <w:rPr>
          <w:szCs w:val="22"/>
        </w:rPr>
        <w:t>меховический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клюковический</w:t>
      </w:r>
      <w:proofErr w:type="spellEnd"/>
      <w:r>
        <w:rPr>
          <w:szCs w:val="22"/>
        </w:rPr>
        <w:t xml:space="preserve">) </w:t>
      </w:r>
    </w:p>
    <w:p w:rsidR="00006552" w:rsidRDefault="00006552" w:rsidP="00006552">
      <w:pPr>
        <w:spacing w:line="280" w:lineRule="atLeast"/>
        <w:ind w:firstLine="340"/>
        <w:jc w:val="both"/>
        <w:rPr>
          <w:szCs w:val="22"/>
        </w:rPr>
      </w:pPr>
      <w:r>
        <w:rPr>
          <w:szCs w:val="22"/>
        </w:rPr>
        <w:t>* -при образовании качественных прилагательных: замена суффиксов (</w:t>
      </w:r>
      <w:proofErr w:type="spellStart"/>
      <w:r>
        <w:rPr>
          <w:szCs w:val="22"/>
        </w:rPr>
        <w:t>хитровая</w:t>
      </w:r>
      <w:proofErr w:type="spellEnd"/>
      <w:r>
        <w:rPr>
          <w:szCs w:val="22"/>
        </w:rPr>
        <w:t xml:space="preserve"> лиса), воспроизведение усеченной формы прилагательного (</w:t>
      </w:r>
      <w:proofErr w:type="spellStart"/>
      <w:r>
        <w:rPr>
          <w:szCs w:val="22"/>
        </w:rPr>
        <w:t>ветряны</w:t>
      </w:r>
      <w:proofErr w:type="spellEnd"/>
      <w:r>
        <w:rPr>
          <w:szCs w:val="22"/>
        </w:rPr>
        <w:t xml:space="preserve"> день), использование прилагательного другого лексического значения (светит солнце – день </w:t>
      </w:r>
      <w:proofErr w:type="spellStart"/>
      <w:r>
        <w:rPr>
          <w:szCs w:val="22"/>
        </w:rPr>
        <w:t>добрости</w:t>
      </w:r>
      <w:proofErr w:type="spellEnd"/>
      <w:r>
        <w:rPr>
          <w:szCs w:val="22"/>
        </w:rPr>
        <w:t xml:space="preserve">), отсутствие суффикса </w:t>
      </w:r>
      <w:proofErr w:type="gramStart"/>
      <w:r>
        <w:rPr>
          <w:szCs w:val="22"/>
        </w:rPr>
        <w:t xml:space="preserve">( </w:t>
      </w:r>
      <w:proofErr w:type="spellStart"/>
      <w:proofErr w:type="gramEnd"/>
      <w:r>
        <w:rPr>
          <w:szCs w:val="22"/>
        </w:rPr>
        <w:t>трусовый</w:t>
      </w:r>
      <w:proofErr w:type="spellEnd"/>
      <w:r>
        <w:rPr>
          <w:szCs w:val="22"/>
        </w:rPr>
        <w:t xml:space="preserve"> заяц). </w:t>
      </w:r>
    </w:p>
    <w:p w:rsidR="00006552" w:rsidRDefault="00006552" w:rsidP="00006552">
      <w:pPr>
        <w:spacing w:line="280" w:lineRule="atLeast"/>
        <w:ind w:firstLine="340"/>
        <w:jc w:val="both"/>
        <w:rPr>
          <w:szCs w:val="22"/>
        </w:rPr>
      </w:pPr>
      <w:r>
        <w:rPr>
          <w:szCs w:val="22"/>
        </w:rPr>
        <w:t>* -при образовании  притяжательных прилагательных животных: замена суффиксов (</w:t>
      </w:r>
      <w:proofErr w:type="spellStart"/>
      <w:r>
        <w:rPr>
          <w:szCs w:val="22"/>
        </w:rPr>
        <w:t>лосячья</w:t>
      </w:r>
      <w:proofErr w:type="spellEnd"/>
      <w:r>
        <w:rPr>
          <w:szCs w:val="22"/>
        </w:rPr>
        <w:t>, тигровая), замена словообразования воспроизведением слова  во множественном числе (стая волков – волки), наложение суффиксов (</w:t>
      </w:r>
      <w:proofErr w:type="spellStart"/>
      <w:r>
        <w:rPr>
          <w:szCs w:val="22"/>
        </w:rPr>
        <w:t>ворониковое</w:t>
      </w:r>
      <w:proofErr w:type="spellEnd"/>
      <w:r>
        <w:rPr>
          <w:szCs w:val="22"/>
        </w:rPr>
        <w:t xml:space="preserve"> крыло) (39% от всех ошибок)</w:t>
      </w:r>
    </w:p>
    <w:p w:rsidR="00006552" w:rsidRDefault="00006552" w:rsidP="00006552">
      <w:pPr>
        <w:spacing w:line="280" w:lineRule="atLeast"/>
        <w:ind w:firstLine="340"/>
        <w:jc w:val="both"/>
        <w:rPr>
          <w:szCs w:val="22"/>
        </w:rPr>
      </w:pPr>
      <w:r>
        <w:rPr>
          <w:szCs w:val="22"/>
        </w:rPr>
        <w:t>Полученные  результаты исследования позволили нам разделить дошкольников  на следующие группы, в зависимости от овладения словообразованием:</w:t>
      </w:r>
    </w:p>
    <w:p w:rsidR="00006552" w:rsidRDefault="00006552" w:rsidP="00006552">
      <w:pPr>
        <w:spacing w:line="280" w:lineRule="atLeast"/>
        <w:ind w:firstLine="340"/>
        <w:jc w:val="both"/>
        <w:rPr>
          <w:szCs w:val="22"/>
        </w:rPr>
      </w:pPr>
      <w:r>
        <w:rPr>
          <w:szCs w:val="22"/>
        </w:rPr>
        <w:t>1 группа – 6 дошкольников с высоким уровнем словообразования Дошкольники этой группы характеризуются тем, что  умеют адекватно вычленять морфемы, осознают автономное семантическое значение, владеют морфонологическим чередованием, могут войти в область семантических противопоставлений и преобразований</w:t>
      </w:r>
    </w:p>
    <w:p w:rsidR="00006552" w:rsidRDefault="00006552" w:rsidP="00006552">
      <w:pPr>
        <w:spacing w:line="280" w:lineRule="atLeast"/>
        <w:ind w:firstLine="340"/>
        <w:jc w:val="both"/>
        <w:rPr>
          <w:szCs w:val="22"/>
        </w:rPr>
      </w:pPr>
      <w:r>
        <w:rPr>
          <w:szCs w:val="22"/>
        </w:rPr>
        <w:t>2 группа – 4 дошкольника со средним уровнем словообразования</w:t>
      </w:r>
      <w:proofErr w:type="gramStart"/>
      <w:r>
        <w:rPr>
          <w:szCs w:val="22"/>
        </w:rPr>
        <w:t xml:space="preserve"> У</w:t>
      </w:r>
      <w:proofErr w:type="gramEnd"/>
      <w:r>
        <w:rPr>
          <w:szCs w:val="22"/>
        </w:rPr>
        <w:t xml:space="preserve"> дошкольников этого уровня наблюдаются операции первоначального вычисления морфемы, характеризующие возможность выделения морфемы как отдельного знака в структуре слова. Но они испытывают трудности адекватного соотнесения производного с денотатами. Такие трудности вызваны тем, что аффиксы звучат для ребенка подчас одинаково, и именно эта </w:t>
      </w:r>
      <w:proofErr w:type="spellStart"/>
      <w:r>
        <w:rPr>
          <w:szCs w:val="22"/>
        </w:rPr>
        <w:t>нераспознаваемость</w:t>
      </w:r>
      <w:proofErr w:type="spellEnd"/>
      <w:r>
        <w:rPr>
          <w:szCs w:val="22"/>
        </w:rPr>
        <w:t xml:space="preserve"> аффиксов приводит к тому, что часть проб выполняется неправильно.</w:t>
      </w:r>
    </w:p>
    <w:p w:rsidR="00006552" w:rsidRDefault="00006552" w:rsidP="00006552">
      <w:pPr>
        <w:spacing w:line="280" w:lineRule="atLeast"/>
        <w:ind w:firstLine="340"/>
        <w:jc w:val="both"/>
        <w:rPr>
          <w:szCs w:val="22"/>
        </w:rPr>
      </w:pPr>
      <w:r>
        <w:rPr>
          <w:szCs w:val="22"/>
        </w:rPr>
        <w:t>3 группа - 10 дошкольников с низким уровнем словообразования;</w:t>
      </w:r>
    </w:p>
    <w:p w:rsidR="00006552" w:rsidRDefault="00006552" w:rsidP="00006552">
      <w:pPr>
        <w:spacing w:line="280" w:lineRule="atLeast"/>
        <w:ind w:firstLine="340"/>
        <w:jc w:val="both"/>
        <w:rPr>
          <w:szCs w:val="22"/>
        </w:rPr>
      </w:pPr>
      <w:r>
        <w:rPr>
          <w:szCs w:val="22"/>
        </w:rPr>
        <w:t xml:space="preserve">У этой группы детей  не сформирован навык ориентировочной установки на вычисление морфемы из состава слова. Интегративные действия у детей не </w:t>
      </w:r>
      <w:r>
        <w:rPr>
          <w:szCs w:val="22"/>
        </w:rPr>
        <w:lastRenderedPageBreak/>
        <w:t>сформированы, отсутствует навык адекватного отбора необходимого аффикса из решетки морфем и включения его в состав мотивированного слова.</w:t>
      </w:r>
    </w:p>
    <w:p w:rsidR="00006552" w:rsidRDefault="00006552" w:rsidP="00006552">
      <w:pPr>
        <w:spacing w:line="280" w:lineRule="atLeast"/>
        <w:ind w:firstLine="340"/>
        <w:jc w:val="both"/>
        <w:rPr>
          <w:szCs w:val="22"/>
        </w:rPr>
      </w:pPr>
      <w:r>
        <w:rPr>
          <w:szCs w:val="22"/>
        </w:rPr>
        <w:t xml:space="preserve">     Исходя из этого, были разработаны и введены в процесс коррекционного воздействия при общем недоразвитии речи следующие направления логопедической работы</w:t>
      </w:r>
    </w:p>
    <w:p w:rsidR="00006552" w:rsidRDefault="00006552" w:rsidP="00006552">
      <w:pPr>
        <w:spacing w:line="280" w:lineRule="atLeast"/>
        <w:ind w:firstLine="340"/>
        <w:jc w:val="both"/>
        <w:rPr>
          <w:szCs w:val="22"/>
        </w:rPr>
      </w:pPr>
      <w:r>
        <w:rPr>
          <w:szCs w:val="22"/>
        </w:rPr>
        <w:t>* Накопление базового словаря мотивированной лексики</w:t>
      </w:r>
    </w:p>
    <w:p w:rsidR="00006552" w:rsidRDefault="00006552" w:rsidP="00006552">
      <w:pPr>
        <w:spacing w:line="280" w:lineRule="atLeast"/>
        <w:ind w:firstLine="340"/>
        <w:jc w:val="both"/>
        <w:rPr>
          <w:szCs w:val="22"/>
        </w:rPr>
      </w:pPr>
      <w:r>
        <w:rPr>
          <w:szCs w:val="22"/>
        </w:rPr>
        <w:t>* Формирование навыков продуцирования производных наименований.</w:t>
      </w:r>
    </w:p>
    <w:p w:rsidR="00006552" w:rsidRDefault="00006552" w:rsidP="00006552">
      <w:pPr>
        <w:spacing w:line="280" w:lineRule="atLeast"/>
        <w:ind w:firstLine="340"/>
        <w:jc w:val="both"/>
        <w:rPr>
          <w:szCs w:val="22"/>
        </w:rPr>
      </w:pPr>
      <w:r>
        <w:rPr>
          <w:szCs w:val="22"/>
        </w:rPr>
        <w:t>* Формирование навыков интерпретации производных слов;</w:t>
      </w:r>
    </w:p>
    <w:p w:rsidR="00006552" w:rsidRDefault="00006552" w:rsidP="00006552">
      <w:pPr>
        <w:spacing w:line="280" w:lineRule="atLeast"/>
        <w:ind w:firstLine="340"/>
        <w:jc w:val="both"/>
        <w:rPr>
          <w:szCs w:val="22"/>
        </w:rPr>
      </w:pPr>
      <w:r>
        <w:rPr>
          <w:szCs w:val="22"/>
        </w:rPr>
        <w:t>* Обобщение и закрепление использования словообразовательных умений в устной речи.</w:t>
      </w:r>
    </w:p>
    <w:p w:rsidR="00006552" w:rsidRDefault="00006552" w:rsidP="00006552">
      <w:pPr>
        <w:spacing w:line="280" w:lineRule="atLeast"/>
        <w:ind w:firstLine="340"/>
        <w:jc w:val="both"/>
        <w:rPr>
          <w:szCs w:val="22"/>
        </w:rPr>
      </w:pPr>
      <w:r>
        <w:rPr>
          <w:szCs w:val="22"/>
        </w:rPr>
        <w:t xml:space="preserve">   В процессе коррекционно-логопедической работы ставились и решались задачи не только закрепления у детей правильных речевых навыков, но и формирование у них языковых обобщений, что является важным условием активизации всего развития дошкольников с общим недоразвитием речи осознания ими закономерностями языка. Работа строилась с учетом уровня словообразования и  с учетом распределения допущенных во время экспериментального исследования ошибок.</w:t>
      </w:r>
    </w:p>
    <w:p w:rsidR="00006552" w:rsidRDefault="00006552" w:rsidP="00006552">
      <w:pPr>
        <w:spacing w:line="280" w:lineRule="atLeast"/>
        <w:ind w:firstLine="340"/>
        <w:jc w:val="both"/>
        <w:rPr>
          <w:szCs w:val="22"/>
        </w:rPr>
      </w:pPr>
      <w:r>
        <w:rPr>
          <w:szCs w:val="22"/>
        </w:rPr>
        <w:t xml:space="preserve">   Эффективность предложенной системы обучения проверялась контрольным экспериментом. Значительная динамика при выполнении аналогичных заданий в конце обучения проявилась в следующих положительных сдвигах:</w:t>
      </w:r>
    </w:p>
    <w:p w:rsidR="00006552" w:rsidRDefault="00006552" w:rsidP="00006552">
      <w:pPr>
        <w:spacing w:line="280" w:lineRule="atLeast"/>
        <w:ind w:firstLine="340"/>
        <w:jc w:val="both"/>
        <w:rPr>
          <w:szCs w:val="22"/>
        </w:rPr>
      </w:pPr>
      <w:r>
        <w:rPr>
          <w:szCs w:val="22"/>
        </w:rPr>
        <w:t>* существенно изменился характер ориентировочной деятельности по вычислению добавочных морфемных элементов;</w:t>
      </w:r>
    </w:p>
    <w:p w:rsidR="00006552" w:rsidRDefault="00006552" w:rsidP="00006552">
      <w:pPr>
        <w:spacing w:line="280" w:lineRule="atLeast"/>
        <w:ind w:firstLine="340"/>
        <w:jc w:val="both"/>
        <w:rPr>
          <w:szCs w:val="22"/>
        </w:rPr>
      </w:pPr>
      <w:r>
        <w:rPr>
          <w:szCs w:val="22"/>
        </w:rPr>
        <w:t xml:space="preserve">* повысилась степень </w:t>
      </w:r>
      <w:proofErr w:type="spellStart"/>
      <w:r>
        <w:rPr>
          <w:szCs w:val="22"/>
        </w:rPr>
        <w:t>сформированности</w:t>
      </w:r>
      <w:proofErr w:type="spellEnd"/>
      <w:r>
        <w:rPr>
          <w:szCs w:val="22"/>
        </w:rPr>
        <w:t xml:space="preserve"> интегративных словообразовательных операций;</w:t>
      </w:r>
    </w:p>
    <w:p w:rsidR="00006552" w:rsidRDefault="00006552" w:rsidP="00006552">
      <w:pPr>
        <w:spacing w:line="280" w:lineRule="atLeast"/>
        <w:ind w:firstLine="340"/>
        <w:jc w:val="both"/>
        <w:rPr>
          <w:szCs w:val="22"/>
        </w:rPr>
      </w:pPr>
      <w:r>
        <w:rPr>
          <w:szCs w:val="22"/>
        </w:rPr>
        <w:t>* значительно сократился латентный период выполнения заданий.</w:t>
      </w:r>
    </w:p>
    <w:p w:rsidR="00006552" w:rsidRDefault="00006552" w:rsidP="00006552">
      <w:pPr>
        <w:spacing w:line="280" w:lineRule="atLeast"/>
        <w:ind w:firstLine="340"/>
        <w:jc w:val="both"/>
        <w:rPr>
          <w:szCs w:val="22"/>
        </w:rPr>
      </w:pPr>
      <w:r>
        <w:rPr>
          <w:szCs w:val="22"/>
        </w:rPr>
        <w:t>Педагогическая оправданность предложенной методики подтверждается и фактами использования детьми усвоенных умений и навыков в самостоятельной речи.</w:t>
      </w:r>
    </w:p>
    <w:p w:rsidR="00006552" w:rsidRDefault="00006552" w:rsidP="00006552">
      <w:pPr>
        <w:spacing w:line="280" w:lineRule="atLeast"/>
        <w:ind w:firstLine="340"/>
        <w:jc w:val="both"/>
        <w:rPr>
          <w:szCs w:val="22"/>
        </w:rPr>
      </w:pPr>
    </w:p>
    <w:p w:rsidR="00E26125" w:rsidRDefault="00E26125"/>
    <w:sectPr w:rsidR="00E26125" w:rsidSect="00E2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06552"/>
    <w:rsid w:val="0000040C"/>
    <w:rsid w:val="00001474"/>
    <w:rsid w:val="00001787"/>
    <w:rsid w:val="00001BC1"/>
    <w:rsid w:val="00002899"/>
    <w:rsid w:val="00003C2B"/>
    <w:rsid w:val="0000534B"/>
    <w:rsid w:val="00006552"/>
    <w:rsid w:val="00007D07"/>
    <w:rsid w:val="0001372E"/>
    <w:rsid w:val="000244AA"/>
    <w:rsid w:val="00026711"/>
    <w:rsid w:val="00027C57"/>
    <w:rsid w:val="000328B8"/>
    <w:rsid w:val="0003474D"/>
    <w:rsid w:val="00041872"/>
    <w:rsid w:val="000420F7"/>
    <w:rsid w:val="00042C3E"/>
    <w:rsid w:val="00042DF7"/>
    <w:rsid w:val="00051A7E"/>
    <w:rsid w:val="000522E1"/>
    <w:rsid w:val="00052773"/>
    <w:rsid w:val="00053CF4"/>
    <w:rsid w:val="00054A49"/>
    <w:rsid w:val="00055074"/>
    <w:rsid w:val="00055891"/>
    <w:rsid w:val="00060F7F"/>
    <w:rsid w:val="00063DDA"/>
    <w:rsid w:val="0006425B"/>
    <w:rsid w:val="00067838"/>
    <w:rsid w:val="00070984"/>
    <w:rsid w:val="00070CBD"/>
    <w:rsid w:val="000762ED"/>
    <w:rsid w:val="00093DFF"/>
    <w:rsid w:val="000A44EE"/>
    <w:rsid w:val="000A5A54"/>
    <w:rsid w:val="000A690C"/>
    <w:rsid w:val="000A6DCC"/>
    <w:rsid w:val="000B11D9"/>
    <w:rsid w:val="000B1E54"/>
    <w:rsid w:val="000B50A9"/>
    <w:rsid w:val="000B6D93"/>
    <w:rsid w:val="000C1679"/>
    <w:rsid w:val="000C1AF8"/>
    <w:rsid w:val="000C2061"/>
    <w:rsid w:val="000D03BA"/>
    <w:rsid w:val="000D2349"/>
    <w:rsid w:val="000D3E2C"/>
    <w:rsid w:val="000D7DDA"/>
    <w:rsid w:val="000E0A09"/>
    <w:rsid w:val="000E3340"/>
    <w:rsid w:val="000E4259"/>
    <w:rsid w:val="000E4A30"/>
    <w:rsid w:val="000E7EA3"/>
    <w:rsid w:val="000F144F"/>
    <w:rsid w:val="000F4015"/>
    <w:rsid w:val="000F5655"/>
    <w:rsid w:val="000F5FFB"/>
    <w:rsid w:val="00102BFD"/>
    <w:rsid w:val="00102DF5"/>
    <w:rsid w:val="0010413A"/>
    <w:rsid w:val="00104E28"/>
    <w:rsid w:val="001078BB"/>
    <w:rsid w:val="00112447"/>
    <w:rsid w:val="00113832"/>
    <w:rsid w:val="0011723C"/>
    <w:rsid w:val="00133497"/>
    <w:rsid w:val="00133ADE"/>
    <w:rsid w:val="00134275"/>
    <w:rsid w:val="00134C8B"/>
    <w:rsid w:val="0013759D"/>
    <w:rsid w:val="00140FCA"/>
    <w:rsid w:val="00151A05"/>
    <w:rsid w:val="00154AA5"/>
    <w:rsid w:val="00156A25"/>
    <w:rsid w:val="00161380"/>
    <w:rsid w:val="00162D44"/>
    <w:rsid w:val="0016380C"/>
    <w:rsid w:val="00167E5A"/>
    <w:rsid w:val="00170135"/>
    <w:rsid w:val="00171FCA"/>
    <w:rsid w:val="00174D15"/>
    <w:rsid w:val="001817B9"/>
    <w:rsid w:val="001828C0"/>
    <w:rsid w:val="00186A29"/>
    <w:rsid w:val="00187804"/>
    <w:rsid w:val="00190123"/>
    <w:rsid w:val="00191B9B"/>
    <w:rsid w:val="00193A4B"/>
    <w:rsid w:val="001942DB"/>
    <w:rsid w:val="00194D02"/>
    <w:rsid w:val="00194E26"/>
    <w:rsid w:val="00194E29"/>
    <w:rsid w:val="001A45A2"/>
    <w:rsid w:val="001A5E5C"/>
    <w:rsid w:val="001B64FD"/>
    <w:rsid w:val="001C0234"/>
    <w:rsid w:val="001C0B8D"/>
    <w:rsid w:val="001C1C7F"/>
    <w:rsid w:val="001C2B4C"/>
    <w:rsid w:val="001C3388"/>
    <w:rsid w:val="001C450F"/>
    <w:rsid w:val="001C4F7F"/>
    <w:rsid w:val="001C6639"/>
    <w:rsid w:val="001C75F5"/>
    <w:rsid w:val="001D0E1F"/>
    <w:rsid w:val="001D0EF5"/>
    <w:rsid w:val="001D6B5B"/>
    <w:rsid w:val="001E1BC1"/>
    <w:rsid w:val="001E3493"/>
    <w:rsid w:val="001E6530"/>
    <w:rsid w:val="001F0A75"/>
    <w:rsid w:val="001F332E"/>
    <w:rsid w:val="001F3775"/>
    <w:rsid w:val="001F4363"/>
    <w:rsid w:val="001F5103"/>
    <w:rsid w:val="001F7D82"/>
    <w:rsid w:val="00203670"/>
    <w:rsid w:val="0020380D"/>
    <w:rsid w:val="00210D80"/>
    <w:rsid w:val="002113AF"/>
    <w:rsid w:val="002168E7"/>
    <w:rsid w:val="00222FBF"/>
    <w:rsid w:val="0022416C"/>
    <w:rsid w:val="00224C6F"/>
    <w:rsid w:val="0023611F"/>
    <w:rsid w:val="0024054C"/>
    <w:rsid w:val="00240D6A"/>
    <w:rsid w:val="00243511"/>
    <w:rsid w:val="002458A8"/>
    <w:rsid w:val="00247E53"/>
    <w:rsid w:val="00255114"/>
    <w:rsid w:val="002567A6"/>
    <w:rsid w:val="00261B77"/>
    <w:rsid w:val="00265D15"/>
    <w:rsid w:val="00270944"/>
    <w:rsid w:val="00274F4C"/>
    <w:rsid w:val="002877CD"/>
    <w:rsid w:val="00295F13"/>
    <w:rsid w:val="00297240"/>
    <w:rsid w:val="002A5519"/>
    <w:rsid w:val="002A6876"/>
    <w:rsid w:val="002B2865"/>
    <w:rsid w:val="002B69CA"/>
    <w:rsid w:val="002B7F48"/>
    <w:rsid w:val="002C0DA3"/>
    <w:rsid w:val="002C35F3"/>
    <w:rsid w:val="002C538B"/>
    <w:rsid w:val="002C54BF"/>
    <w:rsid w:val="002C554E"/>
    <w:rsid w:val="002C7B43"/>
    <w:rsid w:val="002D3322"/>
    <w:rsid w:val="002E23C5"/>
    <w:rsid w:val="002E4C1B"/>
    <w:rsid w:val="002E551B"/>
    <w:rsid w:val="002E7EF9"/>
    <w:rsid w:val="002F2170"/>
    <w:rsid w:val="002F79A1"/>
    <w:rsid w:val="0030386F"/>
    <w:rsid w:val="0030619F"/>
    <w:rsid w:val="00306341"/>
    <w:rsid w:val="003103EE"/>
    <w:rsid w:val="00311F71"/>
    <w:rsid w:val="003171BD"/>
    <w:rsid w:val="00322068"/>
    <w:rsid w:val="003268A1"/>
    <w:rsid w:val="00331612"/>
    <w:rsid w:val="00331DEE"/>
    <w:rsid w:val="0033331A"/>
    <w:rsid w:val="00334A82"/>
    <w:rsid w:val="003358E1"/>
    <w:rsid w:val="00337670"/>
    <w:rsid w:val="00337B31"/>
    <w:rsid w:val="00340BBD"/>
    <w:rsid w:val="0034116F"/>
    <w:rsid w:val="00342F26"/>
    <w:rsid w:val="00343916"/>
    <w:rsid w:val="003451ED"/>
    <w:rsid w:val="00346ADC"/>
    <w:rsid w:val="0035307E"/>
    <w:rsid w:val="00365996"/>
    <w:rsid w:val="00367E57"/>
    <w:rsid w:val="00375451"/>
    <w:rsid w:val="00375499"/>
    <w:rsid w:val="003800AF"/>
    <w:rsid w:val="0038252A"/>
    <w:rsid w:val="003878BA"/>
    <w:rsid w:val="003975F3"/>
    <w:rsid w:val="003A2768"/>
    <w:rsid w:val="003A5CCA"/>
    <w:rsid w:val="003B04C3"/>
    <w:rsid w:val="003B05D3"/>
    <w:rsid w:val="003B2546"/>
    <w:rsid w:val="003B3C25"/>
    <w:rsid w:val="003B6AEB"/>
    <w:rsid w:val="003B72CC"/>
    <w:rsid w:val="003B759F"/>
    <w:rsid w:val="003C3C6F"/>
    <w:rsid w:val="003D3243"/>
    <w:rsid w:val="003D4C09"/>
    <w:rsid w:val="003D5A8E"/>
    <w:rsid w:val="003D6329"/>
    <w:rsid w:val="003D7677"/>
    <w:rsid w:val="003E3861"/>
    <w:rsid w:val="003E43B0"/>
    <w:rsid w:val="003E635C"/>
    <w:rsid w:val="003E6B76"/>
    <w:rsid w:val="003F1F44"/>
    <w:rsid w:val="003F384D"/>
    <w:rsid w:val="004002EC"/>
    <w:rsid w:val="004145A8"/>
    <w:rsid w:val="00415617"/>
    <w:rsid w:val="00416254"/>
    <w:rsid w:val="00416D13"/>
    <w:rsid w:val="004210B4"/>
    <w:rsid w:val="00424CF7"/>
    <w:rsid w:val="00426EDA"/>
    <w:rsid w:val="00431E1B"/>
    <w:rsid w:val="00434EE2"/>
    <w:rsid w:val="00435DC1"/>
    <w:rsid w:val="00437B8F"/>
    <w:rsid w:val="00440E39"/>
    <w:rsid w:val="004503DC"/>
    <w:rsid w:val="00450567"/>
    <w:rsid w:val="004512AE"/>
    <w:rsid w:val="00451B0A"/>
    <w:rsid w:val="00452A19"/>
    <w:rsid w:val="00454FE1"/>
    <w:rsid w:val="0045541E"/>
    <w:rsid w:val="004626F8"/>
    <w:rsid w:val="00463FA4"/>
    <w:rsid w:val="004644CD"/>
    <w:rsid w:val="0047565E"/>
    <w:rsid w:val="00475CD7"/>
    <w:rsid w:val="00484632"/>
    <w:rsid w:val="00487F22"/>
    <w:rsid w:val="004922D7"/>
    <w:rsid w:val="00496C79"/>
    <w:rsid w:val="00496F17"/>
    <w:rsid w:val="004A48EF"/>
    <w:rsid w:val="004A69AD"/>
    <w:rsid w:val="004A70BB"/>
    <w:rsid w:val="004B3311"/>
    <w:rsid w:val="004B39C7"/>
    <w:rsid w:val="004B46E7"/>
    <w:rsid w:val="004B4A47"/>
    <w:rsid w:val="004C2EDC"/>
    <w:rsid w:val="004D13A0"/>
    <w:rsid w:val="004D1836"/>
    <w:rsid w:val="004D4063"/>
    <w:rsid w:val="004E4EE4"/>
    <w:rsid w:val="004F2E55"/>
    <w:rsid w:val="004F7E8E"/>
    <w:rsid w:val="005008B6"/>
    <w:rsid w:val="00501C58"/>
    <w:rsid w:val="00505C09"/>
    <w:rsid w:val="0051375A"/>
    <w:rsid w:val="005223BC"/>
    <w:rsid w:val="0052282D"/>
    <w:rsid w:val="00522F47"/>
    <w:rsid w:val="00524622"/>
    <w:rsid w:val="00527B9E"/>
    <w:rsid w:val="005302D6"/>
    <w:rsid w:val="00532609"/>
    <w:rsid w:val="00535879"/>
    <w:rsid w:val="00536690"/>
    <w:rsid w:val="005367B2"/>
    <w:rsid w:val="00537D1A"/>
    <w:rsid w:val="00543AEE"/>
    <w:rsid w:val="00545DF5"/>
    <w:rsid w:val="00546F66"/>
    <w:rsid w:val="00547629"/>
    <w:rsid w:val="005534FA"/>
    <w:rsid w:val="0055464D"/>
    <w:rsid w:val="00554DE5"/>
    <w:rsid w:val="00561EB5"/>
    <w:rsid w:val="005622ED"/>
    <w:rsid w:val="00563CFE"/>
    <w:rsid w:val="005645C1"/>
    <w:rsid w:val="00564688"/>
    <w:rsid w:val="005648A9"/>
    <w:rsid w:val="00564ECA"/>
    <w:rsid w:val="00565386"/>
    <w:rsid w:val="0056758B"/>
    <w:rsid w:val="00570549"/>
    <w:rsid w:val="005714B6"/>
    <w:rsid w:val="005744E5"/>
    <w:rsid w:val="00575B49"/>
    <w:rsid w:val="00576B04"/>
    <w:rsid w:val="00580E25"/>
    <w:rsid w:val="00582C43"/>
    <w:rsid w:val="005839DF"/>
    <w:rsid w:val="005920ED"/>
    <w:rsid w:val="005A0BB8"/>
    <w:rsid w:val="005B188F"/>
    <w:rsid w:val="005B1B81"/>
    <w:rsid w:val="005B1C77"/>
    <w:rsid w:val="005B2804"/>
    <w:rsid w:val="005B3D92"/>
    <w:rsid w:val="005B3FE1"/>
    <w:rsid w:val="005B4DC9"/>
    <w:rsid w:val="005C3BDF"/>
    <w:rsid w:val="005C3E43"/>
    <w:rsid w:val="005C5209"/>
    <w:rsid w:val="005C63EB"/>
    <w:rsid w:val="005D1014"/>
    <w:rsid w:val="005D418D"/>
    <w:rsid w:val="005D421A"/>
    <w:rsid w:val="005D77B8"/>
    <w:rsid w:val="005E009A"/>
    <w:rsid w:val="005E34A6"/>
    <w:rsid w:val="005E6778"/>
    <w:rsid w:val="005E7E2B"/>
    <w:rsid w:val="005F0D8E"/>
    <w:rsid w:val="005F3064"/>
    <w:rsid w:val="005F447F"/>
    <w:rsid w:val="005F48BD"/>
    <w:rsid w:val="005F4E94"/>
    <w:rsid w:val="005F5C8A"/>
    <w:rsid w:val="00600636"/>
    <w:rsid w:val="00604C74"/>
    <w:rsid w:val="00606604"/>
    <w:rsid w:val="0061010B"/>
    <w:rsid w:val="00610E79"/>
    <w:rsid w:val="006154BF"/>
    <w:rsid w:val="00617289"/>
    <w:rsid w:val="00621A2F"/>
    <w:rsid w:val="006221AA"/>
    <w:rsid w:val="006269AB"/>
    <w:rsid w:val="00627186"/>
    <w:rsid w:val="00642915"/>
    <w:rsid w:val="006510CC"/>
    <w:rsid w:val="00654384"/>
    <w:rsid w:val="006550B8"/>
    <w:rsid w:val="006567FC"/>
    <w:rsid w:val="00657298"/>
    <w:rsid w:val="006612BC"/>
    <w:rsid w:val="00661CC5"/>
    <w:rsid w:val="00665337"/>
    <w:rsid w:val="0066698A"/>
    <w:rsid w:val="00671363"/>
    <w:rsid w:val="00674386"/>
    <w:rsid w:val="0067716B"/>
    <w:rsid w:val="00677A7A"/>
    <w:rsid w:val="00681F93"/>
    <w:rsid w:val="0068412F"/>
    <w:rsid w:val="00687BA0"/>
    <w:rsid w:val="00693611"/>
    <w:rsid w:val="00695DBC"/>
    <w:rsid w:val="006A064F"/>
    <w:rsid w:val="006A0A1F"/>
    <w:rsid w:val="006A3AC4"/>
    <w:rsid w:val="006A3CF2"/>
    <w:rsid w:val="006A6744"/>
    <w:rsid w:val="006A74C4"/>
    <w:rsid w:val="006B40DC"/>
    <w:rsid w:val="006C14AF"/>
    <w:rsid w:val="006C430F"/>
    <w:rsid w:val="006D0192"/>
    <w:rsid w:val="006D429D"/>
    <w:rsid w:val="006D54F7"/>
    <w:rsid w:val="006E23E1"/>
    <w:rsid w:val="006E5967"/>
    <w:rsid w:val="006E5FF1"/>
    <w:rsid w:val="006E636C"/>
    <w:rsid w:val="006F1C6B"/>
    <w:rsid w:val="006F2EF8"/>
    <w:rsid w:val="006F5C9E"/>
    <w:rsid w:val="00701E74"/>
    <w:rsid w:val="00702967"/>
    <w:rsid w:val="00703DBD"/>
    <w:rsid w:val="00704E8F"/>
    <w:rsid w:val="00706469"/>
    <w:rsid w:val="007159F5"/>
    <w:rsid w:val="00715F88"/>
    <w:rsid w:val="007239B8"/>
    <w:rsid w:val="00725115"/>
    <w:rsid w:val="00732378"/>
    <w:rsid w:val="00733030"/>
    <w:rsid w:val="00735544"/>
    <w:rsid w:val="00736477"/>
    <w:rsid w:val="00737E4F"/>
    <w:rsid w:val="00741393"/>
    <w:rsid w:val="00747745"/>
    <w:rsid w:val="0074791D"/>
    <w:rsid w:val="00753491"/>
    <w:rsid w:val="00761A03"/>
    <w:rsid w:val="00764924"/>
    <w:rsid w:val="007659AD"/>
    <w:rsid w:val="007659C8"/>
    <w:rsid w:val="00765CA0"/>
    <w:rsid w:val="00770E16"/>
    <w:rsid w:val="0077310B"/>
    <w:rsid w:val="00773180"/>
    <w:rsid w:val="00776373"/>
    <w:rsid w:val="00781847"/>
    <w:rsid w:val="007830CA"/>
    <w:rsid w:val="007930C2"/>
    <w:rsid w:val="007B0DE3"/>
    <w:rsid w:val="007B142F"/>
    <w:rsid w:val="007B1E81"/>
    <w:rsid w:val="007B7AF8"/>
    <w:rsid w:val="007C0C01"/>
    <w:rsid w:val="007C23EA"/>
    <w:rsid w:val="007C58EB"/>
    <w:rsid w:val="007D39BF"/>
    <w:rsid w:val="007E1162"/>
    <w:rsid w:val="007E31FE"/>
    <w:rsid w:val="007E3A7E"/>
    <w:rsid w:val="007E4563"/>
    <w:rsid w:val="007F04A2"/>
    <w:rsid w:val="007F2AE8"/>
    <w:rsid w:val="007F51C7"/>
    <w:rsid w:val="007F6383"/>
    <w:rsid w:val="007F742B"/>
    <w:rsid w:val="00800C62"/>
    <w:rsid w:val="008042DC"/>
    <w:rsid w:val="0081078C"/>
    <w:rsid w:val="00811635"/>
    <w:rsid w:val="008157B3"/>
    <w:rsid w:val="00831952"/>
    <w:rsid w:val="00834457"/>
    <w:rsid w:val="00842764"/>
    <w:rsid w:val="008455ED"/>
    <w:rsid w:val="00846377"/>
    <w:rsid w:val="00855F32"/>
    <w:rsid w:val="008567F4"/>
    <w:rsid w:val="00860707"/>
    <w:rsid w:val="00861618"/>
    <w:rsid w:val="00863A21"/>
    <w:rsid w:val="00863A7F"/>
    <w:rsid w:val="00871F07"/>
    <w:rsid w:val="00881CCB"/>
    <w:rsid w:val="0088216C"/>
    <w:rsid w:val="00885AA7"/>
    <w:rsid w:val="00892F56"/>
    <w:rsid w:val="00893CBA"/>
    <w:rsid w:val="0089456B"/>
    <w:rsid w:val="008A10DB"/>
    <w:rsid w:val="008A40A7"/>
    <w:rsid w:val="008A474D"/>
    <w:rsid w:val="008A5BC9"/>
    <w:rsid w:val="008A7F29"/>
    <w:rsid w:val="008B1D31"/>
    <w:rsid w:val="008B1E32"/>
    <w:rsid w:val="008B5D6B"/>
    <w:rsid w:val="008C0EB1"/>
    <w:rsid w:val="008C18BA"/>
    <w:rsid w:val="008D1ABB"/>
    <w:rsid w:val="008D459D"/>
    <w:rsid w:val="008F0971"/>
    <w:rsid w:val="008F2B76"/>
    <w:rsid w:val="008F2C29"/>
    <w:rsid w:val="008F30D8"/>
    <w:rsid w:val="00902617"/>
    <w:rsid w:val="00904F8C"/>
    <w:rsid w:val="00906CD9"/>
    <w:rsid w:val="00906E9B"/>
    <w:rsid w:val="00911689"/>
    <w:rsid w:val="00911D86"/>
    <w:rsid w:val="00915B82"/>
    <w:rsid w:val="0091728F"/>
    <w:rsid w:val="009177C4"/>
    <w:rsid w:val="009266C7"/>
    <w:rsid w:val="0093036B"/>
    <w:rsid w:val="00933108"/>
    <w:rsid w:val="00933664"/>
    <w:rsid w:val="009354A2"/>
    <w:rsid w:val="00944961"/>
    <w:rsid w:val="009547DB"/>
    <w:rsid w:val="009560FA"/>
    <w:rsid w:val="009571F8"/>
    <w:rsid w:val="00962892"/>
    <w:rsid w:val="009644A1"/>
    <w:rsid w:val="00965A82"/>
    <w:rsid w:val="00965A89"/>
    <w:rsid w:val="00970865"/>
    <w:rsid w:val="009709D2"/>
    <w:rsid w:val="0097341B"/>
    <w:rsid w:val="00974CCB"/>
    <w:rsid w:val="009755D2"/>
    <w:rsid w:val="00976ED1"/>
    <w:rsid w:val="009770CB"/>
    <w:rsid w:val="009775ED"/>
    <w:rsid w:val="00984878"/>
    <w:rsid w:val="00986BD7"/>
    <w:rsid w:val="009874DA"/>
    <w:rsid w:val="00995834"/>
    <w:rsid w:val="00997C80"/>
    <w:rsid w:val="009A26ED"/>
    <w:rsid w:val="009A3B16"/>
    <w:rsid w:val="009A4BAD"/>
    <w:rsid w:val="009A7459"/>
    <w:rsid w:val="009B2A36"/>
    <w:rsid w:val="009C3998"/>
    <w:rsid w:val="009C3E52"/>
    <w:rsid w:val="009C438A"/>
    <w:rsid w:val="009C640F"/>
    <w:rsid w:val="009D0ACC"/>
    <w:rsid w:val="009D0D0D"/>
    <w:rsid w:val="009D16D7"/>
    <w:rsid w:val="009D21EE"/>
    <w:rsid w:val="009D3BC9"/>
    <w:rsid w:val="009E5988"/>
    <w:rsid w:val="009E675F"/>
    <w:rsid w:val="009E7D84"/>
    <w:rsid w:val="009F6847"/>
    <w:rsid w:val="00A12532"/>
    <w:rsid w:val="00A14B43"/>
    <w:rsid w:val="00A202A3"/>
    <w:rsid w:val="00A21BE3"/>
    <w:rsid w:val="00A2277E"/>
    <w:rsid w:val="00A22B20"/>
    <w:rsid w:val="00A245FF"/>
    <w:rsid w:val="00A247E7"/>
    <w:rsid w:val="00A2657E"/>
    <w:rsid w:val="00A33F51"/>
    <w:rsid w:val="00A3673D"/>
    <w:rsid w:val="00A37C8D"/>
    <w:rsid w:val="00A40E6A"/>
    <w:rsid w:val="00A410AA"/>
    <w:rsid w:val="00A46929"/>
    <w:rsid w:val="00A513EE"/>
    <w:rsid w:val="00A54A08"/>
    <w:rsid w:val="00A54A24"/>
    <w:rsid w:val="00A54CC0"/>
    <w:rsid w:val="00A612DA"/>
    <w:rsid w:val="00A62E8F"/>
    <w:rsid w:val="00A6507C"/>
    <w:rsid w:val="00A730EF"/>
    <w:rsid w:val="00A73ED1"/>
    <w:rsid w:val="00A8036D"/>
    <w:rsid w:val="00A828C3"/>
    <w:rsid w:val="00A8292A"/>
    <w:rsid w:val="00A83A8C"/>
    <w:rsid w:val="00A85B2C"/>
    <w:rsid w:val="00A90F42"/>
    <w:rsid w:val="00A91D89"/>
    <w:rsid w:val="00A942EC"/>
    <w:rsid w:val="00AA427F"/>
    <w:rsid w:val="00AA5686"/>
    <w:rsid w:val="00AA5BBE"/>
    <w:rsid w:val="00AA5D1A"/>
    <w:rsid w:val="00AB1CB9"/>
    <w:rsid w:val="00AB547C"/>
    <w:rsid w:val="00AC0957"/>
    <w:rsid w:val="00AC2CED"/>
    <w:rsid w:val="00AC4211"/>
    <w:rsid w:val="00AC4EFF"/>
    <w:rsid w:val="00AC602A"/>
    <w:rsid w:val="00AC70A6"/>
    <w:rsid w:val="00AD33C4"/>
    <w:rsid w:val="00AD3A30"/>
    <w:rsid w:val="00AD61A3"/>
    <w:rsid w:val="00AD7267"/>
    <w:rsid w:val="00AD75AF"/>
    <w:rsid w:val="00AE04DF"/>
    <w:rsid w:val="00AE2662"/>
    <w:rsid w:val="00AE4BE5"/>
    <w:rsid w:val="00AE5F23"/>
    <w:rsid w:val="00AF08FE"/>
    <w:rsid w:val="00AF1513"/>
    <w:rsid w:val="00AF4B01"/>
    <w:rsid w:val="00AF51E6"/>
    <w:rsid w:val="00AF6DC6"/>
    <w:rsid w:val="00B00E77"/>
    <w:rsid w:val="00B019CA"/>
    <w:rsid w:val="00B06EA8"/>
    <w:rsid w:val="00B07773"/>
    <w:rsid w:val="00B1003A"/>
    <w:rsid w:val="00B14F46"/>
    <w:rsid w:val="00B1654E"/>
    <w:rsid w:val="00B200C3"/>
    <w:rsid w:val="00B2412A"/>
    <w:rsid w:val="00B2596F"/>
    <w:rsid w:val="00B27CF3"/>
    <w:rsid w:val="00B30CE8"/>
    <w:rsid w:val="00B30DCB"/>
    <w:rsid w:val="00B353B4"/>
    <w:rsid w:val="00B368A0"/>
    <w:rsid w:val="00B378C0"/>
    <w:rsid w:val="00B52E13"/>
    <w:rsid w:val="00B54D34"/>
    <w:rsid w:val="00B54F99"/>
    <w:rsid w:val="00B61DA1"/>
    <w:rsid w:val="00B65BBF"/>
    <w:rsid w:val="00B67AAB"/>
    <w:rsid w:val="00B712DF"/>
    <w:rsid w:val="00B81E1A"/>
    <w:rsid w:val="00B862B7"/>
    <w:rsid w:val="00B92E38"/>
    <w:rsid w:val="00B93E6C"/>
    <w:rsid w:val="00B957C6"/>
    <w:rsid w:val="00B96998"/>
    <w:rsid w:val="00B97D7C"/>
    <w:rsid w:val="00BA0633"/>
    <w:rsid w:val="00BA0FA2"/>
    <w:rsid w:val="00BA7539"/>
    <w:rsid w:val="00BB0B0E"/>
    <w:rsid w:val="00BB3C8F"/>
    <w:rsid w:val="00BC47CA"/>
    <w:rsid w:val="00BE298F"/>
    <w:rsid w:val="00BE2DE8"/>
    <w:rsid w:val="00BE516E"/>
    <w:rsid w:val="00BE5887"/>
    <w:rsid w:val="00BF0D5F"/>
    <w:rsid w:val="00BF19F8"/>
    <w:rsid w:val="00BF2114"/>
    <w:rsid w:val="00BF3930"/>
    <w:rsid w:val="00C07CAA"/>
    <w:rsid w:val="00C13997"/>
    <w:rsid w:val="00C1532C"/>
    <w:rsid w:val="00C154A9"/>
    <w:rsid w:val="00C169B1"/>
    <w:rsid w:val="00C17DBB"/>
    <w:rsid w:val="00C22167"/>
    <w:rsid w:val="00C26858"/>
    <w:rsid w:val="00C26DAC"/>
    <w:rsid w:val="00C33027"/>
    <w:rsid w:val="00C34208"/>
    <w:rsid w:val="00C406F7"/>
    <w:rsid w:val="00C41B32"/>
    <w:rsid w:val="00C43E84"/>
    <w:rsid w:val="00C44962"/>
    <w:rsid w:val="00C5449D"/>
    <w:rsid w:val="00C5612A"/>
    <w:rsid w:val="00C6305D"/>
    <w:rsid w:val="00C633E3"/>
    <w:rsid w:val="00C63864"/>
    <w:rsid w:val="00C67456"/>
    <w:rsid w:val="00C71965"/>
    <w:rsid w:val="00C737CC"/>
    <w:rsid w:val="00C73B3E"/>
    <w:rsid w:val="00C82718"/>
    <w:rsid w:val="00C83022"/>
    <w:rsid w:val="00C86CCB"/>
    <w:rsid w:val="00C87A59"/>
    <w:rsid w:val="00C9403E"/>
    <w:rsid w:val="00C9405D"/>
    <w:rsid w:val="00C96F1C"/>
    <w:rsid w:val="00CA1D2F"/>
    <w:rsid w:val="00CA3545"/>
    <w:rsid w:val="00CA5AE5"/>
    <w:rsid w:val="00CB1770"/>
    <w:rsid w:val="00CB1E36"/>
    <w:rsid w:val="00CB2F90"/>
    <w:rsid w:val="00CB6BAC"/>
    <w:rsid w:val="00CC75CA"/>
    <w:rsid w:val="00CD0BE3"/>
    <w:rsid w:val="00CD1BBD"/>
    <w:rsid w:val="00CD641B"/>
    <w:rsid w:val="00CE4551"/>
    <w:rsid w:val="00CE7020"/>
    <w:rsid w:val="00CF3728"/>
    <w:rsid w:val="00CF3E29"/>
    <w:rsid w:val="00D00AE3"/>
    <w:rsid w:val="00D013B4"/>
    <w:rsid w:val="00D03B0E"/>
    <w:rsid w:val="00D0483C"/>
    <w:rsid w:val="00D10498"/>
    <w:rsid w:val="00D108DB"/>
    <w:rsid w:val="00D13D5F"/>
    <w:rsid w:val="00D1410C"/>
    <w:rsid w:val="00D25F7B"/>
    <w:rsid w:val="00D274C0"/>
    <w:rsid w:val="00D41342"/>
    <w:rsid w:val="00D4321F"/>
    <w:rsid w:val="00D4322B"/>
    <w:rsid w:val="00D461BC"/>
    <w:rsid w:val="00D46C6C"/>
    <w:rsid w:val="00D6537E"/>
    <w:rsid w:val="00D711EF"/>
    <w:rsid w:val="00D725FD"/>
    <w:rsid w:val="00D73004"/>
    <w:rsid w:val="00D7477A"/>
    <w:rsid w:val="00D81E02"/>
    <w:rsid w:val="00D8272B"/>
    <w:rsid w:val="00D83E92"/>
    <w:rsid w:val="00D934B2"/>
    <w:rsid w:val="00D94700"/>
    <w:rsid w:val="00D955A7"/>
    <w:rsid w:val="00D971AF"/>
    <w:rsid w:val="00D97AC8"/>
    <w:rsid w:val="00DA2252"/>
    <w:rsid w:val="00DA2773"/>
    <w:rsid w:val="00DA2F22"/>
    <w:rsid w:val="00DA3725"/>
    <w:rsid w:val="00DB0861"/>
    <w:rsid w:val="00DB1208"/>
    <w:rsid w:val="00DB1359"/>
    <w:rsid w:val="00DB54FD"/>
    <w:rsid w:val="00DB6F43"/>
    <w:rsid w:val="00DB7EB7"/>
    <w:rsid w:val="00DC2D18"/>
    <w:rsid w:val="00DC7C7C"/>
    <w:rsid w:val="00DC7E2F"/>
    <w:rsid w:val="00DD0546"/>
    <w:rsid w:val="00DD1D22"/>
    <w:rsid w:val="00DD2399"/>
    <w:rsid w:val="00DD59B8"/>
    <w:rsid w:val="00DD6E32"/>
    <w:rsid w:val="00DE3FB4"/>
    <w:rsid w:val="00DE5BE5"/>
    <w:rsid w:val="00DE5F0F"/>
    <w:rsid w:val="00DE661E"/>
    <w:rsid w:val="00DF3B13"/>
    <w:rsid w:val="00DF4606"/>
    <w:rsid w:val="00DF4EE0"/>
    <w:rsid w:val="00DF5B48"/>
    <w:rsid w:val="00E0480D"/>
    <w:rsid w:val="00E06F63"/>
    <w:rsid w:val="00E1171D"/>
    <w:rsid w:val="00E1185E"/>
    <w:rsid w:val="00E13673"/>
    <w:rsid w:val="00E13B9D"/>
    <w:rsid w:val="00E15E3A"/>
    <w:rsid w:val="00E17445"/>
    <w:rsid w:val="00E17D8B"/>
    <w:rsid w:val="00E25A88"/>
    <w:rsid w:val="00E26125"/>
    <w:rsid w:val="00E26D63"/>
    <w:rsid w:val="00E26F32"/>
    <w:rsid w:val="00E34DA4"/>
    <w:rsid w:val="00E35B6D"/>
    <w:rsid w:val="00E41537"/>
    <w:rsid w:val="00E511FD"/>
    <w:rsid w:val="00E51470"/>
    <w:rsid w:val="00E53E7D"/>
    <w:rsid w:val="00E544DD"/>
    <w:rsid w:val="00E5563E"/>
    <w:rsid w:val="00E61727"/>
    <w:rsid w:val="00E66BB8"/>
    <w:rsid w:val="00E73FDB"/>
    <w:rsid w:val="00E76C26"/>
    <w:rsid w:val="00E821F1"/>
    <w:rsid w:val="00E834EB"/>
    <w:rsid w:val="00E94969"/>
    <w:rsid w:val="00E94DC7"/>
    <w:rsid w:val="00E95613"/>
    <w:rsid w:val="00EA0A99"/>
    <w:rsid w:val="00EA2804"/>
    <w:rsid w:val="00EA6E59"/>
    <w:rsid w:val="00EA7EC4"/>
    <w:rsid w:val="00EB0653"/>
    <w:rsid w:val="00EB1232"/>
    <w:rsid w:val="00EB2102"/>
    <w:rsid w:val="00EC2432"/>
    <w:rsid w:val="00ED0303"/>
    <w:rsid w:val="00ED4787"/>
    <w:rsid w:val="00EE7CC5"/>
    <w:rsid w:val="00EF2F73"/>
    <w:rsid w:val="00EF5A7A"/>
    <w:rsid w:val="00F01FAD"/>
    <w:rsid w:val="00F02F01"/>
    <w:rsid w:val="00F041E6"/>
    <w:rsid w:val="00F1297A"/>
    <w:rsid w:val="00F2131D"/>
    <w:rsid w:val="00F22FDC"/>
    <w:rsid w:val="00F239BE"/>
    <w:rsid w:val="00F345B2"/>
    <w:rsid w:val="00F35262"/>
    <w:rsid w:val="00F37DE6"/>
    <w:rsid w:val="00F40C1A"/>
    <w:rsid w:val="00F40CBD"/>
    <w:rsid w:val="00F4620D"/>
    <w:rsid w:val="00F47531"/>
    <w:rsid w:val="00F5093F"/>
    <w:rsid w:val="00F515FB"/>
    <w:rsid w:val="00F55778"/>
    <w:rsid w:val="00F578F3"/>
    <w:rsid w:val="00F57A30"/>
    <w:rsid w:val="00F66973"/>
    <w:rsid w:val="00F87B1D"/>
    <w:rsid w:val="00F926EB"/>
    <w:rsid w:val="00F939F1"/>
    <w:rsid w:val="00F94EA5"/>
    <w:rsid w:val="00FA0148"/>
    <w:rsid w:val="00FA223D"/>
    <w:rsid w:val="00FA3899"/>
    <w:rsid w:val="00FA42FA"/>
    <w:rsid w:val="00FA55CB"/>
    <w:rsid w:val="00FA72FA"/>
    <w:rsid w:val="00FB0688"/>
    <w:rsid w:val="00FB3AAB"/>
    <w:rsid w:val="00FB3B25"/>
    <w:rsid w:val="00FB44E5"/>
    <w:rsid w:val="00FC38C7"/>
    <w:rsid w:val="00FC6A1E"/>
    <w:rsid w:val="00FC7CCD"/>
    <w:rsid w:val="00FD26D1"/>
    <w:rsid w:val="00FD3873"/>
    <w:rsid w:val="00FD39C1"/>
    <w:rsid w:val="00FD5FC3"/>
    <w:rsid w:val="00FE016C"/>
    <w:rsid w:val="00FE415D"/>
    <w:rsid w:val="00FE4F31"/>
    <w:rsid w:val="00FE6E6B"/>
    <w:rsid w:val="00FF4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06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6552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1149</Words>
  <Characters>6553</Characters>
  <Application>Microsoft Office Word</Application>
  <DocSecurity>0</DocSecurity>
  <Lines>54</Lines>
  <Paragraphs>15</Paragraphs>
  <ScaleCrop>false</ScaleCrop>
  <Company>DG Win&amp;Soft</Company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2014-06-10T09:06:00Z</dcterms:created>
  <dcterms:modified xsi:type="dcterms:W3CDTF">2014-06-10T09:06:00Z</dcterms:modified>
</cp:coreProperties>
</file>