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9E" w:rsidRPr="001A689E" w:rsidRDefault="001A689E" w:rsidP="001A689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Pr="001A689E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«</w:t>
      </w:r>
      <w:r w:rsidRPr="001A689E">
        <w:rPr>
          <w:b/>
          <w:bCs/>
          <w:color w:val="000000"/>
          <w:sz w:val="28"/>
          <w:szCs w:val="28"/>
        </w:rPr>
        <w:t>Влияние сказкотерапии на</w:t>
      </w:r>
      <w:r w:rsidRPr="001A689E">
        <w:rPr>
          <w:b/>
          <w:bCs/>
          <w:color w:val="000000"/>
          <w:sz w:val="28"/>
          <w:szCs w:val="28"/>
        </w:rPr>
        <w:t xml:space="preserve"> </w:t>
      </w:r>
      <w:r w:rsidRPr="001A689E">
        <w:rPr>
          <w:b/>
          <w:bCs/>
          <w:color w:val="000000"/>
          <w:sz w:val="28"/>
          <w:szCs w:val="28"/>
        </w:rPr>
        <w:t xml:space="preserve">речь детей </w:t>
      </w:r>
      <w:r>
        <w:rPr>
          <w:b/>
          <w:bCs/>
          <w:color w:val="000000"/>
          <w:sz w:val="28"/>
          <w:szCs w:val="28"/>
        </w:rPr>
        <w:t xml:space="preserve">– </w:t>
      </w:r>
      <w:r w:rsidRPr="001A689E">
        <w:rPr>
          <w:b/>
          <w:bCs/>
          <w:color w:val="000000"/>
          <w:sz w:val="28"/>
          <w:szCs w:val="28"/>
        </w:rPr>
        <w:t>логопатов</w:t>
      </w:r>
      <w:r>
        <w:rPr>
          <w:b/>
          <w:bCs/>
          <w:color w:val="000000"/>
          <w:sz w:val="28"/>
          <w:szCs w:val="28"/>
        </w:rPr>
        <w:t>»</w:t>
      </w:r>
      <w:r w:rsidRPr="001A689E">
        <w:rPr>
          <w:b/>
          <w:bCs/>
          <w:color w:val="000000"/>
          <w:sz w:val="28"/>
          <w:szCs w:val="28"/>
        </w:rPr>
        <w:t xml:space="preserve"> </w:t>
      </w:r>
    </w:p>
    <w:p w:rsidR="001A689E" w:rsidRPr="001A689E" w:rsidRDefault="001A689E" w:rsidP="001A689E">
      <w:pPr>
        <w:shd w:val="clear" w:color="auto" w:fill="FFFFFF"/>
        <w:autoSpaceDE w:val="0"/>
        <w:autoSpaceDN w:val="0"/>
        <w:adjustRightInd w:val="0"/>
        <w:ind w:firstLine="360"/>
        <w:jc w:val="both"/>
      </w:pPr>
    </w:p>
    <w:p w:rsidR="001A689E" w:rsidRDefault="001A689E" w:rsidP="001A689E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rPr>
          <w:color w:val="000000"/>
          <w:szCs w:val="28"/>
        </w:rPr>
        <w:t xml:space="preserve">Цикл занятий «Погружение в сказку» решает </w:t>
      </w:r>
      <w:r w:rsidR="00E77075">
        <w:rPr>
          <w:color w:val="000000"/>
          <w:szCs w:val="28"/>
        </w:rPr>
        <w:t>многие</w:t>
      </w:r>
      <w:r>
        <w:rPr>
          <w:color w:val="000000"/>
          <w:szCs w:val="28"/>
        </w:rPr>
        <w:t xml:space="preserve"> задачи, позвольте обратиться к сугубо профессиональной теме.</w:t>
      </w:r>
    </w:p>
    <w:p w:rsidR="001A689E" w:rsidRDefault="001A689E" w:rsidP="001A689E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rPr>
          <w:color w:val="000000"/>
          <w:szCs w:val="28"/>
        </w:rPr>
        <w:t>Я  1</w:t>
      </w:r>
      <w:r w:rsidRPr="001A689E">
        <w:rPr>
          <w:color w:val="000000"/>
          <w:szCs w:val="28"/>
        </w:rPr>
        <w:t xml:space="preserve">2 </w:t>
      </w:r>
      <w:r>
        <w:rPr>
          <w:color w:val="000000"/>
          <w:szCs w:val="28"/>
        </w:rPr>
        <w:t xml:space="preserve">лет работаю логопедом в дошкольном </w:t>
      </w:r>
      <w:proofErr w:type="gramStart"/>
      <w:r>
        <w:rPr>
          <w:color w:val="000000"/>
          <w:szCs w:val="28"/>
        </w:rPr>
        <w:t>учреждении</w:t>
      </w:r>
      <w:proofErr w:type="gramEnd"/>
      <w:r>
        <w:rPr>
          <w:color w:val="000000"/>
          <w:szCs w:val="28"/>
        </w:rPr>
        <w:t xml:space="preserve"> и, ра</w:t>
      </w:r>
      <w:r>
        <w:rPr>
          <w:color w:val="000000"/>
          <w:szCs w:val="28"/>
        </w:rPr>
        <w:softHyphen/>
        <w:t>зумеется, не могу обойти стороной такой важный психический про</w:t>
      </w:r>
      <w:r>
        <w:rPr>
          <w:color w:val="000000"/>
          <w:szCs w:val="28"/>
        </w:rPr>
        <w:softHyphen/>
        <w:t>цесс, как речь.</w:t>
      </w:r>
    </w:p>
    <w:p w:rsidR="001A689E" w:rsidRDefault="001A689E" w:rsidP="001A689E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rPr>
          <w:color w:val="000000"/>
          <w:szCs w:val="28"/>
        </w:rPr>
        <w:t>В предлагаемых «сказочных» занятиях мало видимой работы над словом. Но есть работа невидимая, незаметная на первый взгляд. И именно она готовит почву для последующей коррекции речевых рас</w:t>
      </w:r>
      <w:r>
        <w:rPr>
          <w:color w:val="000000"/>
          <w:szCs w:val="28"/>
        </w:rPr>
        <w:softHyphen/>
        <w:t>стройств.</w:t>
      </w:r>
    </w:p>
    <w:p w:rsidR="001A689E" w:rsidRDefault="001A689E" w:rsidP="001A689E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rPr>
          <w:color w:val="000000"/>
          <w:szCs w:val="28"/>
        </w:rPr>
        <w:t>Логопедам известно, как трудно выполнять, например, артикуля</w:t>
      </w:r>
      <w:r>
        <w:rPr>
          <w:color w:val="000000"/>
          <w:szCs w:val="28"/>
        </w:rPr>
        <w:softHyphen/>
        <w:t>ционную гимнастику с возбудимым, двигательно расторможенным ребенком. Если бы у него был непослушным только язык, но ведь у него непослушно все тело... Он постоянно отвлекается, суетится, за</w:t>
      </w:r>
      <w:r>
        <w:rPr>
          <w:color w:val="000000"/>
          <w:szCs w:val="28"/>
        </w:rPr>
        <w:softHyphen/>
        <w:t>дает вопросы, пытается о чем-то рассказать. Его сосредоточенности хватает разве что на минуту. И таких детей в логопедической группе обычно много.</w:t>
      </w:r>
    </w:p>
    <w:p w:rsidR="001A689E" w:rsidRDefault="001A689E" w:rsidP="001A689E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rPr>
          <w:color w:val="000000"/>
          <w:szCs w:val="28"/>
        </w:rPr>
        <w:t>А дети вялые, ослабленные, с высокой истощаемостью нервной системы? Они не нарушают дисциплину, их порой и вовсе незаметно в группе, но логопеду приходится испытывать с ними немалые труд</w:t>
      </w:r>
      <w:r>
        <w:rPr>
          <w:color w:val="000000"/>
          <w:szCs w:val="28"/>
        </w:rPr>
        <w:softHyphen/>
        <w:t>ности. Всего после нескольких минут работы ребенок слабым и без</w:t>
      </w:r>
      <w:r>
        <w:rPr>
          <w:color w:val="000000"/>
          <w:szCs w:val="28"/>
        </w:rPr>
        <w:softHyphen/>
        <w:t>жизненным голосом объявляет, что он устал и больше ничего не мо</w:t>
      </w:r>
      <w:r>
        <w:rPr>
          <w:color w:val="000000"/>
          <w:szCs w:val="28"/>
        </w:rPr>
        <w:softHyphen/>
        <w:t>жет. У таких детей, как правило, трудно ставятся звуки, требующие активного выдоха, медленно и вяло происходит автоматизация.</w:t>
      </w:r>
    </w:p>
    <w:p w:rsidR="001A689E" w:rsidRDefault="001A689E" w:rsidP="001A689E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rPr>
          <w:color w:val="000000"/>
          <w:szCs w:val="28"/>
        </w:rPr>
        <w:t>Не знаю, как коллегам, но мне не раз доводилось работать с деть</w:t>
      </w:r>
      <w:r>
        <w:rPr>
          <w:color w:val="000000"/>
          <w:szCs w:val="28"/>
        </w:rPr>
        <w:softHyphen/>
        <w:t xml:space="preserve">ми, страдающими, как я это называю, «синдромом </w:t>
      </w:r>
      <w:proofErr w:type="spellStart"/>
      <w:r>
        <w:rPr>
          <w:color w:val="000000"/>
          <w:szCs w:val="28"/>
        </w:rPr>
        <w:t>гиперответствен</w:t>
      </w:r>
      <w:r>
        <w:rPr>
          <w:color w:val="000000"/>
          <w:szCs w:val="28"/>
        </w:rPr>
        <w:softHyphen/>
        <w:t>ности</w:t>
      </w:r>
      <w:proofErr w:type="spellEnd"/>
      <w:r>
        <w:rPr>
          <w:color w:val="000000"/>
          <w:szCs w:val="28"/>
        </w:rPr>
        <w:t>». Эти дети настолько тщательно стараются выполнить все зада</w:t>
      </w:r>
      <w:r>
        <w:rPr>
          <w:color w:val="000000"/>
          <w:szCs w:val="28"/>
        </w:rPr>
        <w:softHyphen/>
        <w:t>ния логопеда, настолько стремятся к совершенству и правильности, что этим самым невероятно закрепощают мышцы тела, в том числе и языка. Их напряженное состояние затрудняет и постановку звуков, и последующую автоматизацию.</w:t>
      </w:r>
    </w:p>
    <w:p w:rsidR="001A689E" w:rsidRDefault="001A689E" w:rsidP="001A689E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rPr>
          <w:color w:val="000000"/>
          <w:szCs w:val="28"/>
        </w:rPr>
        <w:t>Очень нелегко автоматизируются звуки у детей с крепкой нервной системой, мало чувствительных, не проявляющих особенного инте</w:t>
      </w:r>
      <w:r>
        <w:rPr>
          <w:color w:val="000000"/>
          <w:szCs w:val="27"/>
        </w:rPr>
        <w:t>реса к тому, что их окружает. Им как бы безразлично, какое у них про</w:t>
      </w:r>
      <w:r>
        <w:rPr>
          <w:color w:val="000000"/>
          <w:szCs w:val="27"/>
        </w:rPr>
        <w:softHyphen/>
        <w:t>изношение. А отсутствие желания означает и отсутствие сознательно</w:t>
      </w:r>
      <w:r>
        <w:rPr>
          <w:color w:val="000000"/>
          <w:szCs w:val="27"/>
        </w:rPr>
        <w:softHyphen/>
        <w:t>го контроля. У таких детей может и не быть сложностей с постановкой звуков, их начальной автоматизацией, но введение звуков в спонтан</w:t>
      </w:r>
      <w:r>
        <w:rPr>
          <w:color w:val="000000"/>
          <w:szCs w:val="27"/>
        </w:rPr>
        <w:softHyphen/>
        <w:t xml:space="preserve">ную речь порой является </w:t>
      </w:r>
      <w:proofErr w:type="gramStart"/>
      <w:r>
        <w:rPr>
          <w:color w:val="000000"/>
          <w:szCs w:val="27"/>
        </w:rPr>
        <w:t>проблемой</w:t>
      </w:r>
      <w:proofErr w:type="gramEnd"/>
      <w:r>
        <w:rPr>
          <w:color w:val="000000"/>
          <w:szCs w:val="27"/>
        </w:rPr>
        <w:t xml:space="preserve"> как для логопеда, так и для само</w:t>
      </w:r>
      <w:r>
        <w:rPr>
          <w:color w:val="000000"/>
          <w:szCs w:val="27"/>
        </w:rPr>
        <w:softHyphen/>
        <w:t xml:space="preserve">го ребенка. </w:t>
      </w:r>
    </w:p>
    <w:p w:rsidR="001A689E" w:rsidRDefault="001A689E" w:rsidP="001A689E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rPr>
          <w:color w:val="000000"/>
          <w:szCs w:val="27"/>
        </w:rPr>
        <w:t>А неумение большинства детей-логопатов слушать и слышать как звуки окружающего мира, так и тонкие различия в произношении тех или иных речевых звуков?</w:t>
      </w:r>
    </w:p>
    <w:p w:rsidR="001A689E" w:rsidRDefault="001A689E" w:rsidP="001A689E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rPr>
          <w:color w:val="000000"/>
          <w:szCs w:val="27"/>
        </w:rPr>
        <w:t>А недостаточное чувство ритма и неумение согласовывать свои действия с действиями других?</w:t>
      </w:r>
    </w:p>
    <w:p w:rsidR="001A689E" w:rsidRDefault="001A689E" w:rsidP="001A689E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rPr>
          <w:color w:val="000000"/>
          <w:szCs w:val="27"/>
        </w:rPr>
        <w:t>А проблемы с дыханием, когда оно не свободное и плавное, а за</w:t>
      </w:r>
      <w:r>
        <w:rPr>
          <w:color w:val="000000"/>
          <w:szCs w:val="27"/>
        </w:rPr>
        <w:softHyphen/>
        <w:t>жатое или прерывистое?</w:t>
      </w:r>
    </w:p>
    <w:p w:rsidR="001A689E" w:rsidRDefault="001A689E" w:rsidP="001A689E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rPr>
          <w:color w:val="000000"/>
          <w:szCs w:val="27"/>
        </w:rPr>
        <w:t>Можно было бы и дальше перечислять характерные особенности детей, посещающих логопедические группы, но вернемся к тому, что речь не является отдельной обособленной функцией. Ее правильность и выразительность зависят от многих факторов. И улучшая что-то од</w:t>
      </w:r>
      <w:r>
        <w:rPr>
          <w:color w:val="000000"/>
          <w:szCs w:val="27"/>
        </w:rPr>
        <w:softHyphen/>
        <w:t>но, мы совершенствуем работу всего организма в целом. Если мы до</w:t>
      </w:r>
      <w:r>
        <w:rPr>
          <w:color w:val="000000"/>
          <w:szCs w:val="27"/>
        </w:rPr>
        <w:softHyphen/>
        <w:t>биваемся заметных результатов в работе над дыханием, слуховым или зрительным вниманием, в способности детей чувствовать и понимать других, то это неминуемо благотворно скажется и на речи.</w:t>
      </w:r>
    </w:p>
    <w:p w:rsidR="001A689E" w:rsidRDefault="001A689E" w:rsidP="001A689E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rPr>
          <w:color w:val="000000"/>
          <w:szCs w:val="27"/>
        </w:rPr>
        <w:t>Если ослабленный, заторможенный ребенок приобретет уверенность в себе и хотя бы частично избавится от сомнений и страхов, то в более короткие сроки будет происходить и постановка, и автоматиза</w:t>
      </w:r>
      <w:r>
        <w:rPr>
          <w:color w:val="000000"/>
          <w:szCs w:val="27"/>
        </w:rPr>
        <w:softHyphen/>
        <w:t>ция звуков; ребенок станет меньше уставать на занятиях, заметно ак</w:t>
      </w:r>
      <w:r>
        <w:rPr>
          <w:color w:val="000000"/>
          <w:szCs w:val="27"/>
        </w:rPr>
        <w:softHyphen/>
        <w:t>тивизируется его мышление, и он будет способен к усвоению больше</w:t>
      </w:r>
      <w:r>
        <w:rPr>
          <w:color w:val="000000"/>
          <w:szCs w:val="27"/>
        </w:rPr>
        <w:softHyphen/>
        <w:t>го объема информации, чем раньше.</w:t>
      </w:r>
      <w:bookmarkStart w:id="0" w:name="_GoBack"/>
      <w:bookmarkEnd w:id="0"/>
    </w:p>
    <w:p w:rsidR="001A689E" w:rsidRDefault="001A689E" w:rsidP="001A689E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rPr>
          <w:color w:val="000000"/>
          <w:szCs w:val="27"/>
        </w:rPr>
        <w:lastRenderedPageBreak/>
        <w:t>Если у «</w:t>
      </w:r>
      <w:proofErr w:type="spellStart"/>
      <w:r>
        <w:rPr>
          <w:color w:val="000000"/>
          <w:szCs w:val="27"/>
        </w:rPr>
        <w:t>сверхспокойного</w:t>
      </w:r>
      <w:proofErr w:type="spellEnd"/>
      <w:r>
        <w:rPr>
          <w:color w:val="000000"/>
          <w:szCs w:val="27"/>
        </w:rPr>
        <w:t xml:space="preserve">» ребенка </w:t>
      </w:r>
      <w:proofErr w:type="gramStart"/>
      <w:r>
        <w:rPr>
          <w:color w:val="000000"/>
          <w:szCs w:val="27"/>
        </w:rPr>
        <w:t>проснулся живой интерес и развилась</w:t>
      </w:r>
      <w:proofErr w:type="gramEnd"/>
      <w:r>
        <w:rPr>
          <w:color w:val="000000"/>
          <w:szCs w:val="27"/>
        </w:rPr>
        <w:t xml:space="preserve"> чувствительность, то это означает, что у логопеда станет меньше проблем при введении автоматизируемых звуков в спонтан</w:t>
      </w:r>
      <w:r>
        <w:rPr>
          <w:color w:val="000000"/>
          <w:szCs w:val="27"/>
        </w:rPr>
        <w:softHyphen/>
        <w:t>ную речь.</w:t>
      </w:r>
    </w:p>
    <w:p w:rsidR="001A689E" w:rsidRDefault="001A689E" w:rsidP="001A689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Cs w:val="27"/>
        </w:rPr>
      </w:pPr>
      <w:r>
        <w:rPr>
          <w:color w:val="000000"/>
          <w:szCs w:val="27"/>
        </w:rPr>
        <w:t>Если ребенок приучается осознавать то, что он видит, слышит, ощущает, если он пытается определить характер того, что он чувству</w:t>
      </w:r>
      <w:r>
        <w:rPr>
          <w:color w:val="000000"/>
          <w:szCs w:val="27"/>
        </w:rPr>
        <w:softHyphen/>
        <w:t>ет, то его возросшая чувствительность очень помогает логопеду в та</w:t>
      </w:r>
      <w:r>
        <w:rPr>
          <w:color w:val="000000"/>
          <w:szCs w:val="27"/>
        </w:rPr>
        <w:softHyphen/>
        <w:t>кой, например, области, как развитие фонематического слуха. Боль</w:t>
      </w:r>
      <w:r>
        <w:rPr>
          <w:color w:val="000000"/>
          <w:szCs w:val="27"/>
        </w:rPr>
        <w:softHyphen/>
        <w:t>шинство детей достаточно легко начинают дифференцировать сход</w:t>
      </w:r>
      <w:r>
        <w:rPr>
          <w:color w:val="000000"/>
          <w:szCs w:val="27"/>
        </w:rPr>
        <w:softHyphen/>
        <w:t>ные по звучанию и артикуляции звуки, чувствовать ритм слова, его мелодию и структуру.</w:t>
      </w:r>
    </w:p>
    <w:p w:rsidR="005B5B8F" w:rsidRPr="001A689E" w:rsidRDefault="005B5B8F">
      <w:pPr>
        <w:rPr>
          <w:sz w:val="28"/>
          <w:szCs w:val="28"/>
        </w:rPr>
      </w:pPr>
    </w:p>
    <w:sectPr w:rsidR="005B5B8F" w:rsidRPr="001A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2D"/>
    <w:rsid w:val="00100E2D"/>
    <w:rsid w:val="001A689E"/>
    <w:rsid w:val="005B5B8F"/>
    <w:rsid w:val="00B1500D"/>
    <w:rsid w:val="00E7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2014-05-19T16:24:00Z</dcterms:created>
  <dcterms:modified xsi:type="dcterms:W3CDTF">2014-05-19T18:43:00Z</dcterms:modified>
</cp:coreProperties>
</file>