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5" w:rsidRPr="00ED1725" w:rsidRDefault="00ED1725" w:rsidP="00ED1725">
      <w:pPr>
        <w:spacing w:after="300" w:line="285" w:lineRule="atLeast"/>
        <w:outlineLvl w:val="1"/>
        <w:rPr>
          <w:rFonts w:ascii="Georgia" w:eastAsia="Times New Roman" w:hAnsi="Georgia" w:cs="Times New Roman"/>
          <w:b/>
          <w:bCs/>
          <w:color w:val="662625"/>
          <w:sz w:val="30"/>
          <w:szCs w:val="30"/>
          <w:lang w:eastAsia="ru-RU"/>
        </w:rPr>
      </w:pPr>
      <w:r w:rsidRPr="00ED1725">
        <w:rPr>
          <w:rFonts w:ascii="Georgia" w:eastAsia="Times New Roman" w:hAnsi="Georgia" w:cs="Times New Roman"/>
          <w:b/>
          <w:bCs/>
          <w:color w:val="662625"/>
          <w:sz w:val="30"/>
          <w:szCs w:val="30"/>
          <w:lang w:eastAsia="ru-RU"/>
        </w:rPr>
        <w:t>10 причин обучить ребенка музыке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Несмотря на то, что ребенок фальшиво 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поет песни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Чебурашки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и слуха у него нет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;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br/>
        <w:t>несмотря на то, что пианино некуда поставить и бабушка не может возить ребенка «на музыку»;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br/>
        <w:t>несмотря на то, что ребенку вообще некогда — английский, испанский, секция по плаванию, балет и так далее…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Есть причины все это преодолеть и все-таки учить музыке по многим очень веским причинам, которые должны знать современные родители: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1. Играть — это следовать традиции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Музыке учили всех аристократов, русских и европейских.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Музицирование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— это квинтэссенция, апофеоз светских манер.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2. Музыкальные занятия воспитывают волю и дисциплину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: заниматься на инструменте надо постоянно, регулярно и без перерывов. Зимой и летом, в будни и в праздники. Почти с тем же упорством, с каким чемпионы тренируются в спортзале и на катке. Но в отличие от героев спорта, играя на рояле, нельзя 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сломать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ни шею, ни ногу, ни даже руку. Внимание, строгие родители! Музыка — это воспитание характера без риска травмы: как хорошо, что такое возможно!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3. Занимаясь музыкой, ребенок развивает математические способности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4. Музыка и язык — близнецы-братья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Они родились следом друг за другом: сначала старший — музыка; потом младший —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Ромен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Роллан, каждый 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из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которых знал не один иностранный язык, рекомендуют всем будущим полиглотам музыку. Внимание, мудрые родители будущих журналистов и переводчиков! Вначале было Слово, но еще раньше был Звук.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5. Музыка структурирована и иерархична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также сплошь иерархического и структурного. Психологи доказали, что маленькие музыканты, ученики знаменитого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Шиници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Сузуки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, не слишком преуспевали в развитии музыкального слуха и памяти, но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ведет прямо к вершинам компьютерных наук; не случайно фирма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Microsoft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предпочитает сотрудников с музыкальным образованием.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6. Музыкальные занятия развивают навыки общения</w:t>
      </w:r>
      <w:r w:rsidRPr="00ED1725">
        <w:rPr>
          <w:rFonts w:ascii="Verdana" w:eastAsia="Times New Roman" w:hAnsi="Verdana" w:cs="Times New Roman"/>
          <w:color w:val="606060"/>
          <w:sz w:val="21"/>
          <w:lang w:eastAsia="ru-RU"/>
        </w:rPr>
        <w:t> 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или, как их сегодня называют, коммуникативные навыки. За годы учебы ребенок-музыкант 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lastRenderedPageBreak/>
        <w:t xml:space="preserve">познакомится с галантным и дружественным Моцартом, 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ершистым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и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атлетичным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Прокофьевым, умудренным и философичным Бахом и другими персонами. Играя, ему придется в них перевоплотиться и донести до публики их характер, манеру чувствовать, голос и жесты. Теперь остается один шаг до таланта менеджера. Ведь для него едва ли не главное — понимать людей и, пользуясь своим пониманием, управлять ими. Внимание, амбициозные родители будущих основателей </w:t>
      </w:r>
      <w:proofErr w:type="spellStart"/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бизнес-империй</w:t>
      </w:r>
      <w:proofErr w:type="spellEnd"/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! Музыка ведет от сердца к сердцу, и самое грозное оружие топ-менеджера — обезоруживающая улыбка «хорошего парня».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 xml:space="preserve">7. Музыканты мягкосердечны и </w:t>
      </w:r>
      <w:proofErr w:type="spellStart"/>
      <w:proofErr w:type="gramStart"/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и</w:t>
      </w:r>
      <w:proofErr w:type="spellEnd"/>
      <w:proofErr w:type="gramEnd"/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 xml:space="preserve"> одновременно мужественны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. Как утверждают психологи, музыканты-мужчины чувствительны как дамы, а музыканты-женщины стойки и тверды духом как мужчины. Музыка смягчает нравы, но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поэтому чаще готовы подать своим престарелым родителям тот самый «стакан воды».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8. Занятия музыкой приучают «включаться по команде»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Музыканты меньше боятся страшного слова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deadline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— срок сдачи работы. В музыкальной школе нельзя перенести на завтра или на неделю вперед зачет по гаммам или классный концерт. Положение артиста на сцене приучает к максимальной готовности «по заказу» и ребенок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— это максимальная выдержка и артистизм на всю жизнь.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9. Музыкальные занятия воспитывают маленьких «цезарей», умеющих делать много дел сразу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Музыка помогает ориентироваться в нескольких одновременных процессах: так читающий с листа пианист сразу делает несколько дел — помнит о прошлом, смотрит в будущее и контролирует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настоящее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.М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узыка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Музыка приучает мыслить и жить в нескольких направлениях. Внимание, перегруженные и усталые родители! Ребенку-музыканту будет легче, чем Вам бежать по нескольким жизненным дорожкам и везде приходить первым.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10. И, наконец, музыка — наилучший путь к жизненному успеху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Почему? См.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пп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. 1-9. 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Кандолиза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</w:t>
      </w:r>
      <w:proofErr w:type="spell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Райс</w:t>
      </w:r>
      <w:proofErr w:type="spell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, напротив, больше всего любит играть на публике в своем ослепительном концертном платье, а Билл Клинтон уверен, что без саксофона никогда не стал бы президентом.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Посмотрите на успешных людей в любой области, спросите, не занимались ли они в детстве музыкой, хотя бы недолго и без особого рвения? </w:t>
      </w:r>
      <w:proofErr w:type="gramStart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Конечно</w:t>
      </w:r>
      <w:proofErr w:type="gramEnd"/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 xml:space="preserve"> занимались.</w:t>
      </w:r>
    </w:p>
    <w:p w:rsidR="00ED1725" w:rsidRPr="00ED1725" w:rsidRDefault="00ED1725" w:rsidP="00ED1725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</w:pP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И у нас есть</w:t>
      </w:r>
      <w:r w:rsidRPr="00ED1725">
        <w:rPr>
          <w:rFonts w:ascii="Verdana" w:eastAsia="Times New Roman" w:hAnsi="Verdana" w:cs="Times New Roman"/>
          <w:color w:val="606060"/>
          <w:sz w:val="21"/>
          <w:lang w:eastAsia="ru-RU"/>
        </w:rPr>
        <w:t> </w:t>
      </w:r>
      <w:r w:rsidRPr="00ED1725">
        <w:rPr>
          <w:rFonts w:ascii="Verdana" w:eastAsia="Times New Roman" w:hAnsi="Verdana" w:cs="Times New Roman"/>
          <w:b/>
          <w:bCs/>
          <w:color w:val="606060"/>
          <w:sz w:val="21"/>
          <w:lang w:eastAsia="ru-RU"/>
        </w:rPr>
        <w:t>10 причин</w:t>
      </w:r>
      <w:r w:rsidRPr="00ED1725">
        <w:rPr>
          <w:rFonts w:ascii="Verdana" w:eastAsia="Times New Roman" w:hAnsi="Verdana" w:cs="Times New Roman"/>
          <w:color w:val="606060"/>
          <w:sz w:val="21"/>
          <w:lang w:eastAsia="ru-RU"/>
        </w:rPr>
        <w:t> </w:t>
      </w:r>
      <w:r w:rsidRPr="00ED1725">
        <w:rPr>
          <w:rFonts w:ascii="Verdana" w:eastAsia="Times New Roman" w:hAnsi="Verdana" w:cs="Times New Roman"/>
          <w:color w:val="606060"/>
          <w:sz w:val="21"/>
          <w:szCs w:val="21"/>
          <w:lang w:eastAsia="ru-RU"/>
        </w:rPr>
        <w:t>последовать их вдохновляющему примеру.</w:t>
      </w:r>
    </w:p>
    <w:p w:rsidR="00F04028" w:rsidRDefault="00F04028"/>
    <w:sectPr w:rsidR="00F04028" w:rsidSect="00F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25"/>
    <w:rsid w:val="00ED1725"/>
    <w:rsid w:val="00F0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</w:style>
  <w:style w:type="paragraph" w:styleId="2">
    <w:name w:val="heading 2"/>
    <w:basedOn w:val="a"/>
    <w:link w:val="20"/>
    <w:uiPriority w:val="9"/>
    <w:qFormat/>
    <w:rsid w:val="00ED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725"/>
    <w:rPr>
      <w:b/>
      <w:bCs/>
    </w:rPr>
  </w:style>
  <w:style w:type="character" w:customStyle="1" w:styleId="apple-converted-space">
    <w:name w:val="apple-converted-space"/>
    <w:basedOn w:val="a0"/>
    <w:rsid w:val="00ED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5199</Characters>
  <Application>Microsoft Office Word</Application>
  <DocSecurity>0</DocSecurity>
  <Lines>43</Lines>
  <Paragraphs>12</Paragraphs>
  <ScaleCrop>false</ScaleCrop>
  <Company>iL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2015-01-07T14:16:00Z</dcterms:created>
  <dcterms:modified xsi:type="dcterms:W3CDTF">2015-01-07T14:22:00Z</dcterms:modified>
</cp:coreProperties>
</file>