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64" w:rsidRPr="00247D62" w:rsidRDefault="00293564" w:rsidP="00862554">
      <w:pPr>
        <w:spacing w:after="0"/>
        <w:rPr>
          <w:rFonts w:ascii="Gabriola" w:eastAsiaTheme="minorEastAsia" w:hAnsi="Gabriola" w:cs="Times New Roman"/>
          <w:b/>
          <w:sz w:val="40"/>
          <w:szCs w:val="40"/>
          <w:lang w:eastAsia="ru-RU"/>
        </w:rPr>
      </w:pPr>
      <w:r w:rsidRPr="00247D62">
        <w:rPr>
          <w:rFonts w:ascii="Gabriola" w:eastAsiaTheme="minorEastAsia" w:hAnsi="Gabriola" w:cs="Times New Roman"/>
          <w:b/>
          <w:sz w:val="40"/>
          <w:szCs w:val="40"/>
          <w:lang w:eastAsia="ru-RU"/>
        </w:rPr>
        <w:t>Логопедические игры с домашними предметами</w:t>
      </w:r>
    </w:p>
    <w:p w:rsidR="00293564" w:rsidRDefault="00293564" w:rsidP="0029356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93564" w:rsidRDefault="00293564" w:rsidP="00293564">
      <w:pPr>
        <w:pStyle w:val="a3"/>
        <w:shd w:val="clear" w:color="auto" w:fill="FFFFFF"/>
        <w:spacing w:before="0" w:beforeAutospacing="0" w:after="360" w:afterAutospacing="0" w:line="33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Уважаемые мамы, часто у Вас возникает вопрос – когда заниматься с ребенком? Работа и домашние хлопоты отнимают очень много времени и сил. Однако не секрет, что значительную часть времени, вы проводите на кухне. Постарайтесь использовать его для общения с ребенком и развития его речи. Например, вы заняты на кухне приготовлением ужина, а ваш малыш крутиться возле вас. </w:t>
      </w: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  <w:t xml:space="preserve">Игра сортировка «Овощи - фрукты» </w:t>
      </w: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sz w:val="24"/>
          <w:szCs w:val="24"/>
          <w:lang w:eastAsia="ru-RU"/>
        </w:rPr>
        <w:t>Обычно мы изучаем овощи и фрукты на картинках, но больший интерес у ребенка вызовет игра с натуральными овощами и фруктами.</w:t>
      </w: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Для этого возьмите две кастрюльки и вместе с ребенком раскладывайте в одну кастрюльку овощи для борща, а в другую фрукты, из которых вы сварите компот. В конце игры не забудьте угостить малыша.</w:t>
      </w: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Для усложнения игры можно завязать ребенку глаза и предложить узнать фрукты и овощи на ощупь. </w:t>
      </w:r>
    </w:p>
    <w:p w:rsidR="00293564" w:rsidRDefault="00293564" w:rsidP="0029356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  <w:t>Игра «Кислое - сладкое»</w:t>
      </w: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Порежьте кусочками: лимон, зеленое яблоко, грушу, персик. Дайте малышу попробовать фрукты и попросите ребенка разложить фрукты на две тарелки, на одну – кислые (зеленое яблоко и лимон) на другую сладкие (груша, персик). </w:t>
      </w:r>
    </w:p>
    <w:p w:rsidR="00293564" w:rsidRPr="00293564" w:rsidRDefault="00293564" w:rsidP="00293564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rFonts w:asciiTheme="majorHAnsi" w:hAnsiTheme="majorHAnsi" w:cs="Arial"/>
          <w:color w:val="000000"/>
        </w:rPr>
      </w:pPr>
    </w:p>
    <w:p w:rsidR="00293564" w:rsidRPr="00293564" w:rsidRDefault="00293564" w:rsidP="00293564">
      <w:pPr>
        <w:rPr>
          <w:rFonts w:asciiTheme="majorHAnsi" w:hAnsiTheme="majorHAnsi"/>
          <w:sz w:val="24"/>
          <w:szCs w:val="24"/>
        </w:rPr>
      </w:pP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</w:p>
    <w:p w:rsidR="00293564" w:rsidRDefault="00293564" w:rsidP="00293564">
      <w:pPr>
        <w:pStyle w:val="a3"/>
        <w:shd w:val="clear" w:color="auto" w:fill="FFFFFF"/>
        <w:spacing w:before="0" w:beforeAutospacing="0" w:after="0" w:afterAutospacing="0" w:line="334" w:lineRule="atLeast"/>
        <w:jc w:val="both"/>
        <w:rPr>
          <w:rFonts w:asciiTheme="majorHAnsi" w:hAnsiTheme="majorHAnsi" w:cs="Arial"/>
          <w:color w:val="000000"/>
        </w:rPr>
      </w:pPr>
      <w:r w:rsidRPr="00293564">
        <w:rPr>
          <w:rStyle w:val="a4"/>
          <w:rFonts w:asciiTheme="majorHAnsi" w:hAnsiTheme="majorHAnsi" w:cs="Arial"/>
          <w:color w:val="000000"/>
          <w:bdr w:val="none" w:sz="0" w:space="0" w:color="auto" w:frame="1"/>
        </w:rPr>
        <w:lastRenderedPageBreak/>
        <w:t>Играем с крышечками.</w:t>
      </w:r>
      <w:r w:rsidRPr="00293564">
        <w:rPr>
          <w:rFonts w:asciiTheme="majorHAnsi" w:hAnsiTheme="majorHAnsi" w:cs="Arial"/>
          <w:color w:val="000000"/>
        </w:rPr>
        <w:t> Полезно для развития мелкой моторики. Надеваем их на бутылочки (вращательные движения). Возьмите баночки, кастрюльки разного размера. Снимите с них крышечки и перепутайте, пусть ребенок подберет к каждой баночке свою крышечку.</w:t>
      </w:r>
    </w:p>
    <w:p w:rsidR="00293564" w:rsidRDefault="00293564">
      <w:pPr>
        <w:rPr>
          <w:rFonts w:asciiTheme="majorHAnsi" w:hAnsiTheme="majorHAnsi"/>
          <w:sz w:val="24"/>
          <w:szCs w:val="24"/>
        </w:rPr>
      </w:pPr>
    </w:p>
    <w:p w:rsidR="00293564" w:rsidRPr="00293564" w:rsidRDefault="00293564" w:rsidP="00293564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  <w:t>Игра «Лишний продукт»</w:t>
      </w:r>
    </w:p>
    <w:p w:rsidR="00293564" w:rsidRDefault="00293564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293564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Малышу нужно исключить лишний продукт, определяя его вкус. Предложите малышу 3 </w:t>
      </w:r>
      <w:proofErr w:type="gramStart"/>
      <w:r w:rsidRPr="00293564">
        <w:rPr>
          <w:rFonts w:asciiTheme="majorHAnsi" w:eastAsiaTheme="minorEastAsia" w:hAnsiTheme="majorHAnsi" w:cs="Times New Roman"/>
          <w:sz w:val="24"/>
          <w:szCs w:val="24"/>
          <w:lang w:eastAsia="ru-RU"/>
        </w:rPr>
        <w:t>сладких</w:t>
      </w:r>
      <w:proofErr w:type="gramEnd"/>
      <w:r w:rsidRPr="00293564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продукта и 1 кислый, ребенок должен показать, что лишнее. Так же можно играть с горьким и сладким.</w:t>
      </w:r>
    </w:p>
    <w:p w:rsidR="009E32BD" w:rsidRDefault="009E32BD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</w:p>
    <w:p w:rsidR="009E32BD" w:rsidRDefault="009E32BD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</w:p>
    <w:p w:rsidR="009E32BD" w:rsidRDefault="009E32BD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</w:p>
    <w:p w:rsidR="009E32BD" w:rsidRPr="00293564" w:rsidRDefault="009E32BD" w:rsidP="00293564">
      <w:pPr>
        <w:spacing w:after="0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</w:p>
    <w:p w:rsidR="00293564" w:rsidRDefault="009E32BD" w:rsidP="009E32B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67491263" wp14:editId="79536050">
            <wp:extent cx="2030710" cy="2051222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11" cy="205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564" w:rsidRDefault="009000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</w:p>
    <w:p w:rsidR="00F4694A" w:rsidRDefault="00F4694A">
      <w:pPr>
        <w:rPr>
          <w:rFonts w:asciiTheme="majorHAnsi" w:hAnsiTheme="majorHAnsi"/>
          <w:sz w:val="24"/>
          <w:szCs w:val="24"/>
        </w:rPr>
      </w:pPr>
    </w:p>
    <w:p w:rsidR="00F4694A" w:rsidRDefault="00F4694A">
      <w:pPr>
        <w:rPr>
          <w:rFonts w:asciiTheme="majorHAnsi" w:hAnsiTheme="majorHAnsi"/>
          <w:sz w:val="24"/>
          <w:szCs w:val="24"/>
        </w:rPr>
      </w:pPr>
    </w:p>
    <w:p w:rsidR="00F4694A" w:rsidRDefault="008C2A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Третий год жизни ребенка – очень важный год. Это год завершения раннего детства, детства ясельного.</w:t>
      </w:r>
    </w:p>
    <w:p w:rsidR="008C2A09" w:rsidRDefault="008C2A09" w:rsidP="009159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Теперь вам нужно еще больше общаться со своим ребенком, потому что ему хочется знать очень-очень много. </w:t>
      </w:r>
    </w:p>
    <w:p w:rsidR="008C2A09" w:rsidRDefault="008C2A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Итак, </w:t>
      </w:r>
      <w:r w:rsidRPr="009159F5">
        <w:rPr>
          <w:rFonts w:asciiTheme="majorHAnsi" w:hAnsiTheme="majorHAnsi"/>
          <w:b/>
          <w:sz w:val="24"/>
          <w:szCs w:val="24"/>
        </w:rPr>
        <w:t>к трем годам</w:t>
      </w:r>
      <w:r>
        <w:rPr>
          <w:rFonts w:asciiTheme="majorHAnsi" w:hAnsiTheme="majorHAnsi"/>
          <w:sz w:val="24"/>
          <w:szCs w:val="24"/>
        </w:rPr>
        <w:t xml:space="preserve"> ваш малыш: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Часто задает вам вопросы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Пользуется  двух-, трехсловными предложениями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Говоря, высказывает свои мысли, впечатления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Договаривает звуки, слоги, слова при чтении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Имеет словарный запас 1000-1500 слов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Понимает значение простых предлогов и множественного числа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Знает время суток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Называет два цвета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Выражает просьбу словами</w:t>
      </w:r>
    </w:p>
    <w:p w:rsidR="008C2A09" w:rsidRDefault="008C2A09" w:rsidP="008C2A0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Согласует предмет и действие («машина едет», «я хочу»)</w:t>
      </w:r>
    </w:p>
    <w:p w:rsidR="009159F5" w:rsidRDefault="009159F5" w:rsidP="009159F5">
      <w:pPr>
        <w:rPr>
          <w:rFonts w:asciiTheme="majorHAnsi" w:hAnsiTheme="majorHAnsi"/>
          <w:sz w:val="24"/>
          <w:szCs w:val="24"/>
        </w:rPr>
      </w:pPr>
      <w:r w:rsidRPr="009159F5">
        <w:rPr>
          <w:rFonts w:asciiTheme="majorHAnsi" w:hAnsiTheme="majorHAnsi"/>
          <w:b/>
          <w:sz w:val="24"/>
          <w:szCs w:val="24"/>
        </w:rPr>
        <w:t>Будьте внимательны!</w:t>
      </w:r>
      <w:r>
        <w:rPr>
          <w:rFonts w:asciiTheme="majorHAnsi" w:hAnsiTheme="majorHAnsi"/>
          <w:sz w:val="24"/>
          <w:szCs w:val="24"/>
        </w:rPr>
        <w:t xml:space="preserve"> Признаки нарушения речевого развития очевидны, если:</w:t>
      </w:r>
    </w:p>
    <w:p w:rsidR="009159F5" w:rsidRDefault="009159F5" w:rsidP="009159F5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Ребенок не понимает разницу между  словами «большой» и «маленький»</w:t>
      </w:r>
    </w:p>
    <w:p w:rsidR="009159F5" w:rsidRDefault="009159F5" w:rsidP="009159F5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понимает короткие стихи, рассказы, сказки, не пытается их пересказать</w:t>
      </w:r>
    </w:p>
    <w:p w:rsidR="009159F5" w:rsidRDefault="009159F5" w:rsidP="009159F5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может показать, какая линия самая длинная</w:t>
      </w:r>
    </w:p>
    <w:p w:rsidR="009159F5" w:rsidRPr="009159F5" w:rsidRDefault="009159F5" w:rsidP="009159F5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Не может ответить на вопрос, как его имя и фамилия</w:t>
      </w:r>
    </w:p>
    <w:p w:rsidR="008C2A09" w:rsidRDefault="008C2A09">
      <w:pPr>
        <w:rPr>
          <w:rFonts w:asciiTheme="majorHAnsi" w:hAnsiTheme="majorHAnsi"/>
          <w:sz w:val="24"/>
          <w:szCs w:val="24"/>
        </w:rPr>
      </w:pPr>
    </w:p>
    <w:p w:rsidR="00F4694A" w:rsidRDefault="00F4694A">
      <w:pPr>
        <w:rPr>
          <w:rFonts w:asciiTheme="majorHAnsi" w:hAnsiTheme="majorHAnsi"/>
          <w:sz w:val="24"/>
          <w:szCs w:val="24"/>
        </w:rPr>
      </w:pPr>
    </w:p>
    <w:p w:rsidR="00557237" w:rsidRDefault="00F4694A" w:rsidP="008C2A09">
      <w:pPr>
        <w:rPr>
          <w:rFonts w:ascii="Gabriola" w:hAnsi="Gabriola"/>
          <w:b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 w:rsidR="009000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1752" wp14:editId="2A255AD0">
                <wp:simplePos x="0" y="0"/>
                <wp:positionH relativeFrom="column">
                  <wp:posOffset>1270</wp:posOffset>
                </wp:positionH>
                <wp:positionV relativeFrom="paragraph">
                  <wp:posOffset>196215</wp:posOffset>
                </wp:positionV>
                <wp:extent cx="3838575" cy="476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A78" w:rsidRDefault="00A90A78" w:rsidP="00A90A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90A78" w:rsidRPr="00A90A78" w:rsidRDefault="00A90A78" w:rsidP="00A90A78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pt;margin-top:15.45pt;width:30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" filled="f" stroked="f">
                <v:textbox>
                  <w:txbxContent>
                    <w:p w:rsidR="00A90A78" w:rsidRDefault="00A90A78" w:rsidP="00A90A78">
                      <w:pPr>
                        <w:spacing w:line="240" w:lineRule="auto"/>
                        <w:contextualSpacing/>
                        <w:jc w:val="center"/>
                        <w:rPr>
                          <w:rFonts w:ascii="Gabriola" w:hAnsi="Gabriol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90A78" w:rsidRPr="00A90A78" w:rsidRDefault="00A90A78" w:rsidP="00A90A78">
                      <w:pPr>
                        <w:jc w:val="center"/>
                        <w:rPr>
                          <w:rFonts w:ascii="Gabriola" w:hAnsi="Gabriol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37" w:rsidRPr="004C69B4">
        <w:rPr>
          <w:rFonts w:ascii="Gabriola" w:hAnsi="Gabriola"/>
          <w:b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Родительский клуб</w:t>
      </w:r>
      <w:r w:rsidR="00557237">
        <w:rPr>
          <w:rFonts w:ascii="Gabriola" w:hAnsi="Gabriola"/>
          <w:b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57237" w:rsidRPr="004C69B4">
        <w:rPr>
          <w:rFonts w:ascii="Gabriola" w:hAnsi="Gabriola"/>
          <w:b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«Коррекционная мозаика»</w:t>
      </w:r>
    </w:p>
    <w:p w:rsidR="00557237" w:rsidRPr="004C69B4" w:rsidRDefault="00557237" w:rsidP="00557237">
      <w:pPr>
        <w:spacing w:line="240" w:lineRule="auto"/>
        <w:contextualSpacing/>
        <w:jc w:val="center"/>
        <w:rPr>
          <w:rFonts w:ascii="Gabriola" w:hAnsi="Gabriola"/>
          <w:b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90A78" w:rsidRDefault="004C69B4" w:rsidP="00F4694A">
      <w:pPr>
        <w:jc w:val="center"/>
        <w:rPr>
          <w:rFonts w:asciiTheme="majorHAnsi" w:hAnsiTheme="majorHAns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35F89" wp14:editId="0674F7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9B4" w:rsidRPr="004C69B4" w:rsidRDefault="009E32BD" w:rsidP="009E32BD">
                            <w:pPr>
                              <w:jc w:val="center"/>
                              <w:rPr>
                                <w:rFonts w:ascii="Gabriola" w:hAnsi="Gabriola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briola" w:hAnsi="Gabriola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="004C69B4">
                              <w:rPr>
                                <w:rFonts w:ascii="Gabriola" w:hAnsi="Gabriola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  <w:r w:rsidR="004C69B4" w:rsidRPr="004C69B4">
                              <w:rPr>
                                <w:rFonts w:ascii="Gabriola" w:hAnsi="Gabriola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аботливым родителям</w:t>
                            </w:r>
                            <w:r w:rsidR="004C69B4">
                              <w:rPr>
                                <w:rFonts w:ascii="Gabriola" w:hAnsi="Gabriola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4C69B4" w:rsidRPr="004C69B4" w:rsidRDefault="009E32BD" w:rsidP="009E32BD">
                      <w:pPr>
                        <w:jc w:val="center"/>
                        <w:rPr>
                          <w:rFonts w:ascii="Gabriola" w:hAnsi="Gabriola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briola" w:hAnsi="Gabriola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="004C69B4">
                        <w:rPr>
                          <w:rFonts w:ascii="Gabriola" w:hAnsi="Gabriola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  <w:r w:rsidR="004C69B4" w:rsidRPr="004C69B4">
                        <w:rPr>
                          <w:rFonts w:ascii="Gabriola" w:hAnsi="Gabriola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аботливым родителям</w:t>
                      </w:r>
                      <w:r w:rsidR="004C69B4">
                        <w:rPr>
                          <w:rFonts w:ascii="Gabriola" w:hAnsi="Gabriola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помощь</w:t>
                      </w:r>
                    </w:p>
                  </w:txbxContent>
                </v:textbox>
              </v:shape>
            </w:pict>
          </mc:Fallback>
        </mc:AlternateContent>
      </w:r>
    </w:p>
    <w:p w:rsidR="00A90A78" w:rsidRDefault="00A90A78" w:rsidP="00F4694A">
      <w:pPr>
        <w:jc w:val="center"/>
        <w:rPr>
          <w:rFonts w:asciiTheme="majorHAnsi" w:hAnsiTheme="majorHAnsi"/>
        </w:rPr>
      </w:pPr>
    </w:p>
    <w:p w:rsidR="00A90A78" w:rsidRDefault="009E32BD" w:rsidP="00F4694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694B5336" wp14:editId="09C42A5E">
            <wp:extent cx="3953095" cy="2796996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1667226aabe63f7e780ee6a618bb65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322" cy="27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78" w:rsidRDefault="00A90A78" w:rsidP="00A90A78">
      <w:pPr>
        <w:jc w:val="center"/>
        <w:rPr>
          <w:rFonts w:asciiTheme="majorHAnsi" w:hAnsiTheme="majorHAnsi"/>
        </w:rPr>
      </w:pPr>
    </w:p>
    <w:p w:rsidR="00A90A78" w:rsidRDefault="00983A63" w:rsidP="00A90A7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Составители: </w:t>
      </w:r>
      <w:r w:rsidR="00A90A78">
        <w:rPr>
          <w:rFonts w:asciiTheme="majorHAnsi" w:hAnsiTheme="majorHAnsi"/>
        </w:rPr>
        <w:t xml:space="preserve">Учитель-логопед </w:t>
      </w:r>
      <w:r w:rsidR="00557237">
        <w:rPr>
          <w:rFonts w:asciiTheme="majorHAnsi" w:hAnsiTheme="majorHAnsi"/>
        </w:rPr>
        <w:t>Козлова Ю.Ю.</w:t>
      </w:r>
    </w:p>
    <w:p w:rsidR="00914BEB" w:rsidRDefault="00914BEB" w:rsidP="00A90A7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МДОУ детский сад № 38</w:t>
      </w:r>
    </w:p>
    <w:p w:rsidR="00A90A78" w:rsidRDefault="00914BEB" w:rsidP="00A90A7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п. Молочный</w:t>
      </w:r>
      <w:bookmarkStart w:id="0" w:name="_GoBack"/>
      <w:bookmarkEnd w:id="0"/>
    </w:p>
    <w:p w:rsidR="00A90A78" w:rsidRDefault="00A90A78" w:rsidP="00A90A78">
      <w:pPr>
        <w:jc w:val="right"/>
        <w:rPr>
          <w:rFonts w:asciiTheme="majorHAnsi" w:hAnsiTheme="majorHAnsi"/>
        </w:rPr>
      </w:pPr>
    </w:p>
    <w:p w:rsidR="00A90A78" w:rsidRDefault="00A90A78" w:rsidP="00A90A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557237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год</w:t>
      </w:r>
    </w:p>
    <w:sectPr w:rsidR="00A90A78" w:rsidSect="009159F5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7F8"/>
    <w:multiLevelType w:val="hybridMultilevel"/>
    <w:tmpl w:val="81F65974"/>
    <w:lvl w:ilvl="0" w:tplc="DD26A4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F7AD0"/>
    <w:multiLevelType w:val="hybridMultilevel"/>
    <w:tmpl w:val="B66AAD66"/>
    <w:lvl w:ilvl="0" w:tplc="DD26A4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38"/>
    <w:rsid w:val="00247D62"/>
    <w:rsid w:val="00293564"/>
    <w:rsid w:val="003C2C38"/>
    <w:rsid w:val="004C69B4"/>
    <w:rsid w:val="00557237"/>
    <w:rsid w:val="00862554"/>
    <w:rsid w:val="008C2A09"/>
    <w:rsid w:val="0090009D"/>
    <w:rsid w:val="00914BEB"/>
    <w:rsid w:val="009159F5"/>
    <w:rsid w:val="00983A63"/>
    <w:rsid w:val="009E32BD"/>
    <w:rsid w:val="00A90A78"/>
    <w:rsid w:val="00D429DC"/>
    <w:rsid w:val="00D85A9B"/>
    <w:rsid w:val="00F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5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7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69B4"/>
    <w:rPr>
      <w:color w:val="808080"/>
    </w:rPr>
  </w:style>
  <w:style w:type="paragraph" w:styleId="a8">
    <w:name w:val="List Paragraph"/>
    <w:basedOn w:val="a"/>
    <w:uiPriority w:val="34"/>
    <w:qFormat/>
    <w:rsid w:val="008C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5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7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69B4"/>
    <w:rPr>
      <w:color w:val="808080"/>
    </w:rPr>
  </w:style>
  <w:style w:type="paragraph" w:styleId="a8">
    <w:name w:val="List Paragraph"/>
    <w:basedOn w:val="a"/>
    <w:uiPriority w:val="34"/>
    <w:qFormat/>
    <w:rsid w:val="008C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2012-11-08T17:32:00Z</dcterms:created>
  <dcterms:modified xsi:type="dcterms:W3CDTF">2014-05-13T16:18:00Z</dcterms:modified>
</cp:coreProperties>
</file>