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4A" w:rsidRDefault="0040734A" w:rsidP="0040734A">
      <w:pPr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40734A" w:rsidRDefault="0040734A" w:rsidP="0040734A">
      <w:pPr>
        <w:rPr>
          <w:sz w:val="28"/>
          <w:szCs w:val="28"/>
        </w:rPr>
      </w:pPr>
      <w:r>
        <w:rPr>
          <w:sz w:val="28"/>
          <w:szCs w:val="28"/>
        </w:rPr>
        <w:t xml:space="preserve">Влияние музыки на эмоциональную сферу ребенка огромно. Она пробуждает чувства, созвучные образу песни. Уже в первые месяцы жизни ребенок прислушивается к ласковой мелодии колыбельной песни, он может живо реагировать на </w:t>
      </w:r>
      <w:proofErr w:type="gramStart"/>
      <w:r>
        <w:rPr>
          <w:sz w:val="28"/>
          <w:szCs w:val="28"/>
        </w:rPr>
        <w:t>плясовую</w:t>
      </w:r>
      <w:proofErr w:type="gramEnd"/>
      <w:r>
        <w:rPr>
          <w:sz w:val="28"/>
          <w:szCs w:val="28"/>
        </w:rPr>
        <w:t>, останавливает взгляд на звучащем музыкальном инструменте – дудочка, металлофон и так далее. Учитывая это, мы через музыкальный образ воспитываем определенную направленность детских переживаний.</w:t>
      </w:r>
    </w:p>
    <w:p w:rsidR="0040734A" w:rsidRDefault="0040734A" w:rsidP="0040734A">
      <w:pPr>
        <w:rPr>
          <w:sz w:val="28"/>
          <w:szCs w:val="28"/>
        </w:rPr>
      </w:pPr>
      <w:r>
        <w:rPr>
          <w:sz w:val="28"/>
          <w:szCs w:val="28"/>
        </w:rPr>
        <w:t>На втором году жизни мы формируем слуховое восприятие, развиваем сосредоточенность при слушании музыки, побуждаем подпевать отельные слова или слоги. В дошкольном учреждении ребята занимаются под руководством музыкального руководителя: исполняют песни детских композиторов, учатся танцевать, двигаться под музыку, приобщаются к шедеврам мировой классической музыки, учатся самостоятельно «творить» под музыку.</w:t>
      </w:r>
    </w:p>
    <w:p w:rsidR="0040734A" w:rsidRDefault="0040734A" w:rsidP="0040734A">
      <w:pPr>
        <w:rPr>
          <w:sz w:val="28"/>
          <w:szCs w:val="28"/>
        </w:rPr>
      </w:pPr>
      <w:r>
        <w:rPr>
          <w:sz w:val="28"/>
          <w:szCs w:val="28"/>
        </w:rPr>
        <w:t xml:space="preserve">И все знания, которые дети получают в учреждении, должны подкрепляться семейным воспитанием. Интересуйтесь, чем занимается ваш ребенок на музыкальных занятиях и развлечениях, какие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и песенки он поет, чтобы </w:t>
      </w:r>
      <w:proofErr w:type="spellStart"/>
      <w:r>
        <w:rPr>
          <w:sz w:val="28"/>
          <w:szCs w:val="28"/>
        </w:rPr>
        <w:t>пропевать</w:t>
      </w:r>
      <w:proofErr w:type="spellEnd"/>
      <w:r>
        <w:rPr>
          <w:sz w:val="28"/>
          <w:szCs w:val="28"/>
        </w:rPr>
        <w:t xml:space="preserve"> вместе с ним. Итогами всей работы музыкального руководителя являются праздники. Обязательно посещайте их, ведь праздник будет радостен вдвойне, когда ваш ребенок будет радоваться не один, а со своим близким человеком – мамочкой и папочкой.</w:t>
      </w:r>
    </w:p>
    <w:p w:rsidR="0040734A" w:rsidRDefault="0040734A" w:rsidP="0040734A">
      <w:pPr>
        <w:rPr>
          <w:sz w:val="28"/>
          <w:szCs w:val="28"/>
        </w:rPr>
      </w:pPr>
      <w:r>
        <w:rPr>
          <w:sz w:val="28"/>
          <w:szCs w:val="28"/>
        </w:rPr>
        <w:t xml:space="preserve">  Необходимо, чтобы дети чаще слушали у себя дома классическую музыку. Ни в коем случае музыка в доме не должна звучать громко, реже слушать популярные песни «легкого» содержания. Закрепляйте знания вашего ребенка, которые мы даем ему здесь. </w:t>
      </w:r>
    </w:p>
    <w:p w:rsidR="0040734A" w:rsidRDefault="0040734A" w:rsidP="0040734A">
      <w:pPr>
        <w:rPr>
          <w:sz w:val="28"/>
          <w:szCs w:val="28"/>
        </w:rPr>
      </w:pPr>
      <w:r>
        <w:rPr>
          <w:sz w:val="28"/>
          <w:szCs w:val="28"/>
        </w:rPr>
        <w:t xml:space="preserve">       Вы всегда можете обратиться за помощью к воспитателю группы или музыкальному руководителю. Мы всегда вас примем, выслушаем и поможем.</w:t>
      </w:r>
      <w:r>
        <w:rPr>
          <w:sz w:val="28"/>
          <w:szCs w:val="28"/>
        </w:rPr>
        <w:br/>
      </w:r>
    </w:p>
    <w:p w:rsidR="0040734A" w:rsidRDefault="0040734A" w:rsidP="0040734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Музыкальный руководитель </w:t>
      </w:r>
      <w:proofErr w:type="spellStart"/>
      <w:r>
        <w:rPr>
          <w:sz w:val="28"/>
          <w:szCs w:val="28"/>
        </w:rPr>
        <w:t>Мясникова</w:t>
      </w:r>
      <w:proofErr w:type="spellEnd"/>
      <w:r>
        <w:rPr>
          <w:sz w:val="28"/>
          <w:szCs w:val="28"/>
        </w:rPr>
        <w:t xml:space="preserve"> Галина Николаевна.</w:t>
      </w:r>
    </w:p>
    <w:p w:rsidR="005B7A17" w:rsidRDefault="005B7A17"/>
    <w:sectPr w:rsidR="005B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4A"/>
    <w:rsid w:val="0040734A"/>
    <w:rsid w:val="005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2015-01-08T15:52:00Z</dcterms:created>
  <dcterms:modified xsi:type="dcterms:W3CDTF">2015-01-08T15:52:00Z</dcterms:modified>
</cp:coreProperties>
</file>