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  <w:r w:rsidRPr="00774E75">
        <w:rPr>
          <w:rFonts w:ascii="Times New Roman" w:hAnsi="Times New Roman" w:cs="Times New Roman"/>
          <w:b/>
          <w:sz w:val="28"/>
        </w:rPr>
        <w:t>ТРЕНИНГ</w:t>
      </w: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  <w:r w:rsidRPr="00774E75">
        <w:rPr>
          <w:rFonts w:ascii="Times New Roman" w:hAnsi="Times New Roman" w:cs="Times New Roman"/>
          <w:b/>
          <w:sz w:val="28"/>
        </w:rPr>
        <w:t>«Пишем</w:t>
      </w: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  <w:r w:rsidRPr="00774E75">
        <w:rPr>
          <w:rFonts w:ascii="Times New Roman" w:hAnsi="Times New Roman" w:cs="Times New Roman"/>
          <w:b/>
          <w:sz w:val="28"/>
        </w:rPr>
        <w:t xml:space="preserve"> педагогические характеристики»</w:t>
      </w: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Pr="00774E75" w:rsidRDefault="00774E75" w:rsidP="00774E75">
      <w:pPr>
        <w:jc w:val="right"/>
        <w:rPr>
          <w:rFonts w:ascii="Times New Roman" w:hAnsi="Times New Roman" w:cs="Times New Roman"/>
          <w:b/>
          <w:sz w:val="28"/>
        </w:rPr>
      </w:pPr>
      <w:r w:rsidRPr="00774E75">
        <w:rPr>
          <w:rFonts w:ascii="Times New Roman" w:hAnsi="Times New Roman" w:cs="Times New Roman"/>
          <w:b/>
          <w:sz w:val="28"/>
        </w:rPr>
        <w:t>Подготовила:</w:t>
      </w:r>
    </w:p>
    <w:p w:rsidR="00774E75" w:rsidRPr="00774E75" w:rsidRDefault="00774E75" w:rsidP="00774E75">
      <w:pPr>
        <w:jc w:val="right"/>
        <w:rPr>
          <w:rFonts w:ascii="Times New Roman" w:hAnsi="Times New Roman" w:cs="Times New Roman"/>
          <w:b/>
          <w:sz w:val="28"/>
        </w:rPr>
      </w:pPr>
      <w:r w:rsidRPr="00774E75">
        <w:rPr>
          <w:rFonts w:ascii="Times New Roman" w:hAnsi="Times New Roman" w:cs="Times New Roman"/>
          <w:b/>
          <w:sz w:val="28"/>
        </w:rPr>
        <w:t>учитель-логопед</w:t>
      </w:r>
    </w:p>
    <w:p w:rsidR="00774E75" w:rsidRPr="00774E75" w:rsidRDefault="00774E75" w:rsidP="00774E75">
      <w:pPr>
        <w:jc w:val="right"/>
        <w:rPr>
          <w:rFonts w:ascii="Times New Roman" w:hAnsi="Times New Roman" w:cs="Times New Roman"/>
          <w:b/>
          <w:sz w:val="28"/>
        </w:rPr>
      </w:pPr>
      <w:r w:rsidRPr="00774E75">
        <w:rPr>
          <w:rFonts w:ascii="Times New Roman" w:hAnsi="Times New Roman" w:cs="Times New Roman"/>
          <w:b/>
          <w:sz w:val="28"/>
        </w:rPr>
        <w:t xml:space="preserve"> МБДОУ ДС КВ № 39</w:t>
      </w:r>
    </w:p>
    <w:p w:rsidR="00774E75" w:rsidRPr="00774E75" w:rsidRDefault="00774E75" w:rsidP="00774E75">
      <w:pPr>
        <w:jc w:val="right"/>
        <w:rPr>
          <w:rFonts w:ascii="Times New Roman" w:hAnsi="Times New Roman" w:cs="Times New Roman"/>
          <w:b/>
          <w:sz w:val="28"/>
        </w:rPr>
      </w:pPr>
      <w:r w:rsidRPr="00774E75">
        <w:rPr>
          <w:rFonts w:ascii="Times New Roman" w:hAnsi="Times New Roman" w:cs="Times New Roman"/>
          <w:b/>
          <w:sz w:val="28"/>
        </w:rPr>
        <w:t>Софьина И.А.</w:t>
      </w: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</w:p>
    <w:p w:rsidR="00774E75" w:rsidRP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  <w:r w:rsidRPr="00774E75">
        <w:rPr>
          <w:rFonts w:ascii="Times New Roman" w:hAnsi="Times New Roman" w:cs="Times New Roman"/>
          <w:b/>
          <w:sz w:val="28"/>
        </w:rPr>
        <w:t>2014г.</w:t>
      </w:r>
    </w:p>
    <w:p w:rsidR="00774E75" w:rsidRDefault="00774E75" w:rsidP="00774E7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74E75">
        <w:rPr>
          <w:rFonts w:ascii="Times New Roman" w:hAnsi="Times New Roman" w:cs="Times New Roman"/>
          <w:b/>
          <w:sz w:val="28"/>
        </w:rPr>
        <w:t>пгт</w:t>
      </w:r>
      <w:proofErr w:type="gramStart"/>
      <w:r w:rsidRPr="00774E75">
        <w:rPr>
          <w:rFonts w:ascii="Times New Roman" w:hAnsi="Times New Roman" w:cs="Times New Roman"/>
          <w:b/>
          <w:sz w:val="28"/>
        </w:rPr>
        <w:t>.И</w:t>
      </w:r>
      <w:proofErr w:type="gramEnd"/>
      <w:r w:rsidRPr="00774E75">
        <w:rPr>
          <w:rFonts w:ascii="Times New Roman" w:hAnsi="Times New Roman" w:cs="Times New Roman"/>
          <w:b/>
          <w:sz w:val="28"/>
        </w:rPr>
        <w:t>льский</w:t>
      </w:r>
      <w:proofErr w:type="spellEnd"/>
    </w:p>
    <w:p w:rsidR="00774E75" w:rsidRDefault="00774E75" w:rsidP="00695F2E">
      <w:pPr>
        <w:jc w:val="center"/>
        <w:rPr>
          <w:rFonts w:ascii="Times New Roman" w:hAnsi="Times New Roman" w:cs="Times New Roman"/>
          <w:b/>
          <w:sz w:val="28"/>
        </w:rPr>
      </w:pPr>
    </w:p>
    <w:p w:rsidR="00695F2E" w:rsidRPr="00695F2E" w:rsidRDefault="00695F2E" w:rsidP="00695F2E">
      <w:pPr>
        <w:jc w:val="center"/>
        <w:rPr>
          <w:rFonts w:ascii="Times New Roman" w:hAnsi="Times New Roman" w:cs="Times New Roman"/>
          <w:b/>
          <w:sz w:val="28"/>
        </w:rPr>
      </w:pPr>
      <w:r w:rsidRPr="00695F2E">
        <w:rPr>
          <w:rFonts w:ascii="Times New Roman" w:hAnsi="Times New Roman" w:cs="Times New Roman"/>
          <w:b/>
          <w:sz w:val="28"/>
        </w:rPr>
        <w:lastRenderedPageBreak/>
        <w:t>Педагогическая характеристика на ребёнка (рекомендации)</w:t>
      </w:r>
    </w:p>
    <w:p w:rsidR="00695F2E" w:rsidRPr="00695F2E" w:rsidRDefault="00695F2E" w:rsidP="00695F2E">
      <w:pPr>
        <w:jc w:val="center"/>
        <w:rPr>
          <w:rFonts w:ascii="Times New Roman" w:hAnsi="Times New Roman" w:cs="Times New Roman"/>
          <w:b/>
          <w:sz w:val="28"/>
        </w:rPr>
      </w:pPr>
      <w:r w:rsidRPr="00695F2E">
        <w:rPr>
          <w:rFonts w:ascii="Times New Roman" w:hAnsi="Times New Roman" w:cs="Times New Roman"/>
          <w:b/>
          <w:sz w:val="28"/>
        </w:rPr>
        <w:t>Методические рекомендации к написанию характеристики на ребенка дошкольного возраста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1. Характеристика ребенка дается на основании его всестороннего предварительного изучения.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2. Изучение дошкольников следует проводить в естественных условиях воспитания и обучения.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3. При изучении ребенка важно не только обращать внимание на проявление свойств личности, познавательной активности дошкольников, но и стремиться к выяснению мотивов его поведения и действий, причины его высокого (достаточного, низкого) уровня интеллектуального развития.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4. Основой изучения дошкольников являются материалы психологического наблюдения за поведением ребенка, разными видами его деятельности (игровой, бытовой, художественной, учебной, трудовой, общением). 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Всестороннее познание ребенка, требует применения воспитателем и других методов детской психологии – бесед, анализа продуктов детской деятельности (рисунков, поделок и т. д., эксперимента, социометрического и </w:t>
      </w:r>
      <w:proofErr w:type="spellStart"/>
      <w:r w:rsidRPr="00695F2E">
        <w:rPr>
          <w:rFonts w:ascii="Times New Roman" w:hAnsi="Times New Roman" w:cs="Times New Roman"/>
          <w:sz w:val="28"/>
        </w:rPr>
        <w:t>аутосоциометрического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метода, тестов и т. д. 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5. Характеристика должна быть обоснована фактами поведения ребенка, действиями, поступками, высказываниями, результатами углубленного его изучения.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6. Характеристика дается в связи с условиями его семейного воспитания, системой взаимоотношений ребенка и взрослого.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7. Характеристика включает анализ взаимоотношений ребенка со сверстниками и дается на фоне детской группы.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8. При составлении характеристики следует использовать материалы, относящиеся к истории развития ребенка (полученные из бесед с родителями, медицинскими работниками и др.)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9. Заключительная часть характеристики излагается четко, лаконично, обоснованно. В ней важно отразить динамику психического развития дошкольника и дать его прогноз. Следует указать, какие черты ребенка нуждаются в коррекции или в дальнейшем совершенствовании.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lastRenderedPageBreak/>
        <w:t xml:space="preserve">10. В случаях, когда ребенок требует к себе особого внимания, следует дать более полную и развернутую характеристику, не только указать в ней причины тех или иных негативных проявлений дошкольника, но и предложить рекомендации. </w:t>
      </w:r>
    </w:p>
    <w:p w:rsidR="00695F2E" w:rsidRPr="00695F2E" w:rsidRDefault="00695F2E" w:rsidP="00695F2E">
      <w:pPr>
        <w:jc w:val="center"/>
        <w:rPr>
          <w:rFonts w:ascii="Times New Roman" w:hAnsi="Times New Roman" w:cs="Times New Roman"/>
          <w:b/>
          <w:sz w:val="28"/>
        </w:rPr>
      </w:pPr>
      <w:r w:rsidRPr="00695F2E">
        <w:rPr>
          <w:rFonts w:ascii="Times New Roman" w:hAnsi="Times New Roman" w:cs="Times New Roman"/>
          <w:b/>
          <w:sz w:val="28"/>
        </w:rPr>
        <w:t>Педагогическая характеристика</w:t>
      </w:r>
    </w:p>
    <w:p w:rsidR="00695F2E" w:rsidRPr="00695F2E" w:rsidRDefault="00695F2E" w:rsidP="00695F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695F2E">
        <w:rPr>
          <w:rFonts w:ascii="Times New Roman" w:hAnsi="Times New Roman" w:cs="Times New Roman"/>
          <w:b/>
          <w:sz w:val="28"/>
        </w:rPr>
        <w:t>оспитанника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95F2E">
        <w:rPr>
          <w:rFonts w:ascii="Times New Roman" w:hAnsi="Times New Roman" w:cs="Times New Roman"/>
          <w:b/>
          <w:sz w:val="28"/>
        </w:rPr>
        <w:t>детского дошкольного учреждения №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1. Общие сведения о ребенке: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Ф. И. О.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Дата рождения: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Домашний адрес: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Дата поступления в детский сад: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Откуда поступил: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Были ли длительные перерывы в посещении детского сада, по каким причинам: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2. Характеристика семьи: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Ф. И. О. матери, место работы: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Ф. И. О. отца, место работы: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Состав семьи: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Кто занимается воспитанием ребенка?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Уделяется ли достаточное внимание воспитанию и обучению ребенка?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3. Соматическое здоровье (болеет редко, часто, болеет простудными заболеваниями, имеет хронические нарушения здоровья, плохо ест, трудно и беспокойно спит)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4. Знания, умения и навыки по программному материалу: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4.1. Характеристика учебных умений, связанных с обучением математике: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Количество и счёт: (не) дифференцирует понятия «</w:t>
      </w:r>
      <w:proofErr w:type="gramStart"/>
      <w:r w:rsidRPr="00695F2E">
        <w:rPr>
          <w:rFonts w:ascii="Times New Roman" w:hAnsi="Times New Roman" w:cs="Times New Roman"/>
          <w:sz w:val="28"/>
        </w:rPr>
        <w:t>один-много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», (не) владеет количественным (порядковым) счётом в пределах, (не) знает цифры от 1 до, (не) соотносит цифру с соответствующим количеством предметов, (не) сравнивает множества по количеству входящих в них элементов без счёта </w:t>
      </w:r>
      <w:proofErr w:type="gramStart"/>
      <w:r w:rsidRPr="00695F2E">
        <w:rPr>
          <w:rFonts w:ascii="Times New Roman" w:hAnsi="Times New Roman" w:cs="Times New Roman"/>
          <w:sz w:val="28"/>
        </w:rPr>
        <w:lastRenderedPageBreak/>
        <w:t xml:space="preserve">(наложением, приложением, графическим соотнесением) или опосредованно (через счёт, (не) знает элементы знаковой символики (&lt;, &gt;, +, -, =, (не) владеет составом числа, (не) решает примеры в пределах, (не) решает задачи на наглядном материале. 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Восприятие цвета (представление о цвете отсутствует, различает цвета, узнает и называет основные цвета, группирует предметы по цвету)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Восприятие формы: (не имеет представления о форме, группирует геометрические фигуры, выделяет по слову геометрические фигуры,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различает и называет геометрические фигуры (плоские и объёмные, соотносит форму предмета с геометрической формой, группирует предметы по форме)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Восприятие величины: (представление о величине отсутствует, дифференцирует предметы, контрастные по величине, раскладывает предметы в возрастающем и убывающем порядке, использует в речи слова, характеризующие величины)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Временные представления: (временные представления не сформированы, ориентируется во времени суток, последовательно называет дни недели, знает названия месяцев года, определяет и называет время года)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Пространственные представления: (пространственные представления не сформированы, выполняет движение в указанном направлении по словесной инструкции, определяет положение в пространстве по отношению к себе (слева, справа, впереди, сзади, использует в речи слова, определяющие положение предмета в пространстве)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4.2. Характеристика речи ребенка: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Словарь: (указать: норма (словарный запас достаточный, соответствует возрастной норме, в пределах обихода, резко ограничен; в какой мере: резко ограничен, несколько ограничен, без видимых ограничений; за счет каких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слов (частей речи) </w:t>
      </w:r>
      <w:proofErr w:type="gramStart"/>
      <w:r w:rsidRPr="00695F2E">
        <w:rPr>
          <w:rFonts w:ascii="Times New Roman" w:hAnsi="Times New Roman" w:cs="Times New Roman"/>
          <w:sz w:val="28"/>
        </w:rPr>
        <w:t>ограничен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; слоговая структура слова не нарушена, негрубые дефекты слоговой структуры слова, слоговая структура нарушена, (не) нарушает структуру многосложных слов)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Грамматический строй речи: (сформирован, сформирован недостаточно, не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5F2E">
        <w:rPr>
          <w:rFonts w:ascii="Times New Roman" w:hAnsi="Times New Roman" w:cs="Times New Roman"/>
          <w:sz w:val="28"/>
        </w:rPr>
        <w:t>сформирован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; особенности словоизменения, словообразования: сформированы, соответствуют возрастной норме, в стадии формирования, не сформированы. 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Отразить </w:t>
      </w:r>
      <w:proofErr w:type="spellStart"/>
      <w:r w:rsidRPr="00695F2E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следующих умений: образование множественного и единственного числа существительных и </w:t>
      </w:r>
      <w:r w:rsidRPr="00695F2E">
        <w:rPr>
          <w:rFonts w:ascii="Times New Roman" w:hAnsi="Times New Roman" w:cs="Times New Roman"/>
          <w:sz w:val="28"/>
        </w:rPr>
        <w:lastRenderedPageBreak/>
        <w:t xml:space="preserve">глаголов, уменьшительно-ласкательных форм существительных, умение согласовывать прилагательные с существительными, числительные с существительными) 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Звуковая сторона речи (охарактеризовать особенности звукопроизношения: в пределах возрастной нормы, фонетический строй речи сформирован недостаточно, изолированно все звуки произносит правильно, но при увеличении речевой нагрузки наблюдается общая </w:t>
      </w:r>
      <w:proofErr w:type="spellStart"/>
      <w:r w:rsidRPr="00695F2E">
        <w:rPr>
          <w:rFonts w:ascii="Times New Roman" w:hAnsi="Times New Roman" w:cs="Times New Roman"/>
          <w:sz w:val="28"/>
        </w:rPr>
        <w:t>смазанность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речи, фонематические дефекты звукопроизношения (пропуск, искажения, фонологические дефекты (замены, смешения)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 ;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особенности фонематического слуха: сохранный, развит недостаточно, нарушен) 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 xml:space="preserve">Связная речь: (соответствует возрастной норме, в стадии формирования, требует дальнейшего развития, не сформирована; характер предложений (простые, сложные, распространенные, малораспространенные, нераспространенные, неполные, умение отвечать на вопросы взрослых односложно или полной фразой, умение строить предложения по демонстрации 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4.3. Характеристика учебных умений, связанных с обучением грамоте: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(отразить умение делить предложение на слова, слова на слоги, проводить звуковой анализ слова, называть слова с заданным звуком, определять местоположение звука в слове, знание букв, умение читать слоги, отдельные слова)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5. Особенности моторной сферы: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 xml:space="preserve">Общая моторика: (норма, незначительно нарушены координация, темп, ритм движения, </w:t>
      </w:r>
      <w:proofErr w:type="spellStart"/>
      <w:r w:rsidRPr="00695F2E">
        <w:rPr>
          <w:rFonts w:ascii="Times New Roman" w:hAnsi="Times New Roman" w:cs="Times New Roman"/>
          <w:sz w:val="28"/>
        </w:rPr>
        <w:t>моторно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неловок) 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 xml:space="preserve">Ручная моторика: (норма (сохранность функции, недостаточность мелкой моторики, моторная ограниченность, объем движений (полный, неполный, строго ограничен, темп (норма, быстрый, медленный, переключаемость (точная, неточная, координация (норма, незначительные нарушения, нарушена, неполная) 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Ведущая рука: (левша, </w:t>
      </w:r>
      <w:proofErr w:type="spellStart"/>
      <w:r w:rsidRPr="00695F2E">
        <w:rPr>
          <w:rFonts w:ascii="Times New Roman" w:hAnsi="Times New Roman" w:cs="Times New Roman"/>
          <w:sz w:val="28"/>
        </w:rPr>
        <w:t>амбидекстер</w:t>
      </w:r>
      <w:proofErr w:type="spellEnd"/>
      <w:r w:rsidRPr="00695F2E">
        <w:rPr>
          <w:rFonts w:ascii="Times New Roman" w:hAnsi="Times New Roman" w:cs="Times New Roman"/>
          <w:sz w:val="28"/>
        </w:rPr>
        <w:t>, правша)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6. Характеристика деятельности: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6.1 Навыки самообслуживания: (описывается развитие культурно – гигиенических навыков и умений: может ли самостоятельно пользоваться туалетными принадлежностями, умываться, мыть руки, расчесывать волосы; </w:t>
      </w:r>
      <w:r w:rsidRPr="00695F2E">
        <w:rPr>
          <w:rFonts w:ascii="Times New Roman" w:hAnsi="Times New Roman" w:cs="Times New Roman"/>
          <w:sz w:val="28"/>
        </w:rPr>
        <w:lastRenderedPageBreak/>
        <w:t xml:space="preserve">может ли самостоятельно одеться, раздеться, обуться, застегнуться, завязать и развязать шнурки; может ли самостоятельно есть, пить, пользоваться ложкой, вилкой; умет ли убирать свои вещи и постель и т. д.)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6.2 Игровая деятельность: (любимые игры; сюжет, содержание игр, их длительность; как ведет себя в играх; какие роли предпочитает; какие роли реально выполняет в игре; умеет ли довести игру до конца; подчиняется ли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правилам игры; взаимоотношения со сверстниками в игре; уровень развития игровой деятельности; проявление воображения в игре; роль в коллективной игре; поведение в конфликтной ситуации; отражает ли свой опыт </w:t>
      </w:r>
      <w:proofErr w:type="gramStart"/>
      <w:r w:rsidRPr="00695F2E">
        <w:rPr>
          <w:rFonts w:ascii="Times New Roman" w:hAnsi="Times New Roman" w:cs="Times New Roman"/>
          <w:sz w:val="28"/>
        </w:rPr>
        <w:t>в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5F2E">
        <w:rPr>
          <w:rFonts w:ascii="Times New Roman" w:hAnsi="Times New Roman" w:cs="Times New Roman"/>
          <w:sz w:val="28"/>
        </w:rPr>
        <w:t>игр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; (не) умеет поддерживать игру, нарушение игровой деятельности и их предполагаемые причины)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6.3 Конструктивная и графическая деятельность: (описываются особенности конструктивной и графической деятельности: умеет ли правильно собрать матрешку, пирамидку, сложить по образцу простые фигуры из счетных палочек, выполнить постройки из кубиков;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навыки рисования (дом, дерево, человек и др., лепки (скатать шарик, брусок из пластилина и др.) ; изображение вертикальных линий, горизонтальных линий, волнистых линий, изображение фигур по наглядному образцу и т. д.)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6.4 Отношение к занятиям: (не способен контролировать свою деятельность, не доводит дело до конца, мешает педагогу, детям, быстро истощаем, работает медленно и неравномерно, темп деятельности быстрый, но деятельность «хаотична и бестолкова»)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 ;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принимает ли помощь и какую: (словесную, практическую,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стимулирующую, направляющую, организующую, обучающую)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 ;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как преодолевает затруднения, возникающие в процессе деятельности: (не) стремится преодолеть, бросает работу, подглядывает за другими, плачет, переживает и нервничает, обращается к воспитателю, детям за помощью, самостоятельно ищет выход)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695F2E">
        <w:rPr>
          <w:rFonts w:ascii="Times New Roman" w:hAnsi="Times New Roman" w:cs="Times New Roman"/>
          <w:sz w:val="28"/>
        </w:rPr>
        <w:t>Личностные особенности: (адекватность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в процессе общения с детьми и взрослыми; застенчивость, капризность, плаксивость, апатия, навязчивость, робость; преобладающее настроение; поведение: спокойное, адекватное ситуации, беспокойное;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нравственные качества: адекватность отношений к родным, сверстникам, другим людям, чувство привязанности, любви, добра, склонность прийти на помощь или </w:t>
      </w:r>
      <w:r w:rsidRPr="00695F2E">
        <w:rPr>
          <w:rFonts w:ascii="Times New Roman" w:hAnsi="Times New Roman" w:cs="Times New Roman"/>
          <w:sz w:val="28"/>
        </w:rPr>
        <w:lastRenderedPageBreak/>
        <w:t xml:space="preserve">вредить, обижать других, агрессивность, лживость и т. д., умение подчиняться требованиям взрослых, аккуратность, чистоплотность, адекватность эмоциональной реакции на одобрение и порицание) 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8. 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Особенности эмоционально-волевой сферы: (преобладающее настроение (мрачность, подавленность, злобность, агрессивность, замкнутость, негативизм, эйфорическая жизнерадостность, тревожный, возбудимый, неуверенный, импульсивный, стеснительный, доброжелательный, спокоен, уравновешен, </w:t>
      </w:r>
      <w:proofErr w:type="spellStart"/>
      <w:r w:rsidRPr="00695F2E">
        <w:rPr>
          <w:rFonts w:ascii="Times New Roman" w:hAnsi="Times New Roman" w:cs="Times New Roman"/>
          <w:sz w:val="28"/>
        </w:rPr>
        <w:t>двигательно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расторможен, испытывает страх перед возможностью неудачи, эмоционально пассивен, внушаем, эмоциональные реакции адекватны, наличие аффективных вспышек, склонность к отказным реакциям, гневу;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общее оживление при выполнении задания (двигательное, эмоциональное, успокаивается сам (а, по просьбе взрослого, при переключении на другую деятельность, наличие </w:t>
      </w:r>
      <w:proofErr w:type="spellStart"/>
      <w:r w:rsidRPr="00695F2E">
        <w:rPr>
          <w:rFonts w:ascii="Times New Roman" w:hAnsi="Times New Roman" w:cs="Times New Roman"/>
          <w:sz w:val="28"/>
        </w:rPr>
        <w:t>фобических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реакций (страх темноты, замкнутого пространства, одиночества и др.)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 ;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наличие смелости, решительности, настойчивости, способности сдерживать себя; активность или пассивность в разных видах деятельности; наличие или отсутствие инициативы, уступчивость, раздражительность, пассивность в процессе общения с людьми; застенчивость, капризность, плаксивость, апатия, навязчивость, робость.)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9. Динамика коррекционно-образовательной помощи: (указать, какое продвижение показал ребенок: значительное или незначительное или отсутствие его; указать продвижение со стороны отдельных сторон личности: в овладении учебными умениями и навыками, в поведении и т. д.)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10. Рекомендации: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Заведующая ДОУ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Воспитатель: </w:t>
      </w:r>
    </w:p>
    <w:p w:rsidR="0018434D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Печать</w:t>
      </w:r>
    </w:p>
    <w:p w:rsidR="00695F2E" w:rsidRDefault="00695F2E" w:rsidP="00695F2E">
      <w:pPr>
        <w:rPr>
          <w:rFonts w:ascii="Times New Roman" w:hAnsi="Times New Roman" w:cs="Times New Roman"/>
          <w:sz w:val="28"/>
        </w:rPr>
      </w:pPr>
    </w:p>
    <w:p w:rsidR="00695F2E" w:rsidRDefault="00695F2E" w:rsidP="00695F2E">
      <w:pPr>
        <w:rPr>
          <w:rFonts w:ascii="Times New Roman" w:hAnsi="Times New Roman" w:cs="Times New Roman"/>
          <w:sz w:val="28"/>
        </w:rPr>
      </w:pPr>
    </w:p>
    <w:p w:rsidR="00C41468" w:rsidRDefault="00C41468" w:rsidP="00695F2E">
      <w:pPr>
        <w:rPr>
          <w:rFonts w:ascii="Times New Roman" w:hAnsi="Times New Roman" w:cs="Times New Roman"/>
          <w:sz w:val="28"/>
        </w:rPr>
      </w:pPr>
    </w:p>
    <w:p w:rsidR="00C41468" w:rsidRDefault="00C41468" w:rsidP="00695F2E">
      <w:pPr>
        <w:rPr>
          <w:rFonts w:ascii="Times New Roman" w:hAnsi="Times New Roman" w:cs="Times New Roman"/>
          <w:sz w:val="28"/>
        </w:rPr>
      </w:pPr>
    </w:p>
    <w:p w:rsidR="00C41468" w:rsidRDefault="00C41468" w:rsidP="00695F2E">
      <w:pPr>
        <w:rPr>
          <w:rFonts w:ascii="Times New Roman" w:hAnsi="Times New Roman" w:cs="Times New Roman"/>
          <w:sz w:val="28"/>
        </w:rPr>
      </w:pPr>
    </w:p>
    <w:p w:rsidR="00695F2E" w:rsidRPr="00695F2E" w:rsidRDefault="00695F2E" w:rsidP="00695F2E">
      <w:pPr>
        <w:jc w:val="center"/>
        <w:rPr>
          <w:rFonts w:ascii="Times New Roman" w:hAnsi="Times New Roman" w:cs="Times New Roman"/>
          <w:b/>
          <w:sz w:val="28"/>
        </w:rPr>
      </w:pPr>
      <w:r w:rsidRPr="00695F2E">
        <w:rPr>
          <w:rFonts w:ascii="Times New Roman" w:hAnsi="Times New Roman" w:cs="Times New Roman"/>
          <w:b/>
          <w:sz w:val="28"/>
        </w:rPr>
        <w:lastRenderedPageBreak/>
        <w:t>РЕКОМЕНДАЦИИ</w:t>
      </w:r>
    </w:p>
    <w:p w:rsidR="00695F2E" w:rsidRPr="00695F2E" w:rsidRDefault="00695F2E" w:rsidP="00695F2E">
      <w:pPr>
        <w:jc w:val="center"/>
        <w:rPr>
          <w:rFonts w:ascii="Times New Roman" w:hAnsi="Times New Roman" w:cs="Times New Roman"/>
          <w:b/>
          <w:sz w:val="28"/>
        </w:rPr>
      </w:pPr>
      <w:r w:rsidRPr="00695F2E">
        <w:rPr>
          <w:rFonts w:ascii="Times New Roman" w:hAnsi="Times New Roman" w:cs="Times New Roman"/>
          <w:b/>
          <w:sz w:val="28"/>
        </w:rPr>
        <w:t>по составлению психолого-педагогического представления</w:t>
      </w:r>
      <w:r w:rsidR="00C41468">
        <w:rPr>
          <w:rFonts w:ascii="Times New Roman" w:hAnsi="Times New Roman" w:cs="Times New Roman"/>
          <w:b/>
          <w:sz w:val="28"/>
        </w:rPr>
        <w:t xml:space="preserve"> </w:t>
      </w:r>
      <w:r w:rsidRPr="00695F2E">
        <w:rPr>
          <w:rFonts w:ascii="Times New Roman" w:hAnsi="Times New Roman" w:cs="Times New Roman"/>
          <w:b/>
          <w:sz w:val="28"/>
        </w:rPr>
        <w:t>на ребенка дошкольного возраста для обследования</w:t>
      </w:r>
      <w:r w:rsidR="00C41468">
        <w:rPr>
          <w:rFonts w:ascii="Times New Roman" w:hAnsi="Times New Roman" w:cs="Times New Roman"/>
          <w:b/>
          <w:sz w:val="28"/>
        </w:rPr>
        <w:t xml:space="preserve"> </w:t>
      </w:r>
      <w:r w:rsidRPr="00695F2E">
        <w:rPr>
          <w:rFonts w:ascii="Times New Roman" w:hAnsi="Times New Roman" w:cs="Times New Roman"/>
          <w:b/>
          <w:sz w:val="28"/>
        </w:rPr>
        <w:t>психолого-медико-педагогической комиссией (ПМПК).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1 Характеристика ребенка дается на основании его всестороннего предварительного изучения.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2. Изучение дошкольников следует проводить в естественных условиях воспитания и обучения.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3. При изучении ребенка важно не только обращать внимание на проявление свойств личности, познавательной активности дошкольников, но и стремиться к выяснению мотивов его поведения и действий, причины его высокого (достаточного, низкого) уровня интеллектуального развития.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4.Основой изучения дошкольников являются материалы психологического наблюдения за поведением ребенка, разными видами его деятельности (игровой, бытовой, художественной, учебной, трудовой, общением). Всестороннее познание ребенка, требует применения воспитателем или специалистом и других методов - бесед, анализа продуктов детской деятельности (рисунков, поделок и т.д.), эксперимента, социометрического и </w:t>
      </w:r>
      <w:proofErr w:type="spellStart"/>
      <w:r w:rsidRPr="00695F2E">
        <w:rPr>
          <w:rFonts w:ascii="Times New Roman" w:hAnsi="Times New Roman" w:cs="Times New Roman"/>
          <w:sz w:val="28"/>
        </w:rPr>
        <w:t>аутосоциометрического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метода и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т.д.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5.Характеристика должна быть обоснована фактами поведения ребенка,</w:t>
      </w:r>
      <w:r w:rsidRPr="00695F2E">
        <w:rPr>
          <w:rFonts w:ascii="Times New Roman" w:hAnsi="Times New Roman" w:cs="Times New Roman"/>
          <w:sz w:val="28"/>
        </w:rPr>
        <w:br/>
        <w:t>действиями, поступками, высказываниями, результатами углубленного его</w:t>
      </w:r>
      <w:r w:rsidRPr="00695F2E">
        <w:rPr>
          <w:rFonts w:ascii="Times New Roman" w:hAnsi="Times New Roman" w:cs="Times New Roman"/>
          <w:sz w:val="28"/>
        </w:rPr>
        <w:br/>
        <w:t>изучения.</w:t>
      </w:r>
    </w:p>
    <w:p w:rsidR="00695F2E" w:rsidRPr="00695F2E" w:rsidRDefault="00695F2E" w:rsidP="00695F2E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Характеристика отражает условия его семейного воспитания, системой взаимоотношений ребенка и взрослого.</w:t>
      </w:r>
    </w:p>
    <w:p w:rsidR="00695F2E" w:rsidRPr="00695F2E" w:rsidRDefault="00695F2E" w:rsidP="00695F2E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Характеристика включает анализ взаимоотношений ребенка со сверстниками и дается на фоне детской группы.</w:t>
      </w:r>
    </w:p>
    <w:p w:rsidR="00695F2E" w:rsidRPr="00695F2E" w:rsidRDefault="00695F2E" w:rsidP="00695F2E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При составлении характеристики следует использовать материалы, от носящиеся к истории развития ребенка (полученные из бесед с родителями, медицинскими работниками и др.).</w:t>
      </w:r>
      <w:proofErr w:type="gramEnd"/>
    </w:p>
    <w:p w:rsidR="00695F2E" w:rsidRPr="00695F2E" w:rsidRDefault="00695F2E" w:rsidP="00695F2E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В случаях, когда ребенок требует к себе особого внимания, следует дать более полную и развернутую характеристику, не только указать в ней причины тех или иных негативных проявлений дошкольника, но и предложить рекомендации.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lastRenderedPageBreak/>
        <w:t>Психолого-педагогическое представление на ребенка - это итог продуманного систематического наблюдения в течение определенного периода, она не должна быть поверхностной и написанной наспех. Факты излагать последовательно и систематично. Избегать сложных оборотов речи, неумных и неправильных терминов.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pict>
          <v:rect id="_x0000_i1025" style="width:0;height:.75pt" o:hralign="center" o:hrstd="t" o:hr="t" fillcolor="#a0a0a0" stroked="f"/>
        </w:pict>
      </w:r>
    </w:p>
    <w:p w:rsidR="00695F2E" w:rsidRPr="00695F2E" w:rsidRDefault="00695F2E" w:rsidP="00C4146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95F2E">
        <w:rPr>
          <w:rFonts w:ascii="Times New Roman" w:hAnsi="Times New Roman" w:cs="Times New Roman"/>
          <w:b/>
          <w:bCs/>
          <w:sz w:val="28"/>
        </w:rPr>
        <w:t>Примерная программа составления психолого-педагогического представления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5F2E">
        <w:rPr>
          <w:rFonts w:ascii="Times New Roman" w:hAnsi="Times New Roman" w:cs="Times New Roman"/>
          <w:b/>
          <w:bCs/>
          <w:sz w:val="28"/>
        </w:rPr>
        <w:t>на дошкольника.</w:t>
      </w:r>
    </w:p>
    <w:p w:rsidR="00695F2E" w:rsidRPr="00695F2E" w:rsidRDefault="00695F2E" w:rsidP="00695F2E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В разделе «Общие сведения о ребенке» следует указать, откуда поступил (из семьи, из другого МБДОУ), были ли длительные перерывы в посещении дошкольного учреждения, по каким причинам.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Оценка адаптации ребенка в группе: хорошая; удовлетворительная;   недостаточная;     плохая;   иное.</w:t>
      </w:r>
    </w:p>
    <w:p w:rsidR="00695F2E" w:rsidRPr="00695F2E" w:rsidRDefault="00695F2E" w:rsidP="00695F2E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В разделе «Характеристика семьи» необходимо предоставить сведения о родителях. Заполнить подразделы: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     Состав семьи: полная, неполная, многодетная, наличие братьев и сестер.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Тип семьи: а) благополучная (родители морально устойчивы, владеют культурой воспитания);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б) неблагополучная (педагогически некомпетентная: отсутствует единство требований родителей, ребенок безнадзорен, с ним жестоко обращаются, систематически наказывают, плохо осведомлены о его интересах, поведении в детском саду); в) нравственно неблагополучная семья (родители ведут аморальный образ жизни, пьянство, тунеядство, имеют судимость, воспитанием детей не занимаются);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г) конфликтная семья (в семье неблагополучная эмоциональная атмосфера, конфликты, родители раздражительны, жестоки, нетерпимы).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Кто занимается воспитанием ребенка: мать, отец, бабушка, другие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Характер взаимоотношений родителей с ребенком: а) семейный диктат (систематическое подавление инициативы и собственного достоинства ребенка); б) чрезмерная опека (удовлетворение всех потребностей ребенка, ограждение от трудностей, забот, усилий); в) попустительство (уклонение от активного участия в воспитании ребенка, пассивность, признание полной автономии ребенка) г) сотрудничество (отношение взаимного уважения, совместное переживание радости и горя).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lastRenderedPageBreak/>
        <w:t xml:space="preserve">3. </w:t>
      </w:r>
      <w:proofErr w:type="gramStart"/>
      <w:r w:rsidRPr="00695F2E">
        <w:rPr>
          <w:rFonts w:ascii="Times New Roman" w:hAnsi="Times New Roman" w:cs="Times New Roman"/>
          <w:sz w:val="28"/>
        </w:rPr>
        <w:t>В разделе «Особенности внешнего вида ребенка» кратко отметить: осанку, походку, жесты, мимику, наличие слюнотечения и т.д.</w:t>
      </w:r>
      <w:r w:rsidRPr="00695F2E">
        <w:rPr>
          <w:rFonts w:ascii="Times New Roman" w:hAnsi="Times New Roman" w:cs="Times New Roman"/>
          <w:sz w:val="28"/>
        </w:rPr>
        <w:br/>
        <w:t>4.</w:t>
      </w:r>
      <w:proofErr w:type="gramEnd"/>
      <w:r w:rsidRPr="00695F2E">
        <w:rPr>
          <w:rFonts w:ascii="Times New Roman" w:hAnsi="Times New Roman" w:cs="Times New Roman"/>
          <w:sz w:val="28"/>
        </w:rPr>
        <w:t> В разделе «Соматическое здоровье»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 xml:space="preserve">указать группу </w:t>
      </w:r>
      <w:proofErr w:type="gramStart"/>
      <w:r w:rsidRPr="00695F2E">
        <w:rPr>
          <w:rFonts w:ascii="Times New Roman" w:hAnsi="Times New Roman" w:cs="Times New Roman"/>
          <w:sz w:val="28"/>
        </w:rPr>
        <w:t>здоровья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; как часто болеет и </w:t>
      </w:r>
      <w:proofErr w:type="gramStart"/>
      <w:r w:rsidRPr="00695F2E">
        <w:rPr>
          <w:rFonts w:ascii="Times New Roman" w:hAnsi="Times New Roman" w:cs="Times New Roman"/>
          <w:sz w:val="28"/>
        </w:rPr>
        <w:t>какими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заболеваниями; аппетит, характеристика дневного сна; страдает ли ребенок </w:t>
      </w:r>
      <w:proofErr w:type="spellStart"/>
      <w:r w:rsidRPr="00695F2E">
        <w:rPr>
          <w:rFonts w:ascii="Times New Roman" w:hAnsi="Times New Roman" w:cs="Times New Roman"/>
          <w:sz w:val="28"/>
        </w:rPr>
        <w:t>энурезом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и (или) </w:t>
      </w:r>
      <w:proofErr w:type="spellStart"/>
      <w:r w:rsidRPr="00695F2E">
        <w:rPr>
          <w:rFonts w:ascii="Times New Roman" w:hAnsi="Times New Roman" w:cs="Times New Roman"/>
          <w:sz w:val="28"/>
        </w:rPr>
        <w:t>энкопрезом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и т.д.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5. В разделе «Особенности моторной сферы» описывать по данным «Представления»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 xml:space="preserve">Общая моторика: норма, незначительно нарушены координация, темп, ритм движения, </w:t>
      </w:r>
      <w:proofErr w:type="spellStart"/>
      <w:r w:rsidRPr="00695F2E">
        <w:rPr>
          <w:rFonts w:ascii="Times New Roman" w:hAnsi="Times New Roman" w:cs="Times New Roman"/>
          <w:sz w:val="28"/>
        </w:rPr>
        <w:t>моторно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неловок. 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Ручная моторика: норма (сохранность функции), недостаточность мелкой моторики, моторная ограниченность, объем движений (полный, неполный, строго ограничен), темп (норма, быстрый, медленный), переключаемость (точная, неточная), координация (норма, незначительные нарушения, нарушена, неполная).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Ведущая рука:  левша, </w:t>
      </w:r>
      <w:proofErr w:type="spellStart"/>
      <w:r w:rsidRPr="00695F2E">
        <w:rPr>
          <w:rFonts w:ascii="Times New Roman" w:hAnsi="Times New Roman" w:cs="Times New Roman"/>
          <w:sz w:val="28"/>
        </w:rPr>
        <w:t>амбидекстер</w:t>
      </w:r>
      <w:proofErr w:type="spellEnd"/>
      <w:r w:rsidRPr="00695F2E">
        <w:rPr>
          <w:rFonts w:ascii="Times New Roman" w:hAnsi="Times New Roman" w:cs="Times New Roman"/>
          <w:sz w:val="28"/>
        </w:rPr>
        <w:t>, правша.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6. В разделе «Характеристика познавательной сферы ребенка»</w:t>
      </w:r>
      <w:r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 xml:space="preserve">дать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характеристику психическим процессам: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Характеристика внимания: во время занятий не может быть внимательным и длительно на чем-то сосредоточиться; постоянно отвлекается; способен длительно сосредотачиваться на каком-либо деле старателен и аккуратен в выполнении заданий; какое внимание преобладае</w:t>
      </w:r>
      <w:proofErr w:type="gramStart"/>
      <w:r w:rsidRPr="00695F2E">
        <w:rPr>
          <w:rFonts w:ascii="Times New Roman" w:hAnsi="Times New Roman" w:cs="Times New Roman"/>
          <w:sz w:val="28"/>
        </w:rPr>
        <w:t>т-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произвольное, непроизвольное, другое.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Характеристика памяти: медленно запоминает и быстро забывает, быстро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запоминает и быстро забывает, тяжело дается заучивание </w:t>
      </w:r>
      <w:proofErr w:type="gramStart"/>
      <w:r w:rsidRPr="00695F2E">
        <w:rPr>
          <w:rFonts w:ascii="Times New Roman" w:hAnsi="Times New Roman" w:cs="Times New Roman"/>
          <w:sz w:val="28"/>
        </w:rPr>
        <w:t>стихотворений</w:t>
      </w:r>
      <w:proofErr w:type="gramEnd"/>
      <w:r w:rsidRPr="00695F2E">
        <w:rPr>
          <w:rFonts w:ascii="Times New Roman" w:hAnsi="Times New Roman" w:cs="Times New Roman"/>
          <w:sz w:val="28"/>
        </w:rPr>
        <w:br/>
        <w:t>пересказывая содержание сказки, рассказа, привносит вымышленные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заимствования (то чего нет в тексте), концентрируется на второстепенных объектах, не улавливая главной мысли содержания,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преобладающий вид памяти: зрительная, слуховая.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Характеристика мышления: плохо понимает суть пространственных отношений (слева, справа, впереди, сзади, вверху, внизу, из, под, над и т.д.; (не) осуществляет простейшие классификации по образцу или слову по разным основаниям (кто, где живет?</w:t>
      </w:r>
      <w:proofErr w:type="gramEnd"/>
      <w:r w:rsidR="00C414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Кто летает, а кто бегает? и т.д.; (не) подбирает обобщающее слово к ряду предметов (картинок) в рамках </w:t>
      </w:r>
      <w:r w:rsidRPr="00695F2E">
        <w:rPr>
          <w:rFonts w:ascii="Times New Roman" w:hAnsi="Times New Roman" w:cs="Times New Roman"/>
          <w:sz w:val="28"/>
        </w:rPr>
        <w:lastRenderedPageBreak/>
        <w:t>программного материала (к 6 годам - посуда, мебель, одежда, обувь, головные уборы, игрушки, транспорт, цветы, деревья, грибы, птицы, домашние и дикие животные, овощи, фрукты, ягоды, насекомые, инструменты;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5F2E">
        <w:rPr>
          <w:rFonts w:ascii="Times New Roman" w:hAnsi="Times New Roman" w:cs="Times New Roman"/>
          <w:sz w:val="28"/>
        </w:rPr>
        <w:t xml:space="preserve">(не) умеет устанавливать простейшие причинно-следственные связи (на улице снег - зима) (не) понимает содержание сюжетных рядов и картин, (не) выделяет главное в воспринимаемой информации (не) выполняет 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 xml:space="preserve">счетные операции; </w:t>
      </w:r>
      <w:proofErr w:type="spellStart"/>
      <w:r w:rsidRPr="00695F2E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временных представлений в рамках программного материала (знание частей суток, дней недели, времен года, их последовательности, явлений природы (определение по картинке называние по признакам) (не) понимает смысл предлагаемых заданий.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7. В разделе «Состояние знаний ребенка по разделам программы»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описать знания ребенка об окружающем, математические навыки, навыки рисования,  какие затруднения испытывает в обучении.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Запас общих сведений об окружающем: называет (не) называет своё имя, возраст, имена родителей, домашний адрес, времена года обозначает словом (затрудняется); признаки времён года называет (затрудняется) не знает; знания о животном и растительном мире соответствуют программным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требованиям, недостаточны.        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spellStart"/>
      <w:r w:rsidRPr="00695F2E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навыков рисования (дом, дерево, человек и др.), лепки (скатать шарик, брусок из пластилина и др.)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spellStart"/>
      <w:r w:rsidRPr="00695F2E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элементарных математических представлений.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Количество и счёт: ((не</w:t>
      </w:r>
      <w:proofErr w:type="gramStart"/>
      <w:r w:rsidRPr="00695F2E">
        <w:rPr>
          <w:rFonts w:ascii="Times New Roman" w:hAnsi="Times New Roman" w:cs="Times New Roman"/>
          <w:sz w:val="28"/>
        </w:rPr>
        <w:t>)д</w:t>
      </w:r>
      <w:proofErr w:type="gramEnd"/>
      <w:r w:rsidRPr="00695F2E">
        <w:rPr>
          <w:rFonts w:ascii="Times New Roman" w:hAnsi="Times New Roman" w:cs="Times New Roman"/>
          <w:sz w:val="28"/>
        </w:rPr>
        <w:t>ифференцирует понятия «один-много», (не) владеет количественным (порядковым) счётом в пределах…, (не)знает цифры от 1 до…,  (не)соотносит цифру с соответствующим количеством предметов, (не)сравнивает множества по количеству входящих в них элементов без счёта (наложением, приложением, графическим соотнесением) или опосредованно (через счёт), (не)знает элементы знаковой символики (&lt;, &gt;, +, - ,=), (не)владеет составом числа …, (не)решает примеры в пределах…, (не</w:t>
      </w:r>
      <w:proofErr w:type="gramStart"/>
      <w:r w:rsidRPr="00695F2E">
        <w:rPr>
          <w:rFonts w:ascii="Times New Roman" w:hAnsi="Times New Roman" w:cs="Times New Roman"/>
          <w:sz w:val="28"/>
        </w:rPr>
        <w:t>)р</w:t>
      </w:r>
      <w:proofErr w:type="gramEnd"/>
      <w:r w:rsidRPr="00695F2E">
        <w:rPr>
          <w:rFonts w:ascii="Times New Roman" w:hAnsi="Times New Roman" w:cs="Times New Roman"/>
          <w:sz w:val="28"/>
        </w:rPr>
        <w:t>ешает задачи на наглядном материале.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Восприятие цвета: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представление о цвете отсутствует, различает цвета, узнает и называет основные цвета, группирует предметы по цвету.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Восприятие формы: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 xml:space="preserve">не имеет представления о форме, группирует геометрические фигуры, выделяет по слову геометрические фигуры, различает и называет геометрические фигуры (плоские и объёмные), </w:t>
      </w:r>
      <w:r w:rsidRPr="00695F2E">
        <w:rPr>
          <w:rFonts w:ascii="Times New Roman" w:hAnsi="Times New Roman" w:cs="Times New Roman"/>
          <w:sz w:val="28"/>
        </w:rPr>
        <w:lastRenderedPageBreak/>
        <w:t>соотносит форму предмета с геометрической формой, группирует предметы по форме.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Временные представления: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временные представления не сформированы, ориентируется во времени суток, последовательно называет дни недели, знает названия месяцев года, определяет и называет время года.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Пространственные представления: пространственные представления не сформированы, выполняет движение в указанном направлении по словесной инструкции, определяет положение в пространстве по отношению к себе (слева, справа, впереди, сзади), использует в речи слова, определяющие  положение предмета  в пространстве.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8. </w:t>
      </w:r>
      <w:proofErr w:type="gramStart"/>
      <w:r w:rsidRPr="00695F2E">
        <w:rPr>
          <w:rFonts w:ascii="Times New Roman" w:hAnsi="Times New Roman" w:cs="Times New Roman"/>
          <w:sz w:val="28"/>
        </w:rPr>
        <w:t>Отношение к занятиям: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не способен контролировать свою деятельность, не доводит дело до конца, мешает педагогу, детям, быстро истощаем, работает медленно и неравномерно, темп деятельности быстрый, но деятельность «хаотична и бестолкова»); принимает ли помощь и какую: (словесную,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практическую, стимулирующую, направляющую, организующую, обучающую);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как преодолевает затруднения, возникающие в процессе деятельности: (не) стремится преодолеть, бросает работу,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подглядывает за другими, плачет, переживает и нервничает, обращается к воспитателю, детям за помощью,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самостоятельно ищет выход.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9. Характеристика речи ребенка: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Звуковая сторона речи: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 xml:space="preserve">охарактеризовать особенности звукопроизношения: в пределах возрастной нормы, фонетический строй речи сформирован недостаточно, изолированно все звуки произносит правильно, но при увеличении речевой нагрузки наблюдается общая </w:t>
      </w:r>
      <w:proofErr w:type="spellStart"/>
      <w:r w:rsidRPr="00695F2E">
        <w:rPr>
          <w:rFonts w:ascii="Times New Roman" w:hAnsi="Times New Roman" w:cs="Times New Roman"/>
          <w:sz w:val="28"/>
        </w:rPr>
        <w:t>смазанность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речи, фонематические дефекты звукопроизношения (пропуск, искажения), фонологические дефекты (замены, смешения); особенности фонематического слуха: сохранный, развит недостаточно, нарушен.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Словарь: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указать: норма (словарный запас достаточный, соответствует возрастной норме), в пределах обихода, резко ограничен; в какой мере: резко ограничен, несколько ограничен, без видимых ограничений; за счет каких слов (частей речи)  ограничен;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слоговая структура слова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не нарушена, негрубые дефекты слоговой структуры слова, слоговая структура нарушена, (не</w:t>
      </w:r>
      <w:proofErr w:type="gramStart"/>
      <w:r w:rsidRPr="00695F2E">
        <w:rPr>
          <w:rFonts w:ascii="Times New Roman" w:hAnsi="Times New Roman" w:cs="Times New Roman"/>
          <w:sz w:val="28"/>
        </w:rPr>
        <w:t>)н</w:t>
      </w:r>
      <w:proofErr w:type="gramEnd"/>
      <w:r w:rsidRPr="00695F2E">
        <w:rPr>
          <w:rFonts w:ascii="Times New Roman" w:hAnsi="Times New Roman" w:cs="Times New Roman"/>
          <w:sz w:val="28"/>
        </w:rPr>
        <w:t>арушает структуру многосложных слов.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lastRenderedPageBreak/>
        <w:t>Грамматический строй речи: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сформирован, сформирован недостаточно, не сформирован; особенности словоизменения, словообразования: сформированы, соответствуют возрастной норме, в стадии формирования, не сформированы.</w:t>
      </w:r>
      <w:proofErr w:type="gramEnd"/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 xml:space="preserve">Отразить </w:t>
      </w:r>
      <w:proofErr w:type="spellStart"/>
      <w:r w:rsidRPr="00695F2E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следующих умений: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образование  множественного и единственного числа существительных и глаголов, уменьшительно-ласкательных форм существительных, умение согласовывать прилагательные с существительными, числительные с существительными.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Связная речь: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соответствует возрастной норме, в стадии формирования, требует дальнейшего развития, не сформирована; характер предложений (простые, сложные, распространенные, малораспространенные, нераспространенные, неполные), умение отвечать на вопросы взрослых односложно  или полной  фразой, умение строить предложения по демонстрации,  действий по картинке,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умение составить рассказ по предметной, сюжетной картинке, по серии сюжетных  картинок, пересказать сказку, рассказ, рассказать стихотворение;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возможность диалога.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10. Характеристика деятельности: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Навыки самообслуживания: может ли самостоятельно пользоваться туалетными принадлежностями, умываться, мыть руки, расчесывать волосы; может ли самостоятельно одеться, раздеться, обуться, застегнуться, завязать и развязать шнурки; может ли самостоятельно есть, пить, пользоваться ложкой, вилкой; умет ли убирать свои вещи и постель.</w:t>
      </w:r>
      <w:proofErr w:type="gramEnd"/>
      <w:r w:rsidRPr="00695F2E">
        <w:rPr>
          <w:rFonts w:ascii="Times New Roman" w:hAnsi="Times New Roman" w:cs="Times New Roman"/>
          <w:sz w:val="28"/>
        </w:rPr>
        <w:br/>
        <w:t>Игровая деятельность: безразличие или интерес к игрушкам, любимые игры, понимает ли правила игры, выполняет ли их, вносит ли изменения в содержание игры, доступность воображаемой ситуации, роль в коллективной игре, поведение в конфликтной ситуации, отражает ли свой опыт в игре, (не) умеет поддерживать игру.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 Конструктивная и графическая деятельность: умеет ли правильно собрать матрешку, пирамидку, сложить по образцу простые фигуры из счетных палочек, выполнить постройки из кубиков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11. Основные трудности, отмечаемые в общении: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 xml:space="preserve">трудностей нет;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 xml:space="preserve">не умеет поддерживать игру;  предпочитает быть в одиночестве; плачет, </w:t>
      </w:r>
    </w:p>
    <w:p w:rsidR="00695F2E" w:rsidRPr="00695F2E" w:rsidRDefault="00C41468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мало контактен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695F2E" w:rsidRPr="00695F2E">
        <w:rPr>
          <w:rFonts w:ascii="Times New Roman" w:hAnsi="Times New Roman" w:cs="Times New Roman"/>
          <w:sz w:val="28"/>
        </w:rPr>
        <w:t>со</w:t>
      </w:r>
      <w:proofErr w:type="gramEnd"/>
      <w:r w:rsidR="00695F2E" w:rsidRPr="00695F2E">
        <w:rPr>
          <w:rFonts w:ascii="Times New Roman" w:hAnsi="Times New Roman" w:cs="Times New Roman"/>
          <w:sz w:val="28"/>
        </w:rPr>
        <w:t xml:space="preserve"> взрослыми, детьми; конфликтен; иное.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lastRenderedPageBreak/>
        <w:t xml:space="preserve">        12.Личностные особенности: 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>адекватность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в процессе общения с детьми и взрослыми; застенчивость, капризность, плаксивость, апатия, навязчивость, робость; преобладающее настроение; поведение: спокойное, адекватное ситуации, беспокойное;</w:t>
      </w:r>
      <w:proofErr w:type="gramEnd"/>
      <w:r w:rsidR="00C414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5F2E">
        <w:rPr>
          <w:rFonts w:ascii="Times New Roman" w:hAnsi="Times New Roman" w:cs="Times New Roman"/>
          <w:sz w:val="28"/>
        </w:rPr>
        <w:t>нравственные качества: адекватность отношений к родным, сверстникам, другим людям, чувство привязанности, любви, добра, склонность прийти на помощь или вредить, обижать других,</w:t>
      </w:r>
      <w:r w:rsidRPr="00695F2E">
        <w:rPr>
          <w:rFonts w:ascii="Times New Roman" w:hAnsi="Times New Roman" w:cs="Times New Roman"/>
          <w:sz w:val="28"/>
        </w:rPr>
        <w:br/>
        <w:t>агрессивность, лживость и т.д., умение подчиняться требованиям взрослых, аккуратность, чистоплотность, адекватность эмоциональной реакции на одобрение и порицание.</w:t>
      </w:r>
      <w:proofErr w:type="gramEnd"/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r w:rsidRPr="00695F2E">
        <w:rPr>
          <w:rFonts w:ascii="Times New Roman" w:hAnsi="Times New Roman" w:cs="Times New Roman"/>
          <w:sz w:val="28"/>
        </w:rPr>
        <w:t>13.Особенности эмоционально-волевой сферы:</w:t>
      </w:r>
    </w:p>
    <w:p w:rsidR="00695F2E" w:rsidRPr="00695F2E" w:rsidRDefault="00695F2E" w:rsidP="00695F2E">
      <w:pPr>
        <w:rPr>
          <w:rFonts w:ascii="Times New Roman" w:hAnsi="Times New Roman" w:cs="Times New Roman"/>
          <w:sz w:val="28"/>
        </w:rPr>
      </w:pPr>
      <w:proofErr w:type="gramStart"/>
      <w:r w:rsidRPr="00695F2E">
        <w:rPr>
          <w:rFonts w:ascii="Times New Roman" w:hAnsi="Times New Roman" w:cs="Times New Roman"/>
          <w:sz w:val="28"/>
        </w:rPr>
        <w:t xml:space="preserve">преобладающее настроение (мрачность, подавленность, злобность, агрессивность, замкнутость, негативизм, эйфорическая жизнерадостность), тревожный, возбудимый, неуверенный, импульсивный, стеснительный, доброжелательный, спокоен, уравновешен, </w:t>
      </w:r>
      <w:proofErr w:type="spellStart"/>
      <w:r w:rsidRPr="00695F2E">
        <w:rPr>
          <w:rFonts w:ascii="Times New Roman" w:hAnsi="Times New Roman" w:cs="Times New Roman"/>
          <w:sz w:val="28"/>
        </w:rPr>
        <w:t>двигательно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расторможен, испытывает страх перед возможностью неудачи, эмоционально пассивен, внушаем, эмоциональные реакции адекватны, наличие аффективных вспышек, склонность к отказным реакциям, гневу;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 общее оживление при выполнении задания (двигательное, эмоциональное), успокаивается са</w:t>
      </w:r>
      <w:proofErr w:type="gramStart"/>
      <w:r w:rsidRPr="00695F2E">
        <w:rPr>
          <w:rFonts w:ascii="Times New Roman" w:hAnsi="Times New Roman" w:cs="Times New Roman"/>
          <w:sz w:val="28"/>
        </w:rPr>
        <w:t>м(</w:t>
      </w:r>
      <w:proofErr w:type="gramEnd"/>
      <w:r w:rsidRPr="00695F2E">
        <w:rPr>
          <w:rFonts w:ascii="Times New Roman" w:hAnsi="Times New Roman" w:cs="Times New Roman"/>
          <w:sz w:val="28"/>
        </w:rPr>
        <w:t xml:space="preserve">а), по просьбе взрослого, при переключении на другую деятельность, наличие </w:t>
      </w:r>
      <w:proofErr w:type="spellStart"/>
      <w:r w:rsidRPr="00695F2E">
        <w:rPr>
          <w:rFonts w:ascii="Times New Roman" w:hAnsi="Times New Roman" w:cs="Times New Roman"/>
          <w:sz w:val="28"/>
        </w:rPr>
        <w:t>фобических</w:t>
      </w:r>
      <w:proofErr w:type="spellEnd"/>
      <w:r w:rsidRPr="00695F2E">
        <w:rPr>
          <w:rFonts w:ascii="Times New Roman" w:hAnsi="Times New Roman" w:cs="Times New Roman"/>
          <w:sz w:val="28"/>
        </w:rPr>
        <w:t xml:space="preserve"> реакций (страх темноты, замкнутого пространства, одиночества и др.); наличие смелости, решительности, настойчивости, способности сдерживать себя; активность или пассивность в разных видах деятельности; наличие или отсутствие инициативы, уступчивость, раздражительность,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пассивность в процессе общения с людьми; застенчивость, капризность.</w:t>
      </w:r>
      <w:r w:rsidRPr="00695F2E">
        <w:rPr>
          <w:rFonts w:ascii="Times New Roman" w:hAnsi="Times New Roman" w:cs="Times New Roman"/>
          <w:sz w:val="28"/>
        </w:rPr>
        <w:br/>
        <w:t>14. В разделе «Дополнительные особенности развития ребенка» можно отметить,</w:t>
      </w:r>
      <w:r w:rsidR="00C41468">
        <w:rPr>
          <w:rFonts w:ascii="Times New Roman" w:hAnsi="Times New Roman" w:cs="Times New Roman"/>
          <w:sz w:val="28"/>
        </w:rPr>
        <w:t xml:space="preserve"> </w:t>
      </w:r>
      <w:r w:rsidRPr="00695F2E">
        <w:rPr>
          <w:rFonts w:ascii="Times New Roman" w:hAnsi="Times New Roman" w:cs="Times New Roman"/>
          <w:sz w:val="28"/>
        </w:rPr>
        <w:t>к какому виду деятельности замечены склонности, проявление творческих способностей. Причины отставания в развитии. Положительные и отрицательные качества ребенка.</w:t>
      </w:r>
    </w:p>
    <w:p w:rsidR="00C41468" w:rsidRDefault="00C41468" w:rsidP="00695F2E">
      <w:pPr>
        <w:rPr>
          <w:rFonts w:ascii="Times New Roman" w:hAnsi="Times New Roman" w:cs="Times New Roman"/>
          <w:sz w:val="28"/>
        </w:rPr>
      </w:pPr>
      <w:bookmarkStart w:id="0" w:name="id.1031f138b5c7"/>
      <w:bookmarkEnd w:id="0"/>
    </w:p>
    <w:p w:rsidR="00C41468" w:rsidRDefault="00C41468" w:rsidP="00695F2E">
      <w:pPr>
        <w:rPr>
          <w:rFonts w:ascii="Times New Roman" w:hAnsi="Times New Roman" w:cs="Times New Roman"/>
          <w:sz w:val="28"/>
        </w:rPr>
      </w:pPr>
    </w:p>
    <w:p w:rsidR="00C41468" w:rsidRDefault="00C41468" w:rsidP="00695F2E">
      <w:pPr>
        <w:rPr>
          <w:rFonts w:ascii="Times New Roman" w:hAnsi="Times New Roman" w:cs="Times New Roman"/>
          <w:sz w:val="28"/>
        </w:rPr>
      </w:pPr>
    </w:p>
    <w:p w:rsidR="00C41468" w:rsidRDefault="00C41468" w:rsidP="00695F2E">
      <w:pPr>
        <w:rPr>
          <w:rFonts w:ascii="Times New Roman" w:hAnsi="Times New Roman" w:cs="Times New Roman"/>
          <w:sz w:val="28"/>
        </w:rPr>
      </w:pP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lastRenderedPageBreak/>
        <w:t>Психолого-педагогическое представление на ребенка  дошкольного возраста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 (для обследования ПМПК)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 Дата заполнения:___________________________________________________________________</w:t>
      </w:r>
      <w:r w:rsidRPr="00C41468">
        <w:rPr>
          <w:rFonts w:ascii="Times New Roman" w:hAnsi="Times New Roman" w:cs="Times New Roman"/>
          <w:sz w:val="24"/>
        </w:rPr>
        <w:br/>
        <w:t> 1.Общие сведения о ребенке:</w:t>
      </w:r>
      <w:r w:rsidRPr="00C41468">
        <w:rPr>
          <w:rFonts w:ascii="Times New Roman" w:hAnsi="Times New Roman" w:cs="Times New Roman"/>
          <w:sz w:val="24"/>
        </w:rPr>
        <w:br/>
        <w:t>- Ф.И.О. ребенка_______________________________________________________________________</w:t>
      </w:r>
      <w:r w:rsidRPr="00C41468">
        <w:rPr>
          <w:rFonts w:ascii="Times New Roman" w:hAnsi="Times New Roman" w:cs="Times New Roman"/>
          <w:sz w:val="24"/>
        </w:rPr>
        <w:br/>
        <w:t>- Дата рождения_______________ Домашний адрес_________________________________________________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 xml:space="preserve">- МБДОУ____________________________ </w:t>
      </w:r>
      <w:proofErr w:type="spellStart"/>
      <w:r w:rsidRPr="00C41468">
        <w:rPr>
          <w:rFonts w:ascii="Times New Roman" w:hAnsi="Times New Roman" w:cs="Times New Roman"/>
          <w:sz w:val="24"/>
        </w:rPr>
        <w:t>группа_______________тип</w:t>
      </w:r>
      <w:proofErr w:type="spellEnd"/>
      <w:r w:rsidRPr="00C41468">
        <w:rPr>
          <w:rFonts w:ascii="Times New Roman" w:hAnsi="Times New Roman" w:cs="Times New Roman"/>
          <w:sz w:val="24"/>
        </w:rPr>
        <w:t xml:space="preserve"> группы__________________________</w:t>
      </w:r>
      <w:r w:rsidRPr="00C41468">
        <w:rPr>
          <w:rFonts w:ascii="Times New Roman" w:hAnsi="Times New Roman" w:cs="Times New Roman"/>
          <w:sz w:val="24"/>
        </w:rPr>
        <w:br/>
        <w:t xml:space="preserve">- Срок пребывания в </w:t>
      </w:r>
      <w:proofErr w:type="gramStart"/>
      <w:r w:rsidRPr="00C41468">
        <w:rPr>
          <w:rFonts w:ascii="Times New Roman" w:hAnsi="Times New Roman" w:cs="Times New Roman"/>
          <w:sz w:val="24"/>
        </w:rPr>
        <w:t>данном</w:t>
      </w:r>
      <w:proofErr w:type="gramEnd"/>
      <w:r w:rsidR="00C41468" w:rsidRPr="00C414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1468">
        <w:rPr>
          <w:rFonts w:ascii="Times New Roman" w:hAnsi="Times New Roman" w:cs="Times New Roman"/>
          <w:sz w:val="24"/>
        </w:rPr>
        <w:t>МБДОУ:_____________Откуда</w:t>
      </w:r>
      <w:proofErr w:type="spellEnd"/>
      <w:r w:rsidRPr="00C41468">
        <w:rPr>
          <w:rFonts w:ascii="Times New Roman" w:hAnsi="Times New Roman" w:cs="Times New Roman"/>
          <w:sz w:val="24"/>
        </w:rPr>
        <w:t xml:space="preserve"> поступил_________________________________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- Оценка адаптации ребенка в группе:_____________________________________________________________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 2.Характеристика семьи:</w:t>
      </w:r>
      <w:r w:rsidRPr="00C41468">
        <w:rPr>
          <w:rFonts w:ascii="Times New Roman" w:hAnsi="Times New Roman" w:cs="Times New Roman"/>
          <w:sz w:val="24"/>
        </w:rPr>
        <w:br/>
        <w:t>- Ф.И.О. родителей, год рождения, место работы___________________________________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C41468">
        <w:rPr>
          <w:rFonts w:ascii="Times New Roman" w:hAnsi="Times New Roman" w:cs="Times New Roman"/>
          <w:sz w:val="24"/>
        </w:rPr>
        <w:br/>
        <w:t>- Состав семьи:______________________________________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- Тип семьи_____________________________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</w:t>
      </w:r>
      <w:r w:rsidRPr="00C41468">
        <w:rPr>
          <w:rFonts w:ascii="Times New Roman" w:hAnsi="Times New Roman" w:cs="Times New Roman"/>
          <w:sz w:val="24"/>
        </w:rPr>
        <w:br/>
        <w:t>- Кто занимается воспитанием ребенка____________________________________________________________</w:t>
      </w:r>
      <w:r w:rsidRPr="00C41468">
        <w:rPr>
          <w:rFonts w:ascii="Times New Roman" w:hAnsi="Times New Roman" w:cs="Times New Roman"/>
          <w:sz w:val="24"/>
        </w:rPr>
        <w:br/>
        <w:t>- Характер взаимоотношений с ребенком__________________________________________________________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  <w:r w:rsidRPr="00C41468">
        <w:rPr>
          <w:rFonts w:ascii="Times New Roman" w:hAnsi="Times New Roman" w:cs="Times New Roman"/>
          <w:sz w:val="24"/>
        </w:rPr>
        <w:br/>
        <w:t> 3.Особенности внешнего вида ребенка:_____________________________________________________________________________________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  <w:r w:rsidRPr="00C41468">
        <w:rPr>
          <w:rFonts w:ascii="Times New Roman" w:hAnsi="Times New Roman" w:cs="Times New Roman"/>
          <w:sz w:val="24"/>
        </w:rPr>
        <w:br/>
      </w:r>
      <w:r w:rsidRPr="00C41468">
        <w:rPr>
          <w:rFonts w:ascii="Times New Roman" w:hAnsi="Times New Roman" w:cs="Times New Roman"/>
          <w:sz w:val="24"/>
        </w:rPr>
        <w:lastRenderedPageBreak/>
        <w:t> 4.Соматическое здоровье 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                           5.Особенности моторной сферы: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Общая моторика:______________________________________________________________________________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Ручная моторика:______________________________________________________________________________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Ведущая рука:_________________________________________________________________________________</w:t>
      </w:r>
      <w:r w:rsidRPr="00C41468">
        <w:rPr>
          <w:rFonts w:ascii="Times New Roman" w:hAnsi="Times New Roman" w:cs="Times New Roman"/>
          <w:sz w:val="24"/>
        </w:rPr>
        <w:br/>
        <w:t>6. Характеристика познавательной сферы ребенка: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 Характеристика внимания: 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Характеристика памяти_______________________________________________________________________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 Характеристика мышления:___________________________________________________________________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7. Состояние знаний ребенка по разделам программы (знания об окружающем, математические навыки, рисование, трудовое обучение, какие затруднения испытывает в обучении)________________________________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8. Отношение к занятиям:_____________________________________________________________________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 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 xml:space="preserve">принимает ли </w:t>
      </w:r>
      <w:proofErr w:type="gramStart"/>
      <w:r w:rsidRPr="00C41468">
        <w:rPr>
          <w:rFonts w:ascii="Times New Roman" w:hAnsi="Times New Roman" w:cs="Times New Roman"/>
          <w:sz w:val="24"/>
        </w:rPr>
        <w:t>помощь</w:t>
      </w:r>
      <w:proofErr w:type="gramEnd"/>
      <w:r w:rsidRPr="00C41468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C41468">
        <w:rPr>
          <w:rFonts w:ascii="Times New Roman" w:hAnsi="Times New Roman" w:cs="Times New Roman"/>
          <w:sz w:val="24"/>
        </w:rPr>
        <w:t>какую</w:t>
      </w:r>
      <w:proofErr w:type="gramEnd"/>
      <w:r w:rsidRPr="00C41468">
        <w:rPr>
          <w:rFonts w:ascii="Times New Roman" w:hAnsi="Times New Roman" w:cs="Times New Roman"/>
          <w:sz w:val="24"/>
        </w:rPr>
        <w:t>:__________________________________________________________________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как преодолевает затруднения, возникающие в процессе деятельности:________________________________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lastRenderedPageBreak/>
        <w:t>темп деятельности_____________________________________________________________________________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9. Характеристика речи ребенка:</w:t>
      </w:r>
      <w:r w:rsidRPr="00C41468">
        <w:rPr>
          <w:rFonts w:ascii="Times New Roman" w:hAnsi="Times New Roman" w:cs="Times New Roman"/>
          <w:sz w:val="24"/>
        </w:rPr>
        <w:br/>
        <w:t>Звуковая сторона речи:_______________________________________________________________________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Словарь:_____________________________________________________________________________________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 Грамматический строй речи: 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Связная речь: 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10. Характеристика деятельности:</w:t>
      </w:r>
      <w:r w:rsidRPr="00C41468">
        <w:rPr>
          <w:rFonts w:ascii="Times New Roman" w:hAnsi="Times New Roman" w:cs="Times New Roman"/>
          <w:sz w:val="24"/>
        </w:rPr>
        <w:br/>
        <w:t>Навыки самообслуживания____________________________________________________________________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Игровая деятельность: 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 Конструктивная деятельность: 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           11. Основные трудности, отмечаемые в общении: 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 xml:space="preserve">12. Личностные особенности: 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 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13. Особенности эмоционально-волевой сферы: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 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14. Дополнительные особенности развития ребенка:______________________________________________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Дата:                                                                                                        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Педагог:                                                                                                  _____________________________________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Заведующий МБДОУ:                                                                           ____________________________________</w:t>
      </w:r>
    </w:p>
    <w:p w:rsidR="00695F2E" w:rsidRPr="00C41468" w:rsidRDefault="00695F2E" w:rsidP="00695F2E">
      <w:pPr>
        <w:rPr>
          <w:rFonts w:ascii="Times New Roman" w:hAnsi="Times New Roman" w:cs="Times New Roman"/>
          <w:sz w:val="24"/>
        </w:rPr>
      </w:pPr>
      <w:r w:rsidRPr="00C41468">
        <w:rPr>
          <w:rFonts w:ascii="Times New Roman" w:hAnsi="Times New Roman" w:cs="Times New Roman"/>
          <w:sz w:val="24"/>
        </w:rPr>
        <w:t>М.П.</w:t>
      </w:r>
      <w:bookmarkStart w:id="1" w:name="_GoBack"/>
      <w:bookmarkEnd w:id="1"/>
    </w:p>
    <w:sectPr w:rsidR="00695F2E" w:rsidRPr="00C4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E94"/>
    <w:multiLevelType w:val="multilevel"/>
    <w:tmpl w:val="874A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44C34"/>
    <w:multiLevelType w:val="multilevel"/>
    <w:tmpl w:val="40F66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D652F"/>
    <w:multiLevelType w:val="multilevel"/>
    <w:tmpl w:val="02E8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2E"/>
    <w:rsid w:val="00695F2E"/>
    <w:rsid w:val="00774E75"/>
    <w:rsid w:val="0089273B"/>
    <w:rsid w:val="00B81D6C"/>
    <w:rsid w:val="00C41468"/>
    <w:rsid w:val="00C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39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8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3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598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2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34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39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29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9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6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0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192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20</Pages>
  <Words>5225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2014-04-29T02:30:00Z</cp:lastPrinted>
  <dcterms:created xsi:type="dcterms:W3CDTF">2014-04-29T01:54:00Z</dcterms:created>
  <dcterms:modified xsi:type="dcterms:W3CDTF">2014-04-29T15:11:00Z</dcterms:modified>
</cp:coreProperties>
</file>