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5" w:rsidRDefault="00081865" w:rsidP="00081865">
      <w:pPr>
        <w:pStyle w:val="a3"/>
      </w:pPr>
      <w: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6" type="#_x0000_t125" style="position:absolute;margin-left:369.8pt;margin-top:-43.15pt;width:28.35pt;height:54.1pt;rotation:-5046625fd;z-index:251658240" fillcolor="red"/>
        </w:pict>
      </w:r>
      <w: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5" type="#_x0000_t95" style="position:absolute;margin-left:379.2pt;margin-top:-23.7pt;width:12.75pt;height:21.75pt;z-index:251658240" fillcolor="#92d050"/>
        </w:pict>
      </w:r>
      <w: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356.95pt;margin-top:-14.75pt;width:58.25pt;height:41.75pt;rotation:12057554fd;z-index:251658240" fillcolor="yellow" strokecolor="#00b0f0" strokeweight="4.5pt">
            <v:shadow opacity=".5" offset="6pt,6pt"/>
            <o:extrusion v:ext="view" backdepth="1in" on="t" viewpoint="-34.72222mm,34.72222mm" viewpointorigin="-.5,.5" skewangle="45" lightposition="-50000" lightposition2="50000" type="perspective"/>
          </v:shape>
        </w:pict>
      </w:r>
      <w:r>
        <w:rPr>
          <w:color w:val="0070C0"/>
          <w:sz w:val="40"/>
          <w:szCs w:val="40"/>
        </w:rPr>
        <w:t>Игра с колокольчиком</w:t>
      </w:r>
      <w:r>
        <w:t xml:space="preserve"> </w:t>
      </w:r>
    </w:p>
    <w:p w:rsidR="00081865" w:rsidRDefault="00081865" w:rsidP="00081865">
      <w:pPr>
        <w:pStyle w:val="a3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91.95pt;margin-top:11.15pt;width:13.25pt;height:3.75pt;flip:x y;z-index:251658240" o:connectortype="straight"/>
        </w:pict>
      </w:r>
      <w:r>
        <w:pict>
          <v:shape id="_x0000_s1037" type="#_x0000_t32" style="position:absolute;margin-left:351.95pt;margin-top:11.15pt;width:17.25pt;height:3.75pt;flip:x;z-index:251658240" o:connectortype="straight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373.95pt;margin-top:6.65pt;width:12.75pt;height:8.25pt;z-index:251658240" fillcolor="#92d050"/>
        </w:pict>
      </w:r>
      <w:r>
        <w:t xml:space="preserve">на музыку романса «Откуда приятный и нежный тот звон» </w:t>
      </w:r>
    </w:p>
    <w:p w:rsidR="00081865" w:rsidRDefault="00081865" w:rsidP="00081865">
      <w:pPr>
        <w:pStyle w:val="a3"/>
      </w:pPr>
      <w:r>
        <w:pict>
          <v:shape id="_x0000_s1038" type="#_x0000_t32" style="position:absolute;margin-left:356.95pt;margin-top:5.2pt;width:12.25pt;height:7.5pt;flip:x;z-index:251658240" o:connectortype="straight"/>
        </w:pict>
      </w:r>
      <w:r>
        <w:pict>
          <v:shape id="_x0000_s1041" type="#_x0000_t32" style="position:absolute;margin-left:386.7pt;margin-top:5.2pt;width:5.25pt;height:7.5pt;flip:x y;z-index:251658240" o:connectortype="straight"/>
        </w:pict>
      </w:r>
      <w:r>
        <w:pict>
          <v:shape id="_x0000_s1040" type="#_x0000_t32" style="position:absolute;margin-left:373.95pt;margin-top:5.2pt;width:5.25pt;height:7.5pt;flip:x;z-index:251658240" o:connectortype="straight"/>
        </w:pict>
      </w:r>
      <w:r>
        <w:t>из оперы «Волшебная флейта» В.А.Моцарта.</w:t>
      </w:r>
    </w:p>
    <w:p w:rsidR="00081865" w:rsidRDefault="00081865" w:rsidP="00081865">
      <w:pPr>
        <w:pStyle w:val="a3"/>
        <w:jc w:val="right"/>
        <w:rPr>
          <w:b/>
          <w:color w:val="C00000"/>
        </w:rPr>
      </w:pPr>
      <w:r>
        <w:rPr>
          <w:b/>
          <w:color w:val="C00000"/>
        </w:rPr>
        <w:t>Авторская разработка Е.Леонтьевой.</w:t>
      </w:r>
    </w:p>
    <w:p w:rsidR="00081865" w:rsidRDefault="00081865" w:rsidP="00081865">
      <w:pPr>
        <w:pStyle w:val="a3"/>
        <w:rPr>
          <w:b/>
          <w:color w:val="252B9B"/>
        </w:rPr>
      </w:pPr>
      <w:r>
        <w:rPr>
          <w:b/>
          <w:color w:val="252B9B"/>
        </w:rPr>
        <w:t>1 вариант:</w:t>
      </w:r>
    </w:p>
    <w:p w:rsidR="00081865" w:rsidRDefault="00081865" w:rsidP="00081865">
      <w:pPr>
        <w:pStyle w:val="a3"/>
      </w:pPr>
      <w:r>
        <w:rPr>
          <w:b/>
        </w:rPr>
        <w:t xml:space="preserve">ПРОГРАММНОЕ  СОДЕРЖАНИЕ:   </w:t>
      </w:r>
      <w:r>
        <w:t xml:space="preserve">Познакомить  с музыкой  композитора В.А.Моцарта. Учить  самостоятельно строится в круг, исполнять </w:t>
      </w:r>
      <w:r>
        <w:rPr>
          <w:lang w:val="en-US"/>
        </w:rPr>
        <w:t>solo</w:t>
      </w:r>
      <w:r w:rsidRPr="00081865">
        <w:t xml:space="preserve"> </w:t>
      </w:r>
      <w:r>
        <w:t xml:space="preserve">с аккомпанементом, чувствовать форму произведения. Развивать интонационный, гармонический,  ритмический и тембровый слух. Учить под музыку ритмично передавать предмет. Формировать игровые навыки, умения действовать слаженно в коллективе.  Знакомить с театральными жестами, приучая к умению выразительно импровизировать под  сюжет песни. </w:t>
      </w:r>
    </w:p>
    <w:p w:rsidR="00081865" w:rsidRDefault="00081865" w:rsidP="00081865">
      <w:pPr>
        <w:pStyle w:val="a3"/>
        <w:rPr>
          <w:b/>
        </w:rPr>
      </w:pPr>
    </w:p>
    <w:p w:rsidR="00081865" w:rsidRDefault="00081865" w:rsidP="00081865">
      <w:pPr>
        <w:pStyle w:val="a3"/>
      </w:pPr>
      <w:r>
        <w:rPr>
          <w:b/>
        </w:rPr>
        <w:t xml:space="preserve">МЕТОДИЧЕСКИЕ РЕКОМЕНДАЦИИ: </w:t>
      </w:r>
      <w:r>
        <w:t xml:space="preserve"> 1 вариант игры  предназначен для детей среднего и старшего  дошкольного возраста. </w:t>
      </w:r>
    </w:p>
    <w:p w:rsidR="00081865" w:rsidRDefault="00081865" w:rsidP="00081865">
      <w:pPr>
        <w:pStyle w:val="a3"/>
      </w:pPr>
      <w:r>
        <w:t>Чтобы заинтересовать детей можно вкратце рассказать им сюжет оперы «Волшебная флейта»:</w:t>
      </w:r>
    </w:p>
    <w:p w:rsidR="00081865" w:rsidRDefault="00081865" w:rsidP="00081865">
      <w:pPr>
        <w:pStyle w:val="a3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Один очень красивый юноша  и его друг птицелов повстречался с волшебницей ночи и тремя феями. Волшебница рассказала юноше о своей беде. О том, что её дочь похитил злой волшебник. Волшебница показала юноше портрет своей дочери. Дочь её была так прекрасна, что юноша сразу же влюбился. Он решил отправиться выручать девушку. Вместе с ним пошёл и его друг птицелов. В помощь птицелову феи дали волшебные колокольчики. Эти колокольчики на всём опасном пути помогали друзьям. Выручали колокольчики птицелова, когда он  заблудился, предупреждали, когда появлялся враг. Как и во всех добрых сказках, в этой сказке добро победило зло. Красивый юноша освободил дочь волшебницы ночи из плена. Его друг птицелов ему в этом помог, и в конце сказки он тоже встретил свою невесту.</w:t>
      </w:r>
    </w:p>
    <w:p w:rsidR="00081865" w:rsidRDefault="00081865" w:rsidP="00081865">
      <w:pPr>
        <w:pStyle w:val="a3"/>
        <w:rPr>
          <w:i/>
          <w:color w:val="7030A0"/>
        </w:rPr>
      </w:pPr>
      <w:r>
        <w:rPr>
          <w:i/>
          <w:color w:val="0070C0"/>
          <w:sz w:val="18"/>
          <w:szCs w:val="18"/>
        </w:rPr>
        <w:t>Очень часто в  волшебных сказках мы узнаём про волшебные сказочные предметы, которые приходят на помощь сказочным героям: ковёр самолёт, скатерть самобранка, волшебная лампа</w:t>
      </w:r>
      <w:r>
        <w:rPr>
          <w:i/>
          <w:sz w:val="18"/>
          <w:szCs w:val="18"/>
        </w:rPr>
        <w:t xml:space="preserve">…(дети могут сами продолжить этот список). </w:t>
      </w:r>
      <w:r>
        <w:rPr>
          <w:i/>
          <w:color w:val="7030A0"/>
        </w:rPr>
        <w:t xml:space="preserve">А кто внимательно слушал эту сказку и запомнил, какие волшебные предметы помогли главным героям? </w:t>
      </w:r>
    </w:p>
    <w:p w:rsidR="00081865" w:rsidRDefault="00081865" w:rsidP="00081865">
      <w:pPr>
        <w:pStyle w:val="a3"/>
      </w:pPr>
      <w:r>
        <w:t xml:space="preserve">Перед игрой с детьми тщательно разучивается песенка, чтобы дети свободно могли её спеть  </w:t>
      </w:r>
      <w:r>
        <w:rPr>
          <w:lang w:val="en-US"/>
        </w:rPr>
        <w:t>SOLO</w:t>
      </w:r>
      <w:r>
        <w:t xml:space="preserve">.  Можно учить сразу с театральным жестом. Так же,  для первоначального разучивания, можно всем детям раздать колокольчики и звенеть ими на </w:t>
      </w:r>
      <w:r>
        <w:rPr>
          <w:b/>
        </w:rPr>
        <w:t>2 часть</w:t>
      </w:r>
      <w:r>
        <w:t xml:space="preserve"> </w:t>
      </w:r>
      <w:r>
        <w:rPr>
          <w:b/>
        </w:rPr>
        <w:t xml:space="preserve">вступления </w:t>
      </w:r>
      <w:r>
        <w:t xml:space="preserve">и </w:t>
      </w:r>
      <w:r>
        <w:rPr>
          <w:b/>
          <w:i/>
        </w:rPr>
        <w:t>«ля-ля-ля»</w:t>
      </w:r>
      <w:r>
        <w:t>, приучая тщательно зажимать колокольчик тогда, когда он не должен звенеть. Колокольчик  сначала учить передавать по кругу без музыки, а потом под музыку.</w:t>
      </w:r>
    </w:p>
    <w:tbl>
      <w:tblPr>
        <w:tblStyle w:val="a4"/>
        <w:tblW w:w="0" w:type="auto"/>
        <w:tblInd w:w="0" w:type="dxa"/>
        <w:tblLook w:val="04A0"/>
      </w:tblPr>
      <w:tblGrid>
        <w:gridCol w:w="4784"/>
        <w:gridCol w:w="4786"/>
      </w:tblGrid>
      <w:tr w:rsidR="00081865" w:rsidTr="000818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65" w:rsidRDefault="00081865">
            <w:pPr>
              <w:pStyle w:val="a3"/>
              <w:rPr>
                <w:color w:val="00B050"/>
              </w:rPr>
            </w:pPr>
            <w:r>
              <w:rPr>
                <w:color w:val="00B050"/>
              </w:rPr>
              <w:t>Вступление: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часть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часть</w:t>
            </w: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  <w:rPr>
                <w:b/>
              </w:rPr>
            </w:pPr>
            <w:r>
              <w:pict>
                <v:shape id="_x0000_s1028" type="#_x0000_t32" style="position:absolute;margin-left:186.5pt;margin-top:2.35pt;width:50.2pt;height:12.3pt;flip:x;z-index:251658240" o:connectortype="straight">
                  <v:stroke endarrow="block"/>
                </v:shape>
              </w:pict>
            </w:r>
            <w:r>
              <w:rPr>
                <w:b/>
              </w:rPr>
              <w:t>1 часть:</w:t>
            </w:r>
          </w:p>
          <w:p w:rsidR="00081865" w:rsidRDefault="00081865">
            <w:pPr>
              <w:pStyle w:val="a3"/>
              <w:rPr>
                <w:i/>
              </w:rPr>
            </w:pPr>
            <w:r>
              <w:rPr>
                <w:i/>
              </w:rPr>
              <w:t>Откуда приятный и нежный тот звон?</w:t>
            </w:r>
          </w:p>
          <w:p w:rsidR="00081865" w:rsidRDefault="00081865">
            <w:pPr>
              <w:pStyle w:val="a3"/>
              <w:rPr>
                <w:i/>
              </w:rPr>
            </w:pPr>
            <w:r>
              <w:rPr>
                <w:i/>
              </w:rPr>
              <w:t xml:space="preserve">Ля-ля-ля,  </w:t>
            </w:r>
            <w:proofErr w:type="spellStart"/>
            <w:r>
              <w:rPr>
                <w:i/>
              </w:rPr>
              <w:t>ля-ля</w:t>
            </w:r>
            <w:proofErr w:type="spellEnd"/>
            <w:r>
              <w:rPr>
                <w:i/>
              </w:rPr>
              <w:t xml:space="preserve">,  ля-ля-ля,  </w:t>
            </w:r>
            <w:proofErr w:type="spellStart"/>
            <w:r>
              <w:rPr>
                <w:i/>
              </w:rPr>
              <w:t>ля-ля</w:t>
            </w:r>
            <w:proofErr w:type="spellEnd"/>
            <w:r>
              <w:rPr>
                <w:i/>
              </w:rPr>
              <w:t>,  ля-ля-ля.</w:t>
            </w:r>
          </w:p>
          <w:p w:rsidR="00081865" w:rsidRDefault="00081865">
            <w:pPr>
              <w:pStyle w:val="a3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 xml:space="preserve">Такого </w:t>
            </w:r>
            <w:r>
              <w:rPr>
                <w:b/>
                <w:i/>
                <w:color w:val="C00000"/>
              </w:rPr>
              <w:t xml:space="preserve">Я </w:t>
            </w:r>
            <w:r>
              <w:rPr>
                <w:i/>
                <w:color w:val="7030A0"/>
              </w:rPr>
              <w:t xml:space="preserve">прежде нигде не </w:t>
            </w:r>
            <w:proofErr w:type="gramStart"/>
            <w:r>
              <w:rPr>
                <w:i/>
                <w:color w:val="7030A0"/>
              </w:rPr>
              <w:t>слыхал</w:t>
            </w:r>
            <w:proofErr w:type="gramEnd"/>
            <w:r>
              <w:rPr>
                <w:i/>
                <w:color w:val="7030A0"/>
              </w:rPr>
              <w:t xml:space="preserve">!                     </w:t>
            </w:r>
          </w:p>
          <w:p w:rsidR="00081865" w:rsidRDefault="00081865">
            <w:pPr>
              <w:pStyle w:val="a3"/>
              <w:rPr>
                <w:color w:val="7030A0"/>
              </w:rPr>
            </w:pPr>
            <w:r>
              <w:rPr>
                <w:i/>
                <w:color w:val="7030A0"/>
              </w:rPr>
              <w:t xml:space="preserve">Ля-ля-ля,  </w:t>
            </w:r>
            <w:proofErr w:type="spellStart"/>
            <w:r>
              <w:rPr>
                <w:i/>
                <w:color w:val="7030A0"/>
              </w:rPr>
              <w:t>ля-ля</w:t>
            </w:r>
            <w:proofErr w:type="spellEnd"/>
            <w:r>
              <w:rPr>
                <w:i/>
                <w:color w:val="7030A0"/>
              </w:rPr>
              <w:t xml:space="preserve">,  ля-ля-ля,  </w:t>
            </w:r>
            <w:proofErr w:type="spellStart"/>
            <w:r>
              <w:rPr>
                <w:i/>
                <w:color w:val="7030A0"/>
              </w:rPr>
              <w:t>ля-ля</w:t>
            </w:r>
            <w:proofErr w:type="spellEnd"/>
            <w:r>
              <w:rPr>
                <w:i/>
                <w:color w:val="7030A0"/>
              </w:rPr>
              <w:t>,  ля-ля-ля</w:t>
            </w:r>
            <w:r>
              <w:rPr>
                <w:color w:val="7030A0"/>
              </w:rPr>
              <w:t xml:space="preserve">. </w:t>
            </w:r>
          </w:p>
          <w:p w:rsidR="00081865" w:rsidRDefault="00081865">
            <w:pPr>
              <w:pStyle w:val="a3"/>
              <w:rPr>
                <w:color w:val="7030A0"/>
              </w:rPr>
            </w:pPr>
          </w:p>
          <w:p w:rsidR="00081865" w:rsidRDefault="00081865">
            <w:pPr>
              <w:pStyle w:val="a3"/>
              <w:rPr>
                <w:i/>
                <w:color w:val="7030A0"/>
              </w:rPr>
            </w:pPr>
            <w:r>
              <w:pict>
                <v:shape id="_x0000_s1032" type="#_x0000_t32" style="position:absolute;margin-left:176.75pt;margin-top:8.05pt;width:56.2pt;height:12.3pt;flip:x;z-index:251658240" o:connectortype="straight">
                  <v:stroke endarrow="block"/>
                </v:shape>
              </w:pict>
            </w:r>
          </w:p>
          <w:p w:rsidR="00081865" w:rsidRDefault="00081865">
            <w:pPr>
              <w:pStyle w:val="a3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 xml:space="preserve">Такого </w:t>
            </w:r>
            <w:r>
              <w:rPr>
                <w:b/>
                <w:i/>
                <w:color w:val="C00000"/>
              </w:rPr>
              <w:t xml:space="preserve">ОН </w:t>
            </w:r>
            <w:r>
              <w:rPr>
                <w:i/>
                <w:color w:val="7030A0"/>
              </w:rPr>
              <w:t xml:space="preserve">прежде нигде не </w:t>
            </w:r>
            <w:proofErr w:type="gramStart"/>
            <w:r>
              <w:rPr>
                <w:i/>
                <w:color w:val="7030A0"/>
              </w:rPr>
              <w:t>слыхал</w:t>
            </w:r>
            <w:proofErr w:type="gramEnd"/>
            <w:r>
              <w:rPr>
                <w:i/>
                <w:color w:val="7030A0"/>
              </w:rPr>
              <w:t xml:space="preserve">!                     </w:t>
            </w:r>
          </w:p>
          <w:p w:rsidR="00081865" w:rsidRDefault="00081865">
            <w:pPr>
              <w:pStyle w:val="a3"/>
            </w:pPr>
            <w:r>
              <w:rPr>
                <w:i/>
                <w:color w:val="7030A0"/>
              </w:rPr>
              <w:t xml:space="preserve">Ля-ля-ля,  </w:t>
            </w:r>
            <w:proofErr w:type="spellStart"/>
            <w:r>
              <w:rPr>
                <w:i/>
                <w:color w:val="7030A0"/>
              </w:rPr>
              <w:t>ля-ля</w:t>
            </w:r>
            <w:proofErr w:type="spellEnd"/>
            <w:r>
              <w:rPr>
                <w:i/>
                <w:color w:val="7030A0"/>
              </w:rPr>
              <w:t xml:space="preserve">,  ля-ля-ля,  </w:t>
            </w:r>
            <w:proofErr w:type="spellStart"/>
            <w:r>
              <w:rPr>
                <w:i/>
                <w:color w:val="7030A0"/>
              </w:rPr>
              <w:t>ля-ля</w:t>
            </w:r>
            <w:proofErr w:type="spellEnd"/>
            <w:r>
              <w:rPr>
                <w:i/>
                <w:color w:val="7030A0"/>
              </w:rPr>
              <w:t>,  ля-ля-ля</w:t>
            </w:r>
            <w:r>
              <w:rPr>
                <w:color w:val="7030A0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  <w:r>
              <w:rPr>
                <w:b/>
                <w:i/>
              </w:rPr>
              <w:t xml:space="preserve">Дети </w:t>
            </w:r>
            <w:r>
              <w:t xml:space="preserve">выбегают на середину зала и выстраиваются в круг вокруг </w:t>
            </w:r>
            <w:r>
              <w:rPr>
                <w:b/>
                <w:i/>
              </w:rPr>
              <w:t>ведущего</w:t>
            </w:r>
            <w:r>
              <w:t xml:space="preserve">. </w:t>
            </w: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  <w:r>
              <w:rPr>
                <w:b/>
                <w:i/>
              </w:rPr>
              <w:t>Ведущий</w:t>
            </w:r>
            <w:r>
              <w:t xml:space="preserve"> бежит с колокольчиком внутри круга, выбирая кому дать колокольчик.  К концу вступления отдаёт колокольчик одному из  детей, стоящих в кругу. Сам бежит в центр круга, останавливается и закрывает глаза. 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color w:val="FF0000"/>
              </w:rPr>
              <w:t xml:space="preserve">ПОЁТ  </w:t>
            </w:r>
            <w:r>
              <w:rPr>
                <w:color w:val="FF0000"/>
                <w:lang w:val="en-US"/>
              </w:rPr>
              <w:t>solo</w:t>
            </w:r>
            <w:r w:rsidRPr="00081865">
              <w:rPr>
                <w:color w:val="FF0000"/>
              </w:rPr>
              <w:t xml:space="preserve"> </w:t>
            </w:r>
            <w:r>
              <w:rPr>
                <w:color w:val="00B050"/>
              </w:rPr>
              <w:t xml:space="preserve">и слушает, в какую сторону двигается колокольчик. Одновременно с пением, </w:t>
            </w:r>
            <w:r>
              <w:rPr>
                <w:sz w:val="18"/>
                <w:szCs w:val="18"/>
              </w:rPr>
              <w:t xml:space="preserve"> прикладывая то левую руку к левому уху, то правую руку к правому уху, изображает вслушивающегося человека (или любого сказочного персонажа). </w:t>
            </w:r>
          </w:p>
          <w:p w:rsidR="00081865" w:rsidRDefault="00081865">
            <w:pPr>
              <w:pStyle w:val="a3"/>
            </w:pPr>
            <w:r>
              <w:t xml:space="preserve">В это время </w:t>
            </w:r>
            <w:r>
              <w:rPr>
                <w:b/>
                <w:i/>
              </w:rPr>
              <w:t xml:space="preserve">дети </w:t>
            </w:r>
            <w:r>
              <w:t>ритмично (на каждый такт) передают колокольчик друг другу по кругу.</w:t>
            </w:r>
          </w:p>
          <w:p w:rsidR="00081865" w:rsidRDefault="00081865">
            <w:pPr>
              <w:pStyle w:val="a3"/>
            </w:pPr>
            <w:r>
              <w:t xml:space="preserve">Затем </w:t>
            </w:r>
            <w:r>
              <w:rPr>
                <w:b/>
                <w:i/>
              </w:rPr>
              <w:t>дети</w:t>
            </w:r>
            <w:r>
              <w:t xml:space="preserve"> допевают песенку.</w:t>
            </w:r>
          </w:p>
          <w:p w:rsidR="00081865" w:rsidRDefault="00081865">
            <w:pPr>
              <w:pStyle w:val="a3"/>
            </w:pPr>
            <w:r>
              <w:t xml:space="preserve"> По окончанию  песенки, тот, </w:t>
            </w:r>
            <w:r>
              <w:rPr>
                <w:b/>
                <w:i/>
              </w:rPr>
              <w:t xml:space="preserve">у </w:t>
            </w:r>
            <w:proofErr w:type="gramStart"/>
            <w:r>
              <w:rPr>
                <w:b/>
                <w:i/>
              </w:rPr>
              <w:t>кого остался колокольчик</w:t>
            </w:r>
            <w:r>
              <w:t xml:space="preserve"> в руке, крепко зажимает его в кулачёк, что бы колокольчик не звенел</w:t>
            </w:r>
            <w:proofErr w:type="gramEnd"/>
            <w:r>
              <w:t xml:space="preserve">.  </w:t>
            </w:r>
          </w:p>
          <w:p w:rsidR="00081865" w:rsidRDefault="00081865">
            <w:pPr>
              <w:pStyle w:val="a3"/>
            </w:pPr>
            <w:r>
              <w:t xml:space="preserve">А </w:t>
            </w:r>
            <w:r>
              <w:rPr>
                <w:b/>
                <w:i/>
              </w:rPr>
              <w:t>ведущий</w:t>
            </w:r>
            <w:r>
              <w:t xml:space="preserve"> старается угадать, у кого теперь колокольчик.</w:t>
            </w:r>
          </w:p>
          <w:p w:rsidR="00081865" w:rsidRDefault="00081865">
            <w:pPr>
              <w:pStyle w:val="a3"/>
            </w:pPr>
          </w:p>
        </w:tc>
      </w:tr>
    </w:tbl>
    <w:p w:rsidR="00081865" w:rsidRDefault="00081865" w:rsidP="00081865">
      <w:pPr>
        <w:pStyle w:val="a3"/>
        <w:rPr>
          <w:b/>
          <w:color w:val="252B9B"/>
        </w:rPr>
      </w:pPr>
      <w:r>
        <w:rPr>
          <w:b/>
          <w:color w:val="252B9B"/>
        </w:rPr>
        <w:lastRenderedPageBreak/>
        <w:t>2 вариант:</w:t>
      </w:r>
    </w:p>
    <w:p w:rsidR="00081865" w:rsidRDefault="00081865" w:rsidP="00081865">
      <w:pPr>
        <w:pStyle w:val="a3"/>
      </w:pPr>
      <w:r>
        <w:rPr>
          <w:b/>
        </w:rPr>
        <w:t xml:space="preserve">ПРОГРАММНОЕ  СОДЕРЖАНИЕ:   </w:t>
      </w:r>
      <w:r>
        <w:t xml:space="preserve">Познакомить  с музыкой  композитора В.А.Моцарта и рассказать о  жанре - опера («Спектакль в котором все участники представления не говорят, а поют»). Учить  </w:t>
      </w:r>
      <w:proofErr w:type="gramStart"/>
      <w:r>
        <w:t>самостоятельно</w:t>
      </w:r>
      <w:proofErr w:type="gramEnd"/>
      <w:r>
        <w:t xml:space="preserve"> двигаться «в цепочке», строиться в полукруг, ориентироваться в пространстве, перестраиваясь врассыпную, исполнять </w:t>
      </w:r>
      <w:r>
        <w:rPr>
          <w:lang w:val="en-US"/>
        </w:rPr>
        <w:t>solo</w:t>
      </w:r>
      <w:r w:rsidRPr="00081865">
        <w:t xml:space="preserve"> </w:t>
      </w:r>
      <w:r>
        <w:t xml:space="preserve">с аккомпанементом, чувствовать форму произведения, меняя построения в ходе игры. Развивать интонационный, гармонический,  ритмический и тембровый слух. Учить под музыку ритмично передавать предмет. Формировать игровые навыки, умения действовать слаженно в коллективе. Знакомить с театральными жестами, приучая к умению выразительно импровизировать под  сюжет песни. </w:t>
      </w:r>
    </w:p>
    <w:p w:rsidR="00081865" w:rsidRDefault="00081865" w:rsidP="00081865">
      <w:pPr>
        <w:pStyle w:val="a3"/>
        <w:rPr>
          <w:b/>
        </w:rPr>
      </w:pPr>
    </w:p>
    <w:p w:rsidR="00081865" w:rsidRDefault="00081865" w:rsidP="00081865">
      <w:pPr>
        <w:pStyle w:val="a3"/>
      </w:pPr>
      <w:r>
        <w:rPr>
          <w:b/>
        </w:rPr>
        <w:t xml:space="preserve">МЕТОДИЧЕСКИЕ РЕКОМЕНДАЦИИ: </w:t>
      </w:r>
      <w:r>
        <w:t xml:space="preserve"> 2 вариант игры  предназначен для детей старшего  дошкольного возраста. </w:t>
      </w:r>
    </w:p>
    <w:p w:rsidR="00081865" w:rsidRDefault="00081865" w:rsidP="00081865">
      <w:pPr>
        <w:pStyle w:val="a3"/>
        <w:rPr>
          <w:b/>
          <w:color w:val="252B9B"/>
        </w:rPr>
      </w:pPr>
      <w:r>
        <w:t>Чтобы заинтересовать детей можно вкратце рассказать им сюжет оперы «Волшебная флейта»</w:t>
      </w:r>
    </w:p>
    <w:p w:rsidR="00081865" w:rsidRDefault="00081865" w:rsidP="00081865">
      <w:pPr>
        <w:pStyle w:val="a3"/>
      </w:pPr>
      <w:r>
        <w:t xml:space="preserve">Перед игрой с детьми тщательно разучивается песенка, чтобы дети свободно могли её спеть  </w:t>
      </w:r>
      <w:r>
        <w:rPr>
          <w:lang w:val="en-US"/>
        </w:rPr>
        <w:t>SOLO</w:t>
      </w:r>
      <w:r>
        <w:t xml:space="preserve">.  Можно учить сразу с театральным жестом. Так же,  для первоначального разучивания, можно всем детям раздать колокольчики и звенеть ими на </w:t>
      </w:r>
      <w:r>
        <w:rPr>
          <w:b/>
        </w:rPr>
        <w:t>2 часть</w:t>
      </w:r>
      <w:r>
        <w:t xml:space="preserve"> </w:t>
      </w:r>
      <w:r>
        <w:rPr>
          <w:b/>
        </w:rPr>
        <w:t xml:space="preserve">вступления </w:t>
      </w:r>
      <w:r>
        <w:t xml:space="preserve">и </w:t>
      </w:r>
      <w:r>
        <w:rPr>
          <w:b/>
          <w:i/>
        </w:rPr>
        <w:t>«ля-ля-ля»</w:t>
      </w:r>
      <w:r>
        <w:t>, приучая тщательно зажимать колокольчик тогда, когда он не должен звенеть.</w:t>
      </w:r>
    </w:p>
    <w:p w:rsidR="00081865" w:rsidRDefault="00081865" w:rsidP="00081865">
      <w:pPr>
        <w:pStyle w:val="a3"/>
      </w:pPr>
      <w:r>
        <w:t>Колокольчик  сначала учить передавать по цепочке без музыки, а потом под музыку.</w:t>
      </w:r>
    </w:p>
    <w:p w:rsidR="00081865" w:rsidRDefault="00081865" w:rsidP="00081865">
      <w:pPr>
        <w:pStyle w:val="a3"/>
      </w:pPr>
    </w:p>
    <w:tbl>
      <w:tblPr>
        <w:tblStyle w:val="a4"/>
        <w:tblW w:w="0" w:type="auto"/>
        <w:tblInd w:w="0" w:type="dxa"/>
        <w:tblLook w:val="04A0"/>
      </w:tblPr>
      <w:tblGrid>
        <w:gridCol w:w="4784"/>
        <w:gridCol w:w="4786"/>
      </w:tblGrid>
      <w:tr w:rsidR="00081865" w:rsidTr="000818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65" w:rsidRDefault="00081865">
            <w:pPr>
              <w:pStyle w:val="a3"/>
              <w:rPr>
                <w:color w:val="00B050"/>
              </w:rPr>
            </w:pPr>
            <w:r>
              <w:rPr>
                <w:color w:val="00B050"/>
              </w:rPr>
              <w:t>Вступление:</w:t>
            </w:r>
          </w:p>
          <w:p w:rsidR="00081865" w:rsidRDefault="0008186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часть</w:t>
            </w:r>
          </w:p>
          <w:p w:rsidR="00081865" w:rsidRDefault="00081865">
            <w:pPr>
              <w:pStyle w:val="a3"/>
              <w:rPr>
                <w:sz w:val="16"/>
                <w:szCs w:val="16"/>
              </w:rPr>
            </w:pPr>
          </w:p>
          <w:p w:rsidR="00081865" w:rsidRDefault="00081865">
            <w:pPr>
              <w:pStyle w:val="a3"/>
              <w:rPr>
                <w:sz w:val="16"/>
                <w:szCs w:val="16"/>
              </w:rPr>
            </w:pPr>
          </w:p>
          <w:p w:rsidR="00081865" w:rsidRDefault="00081865">
            <w:pPr>
              <w:pStyle w:val="a3"/>
              <w:rPr>
                <w:sz w:val="16"/>
                <w:szCs w:val="16"/>
              </w:rPr>
            </w:pPr>
          </w:p>
          <w:p w:rsidR="00081865" w:rsidRDefault="0008186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часть</w:t>
            </w: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  <w:rPr>
                <w:b/>
              </w:rPr>
            </w:pPr>
            <w:r>
              <w:rPr>
                <w:b/>
              </w:rPr>
              <w:t>1 часть:</w:t>
            </w:r>
          </w:p>
          <w:p w:rsidR="00081865" w:rsidRDefault="00081865">
            <w:pPr>
              <w:pStyle w:val="a3"/>
            </w:pPr>
            <w:r>
              <w:pict>
                <v:shape id="_x0000_s1026" type="#_x0000_t32" style="position:absolute;margin-left:179.75pt;margin-top:1.15pt;width:50.2pt;height:7.05pt;flip:x;z-index:251658240" o:connectortype="straight">
                  <v:stroke endarrow="block"/>
                </v:shape>
              </w:pict>
            </w:r>
            <w:r>
              <w:t>Откуда приятный и нежный тот звон?</w:t>
            </w:r>
          </w:p>
          <w:p w:rsidR="00081865" w:rsidRDefault="00081865">
            <w:pPr>
              <w:pStyle w:val="a3"/>
            </w:pPr>
            <w:r>
              <w:t xml:space="preserve">Ля-ля-ля,  </w:t>
            </w:r>
            <w:proofErr w:type="spellStart"/>
            <w:r>
              <w:t>ля-ля</w:t>
            </w:r>
            <w:proofErr w:type="spellEnd"/>
            <w:r>
              <w:t xml:space="preserve">,  ля-ля-ля,  </w:t>
            </w:r>
            <w:proofErr w:type="spellStart"/>
            <w:r>
              <w:t>ля-ля</w:t>
            </w:r>
            <w:proofErr w:type="spellEnd"/>
            <w:r>
              <w:t>,  ля-ля-ля.</w:t>
            </w:r>
          </w:p>
          <w:p w:rsidR="00081865" w:rsidRDefault="00081865">
            <w:pPr>
              <w:pStyle w:val="a3"/>
              <w:rPr>
                <w:color w:val="7030A0"/>
              </w:rPr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200.7pt;margin-top:1.3pt;width:8.25pt;height:24.7pt;z-index:251658240"/>
              </w:pict>
            </w:r>
            <w:r>
              <w:rPr>
                <w:color w:val="7030A0"/>
              </w:rPr>
              <w:t xml:space="preserve">Такого </w:t>
            </w:r>
            <w:r>
              <w:rPr>
                <w:b/>
                <w:color w:val="C00000"/>
              </w:rPr>
              <w:t>Я</w:t>
            </w:r>
            <w:r>
              <w:rPr>
                <w:color w:val="7030A0"/>
              </w:rPr>
              <w:t xml:space="preserve"> прежде нигде не </w:t>
            </w:r>
            <w:proofErr w:type="gramStart"/>
            <w:r>
              <w:rPr>
                <w:color w:val="7030A0"/>
              </w:rPr>
              <w:t>слыхал</w:t>
            </w:r>
            <w:proofErr w:type="gramEnd"/>
            <w:r>
              <w:rPr>
                <w:color w:val="7030A0"/>
              </w:rPr>
              <w:t xml:space="preserve">!                     </w:t>
            </w:r>
            <w:r>
              <w:rPr>
                <w:color w:val="C00000"/>
              </w:rPr>
              <w:t xml:space="preserve">2 </w:t>
            </w:r>
          </w:p>
          <w:p w:rsidR="00081865" w:rsidRDefault="00081865">
            <w:pPr>
              <w:pStyle w:val="a3"/>
              <w:rPr>
                <w:color w:val="7030A0"/>
              </w:rPr>
            </w:pPr>
            <w:r>
              <w:rPr>
                <w:color w:val="7030A0"/>
              </w:rPr>
              <w:t xml:space="preserve">Ля-ля-ля,  </w:t>
            </w:r>
            <w:proofErr w:type="spellStart"/>
            <w:r>
              <w:rPr>
                <w:color w:val="7030A0"/>
              </w:rPr>
              <w:t>ля-ля</w:t>
            </w:r>
            <w:proofErr w:type="spellEnd"/>
            <w:r>
              <w:rPr>
                <w:color w:val="7030A0"/>
              </w:rPr>
              <w:t xml:space="preserve">,  ля-ля-ля,  </w:t>
            </w:r>
            <w:proofErr w:type="spellStart"/>
            <w:r>
              <w:rPr>
                <w:color w:val="7030A0"/>
              </w:rPr>
              <w:t>ля-ля</w:t>
            </w:r>
            <w:proofErr w:type="spellEnd"/>
            <w:r>
              <w:rPr>
                <w:color w:val="7030A0"/>
              </w:rPr>
              <w:t xml:space="preserve">,  ля-ля-ля. </w:t>
            </w:r>
            <w:r>
              <w:rPr>
                <w:color w:val="C00000"/>
              </w:rPr>
              <w:t>раза</w:t>
            </w: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  <w:rPr>
                <w:color w:val="00B050"/>
              </w:rPr>
            </w:pPr>
            <w:r>
              <w:rPr>
                <w:color w:val="00B050"/>
              </w:rPr>
              <w:t>Проигрыш: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часть вступления)</w:t>
            </w: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  <w:rPr>
                <w:b/>
              </w:rPr>
            </w:pPr>
            <w:r>
              <w:rPr>
                <w:b/>
              </w:rPr>
              <w:t>2  часть:</w:t>
            </w:r>
          </w:p>
          <w:p w:rsidR="00081865" w:rsidRDefault="00081865">
            <w:pPr>
              <w:pStyle w:val="a3"/>
            </w:pPr>
            <w:r>
              <w:pict>
                <v:shape id="_x0000_s1030" type="#_x0000_t32" style="position:absolute;margin-left:186.5pt;margin-top:1.15pt;width:50.2pt;height:0;flip:x;z-index:251658240" o:connectortype="straight">
                  <v:stroke endarrow="block"/>
                </v:shape>
              </w:pict>
            </w:r>
            <w:r>
              <w:t>Откуда приятный и нежный тот звон?</w:t>
            </w:r>
          </w:p>
          <w:p w:rsidR="00081865" w:rsidRDefault="00081865">
            <w:pPr>
              <w:pStyle w:val="a3"/>
            </w:pPr>
            <w:r>
              <w:t xml:space="preserve">Ля-ля-ля,  </w:t>
            </w:r>
            <w:proofErr w:type="spellStart"/>
            <w:r>
              <w:t>ля-ля</w:t>
            </w:r>
            <w:proofErr w:type="spellEnd"/>
            <w:r>
              <w:t xml:space="preserve">,  ля-ля-ля,  </w:t>
            </w:r>
            <w:proofErr w:type="spellStart"/>
            <w:r>
              <w:t>ля-ля</w:t>
            </w:r>
            <w:proofErr w:type="spellEnd"/>
            <w:r>
              <w:t>,  ля-ля-ля.</w:t>
            </w:r>
          </w:p>
          <w:p w:rsidR="00081865" w:rsidRDefault="00081865">
            <w:pPr>
              <w:pStyle w:val="a3"/>
              <w:rPr>
                <w:color w:val="7030A0"/>
              </w:rPr>
            </w:pPr>
            <w:r>
              <w:pict>
                <v:shape id="_x0000_s1031" type="#_x0000_t32" style="position:absolute;margin-left:220.95pt;margin-top:5.85pt;width:15.75pt;height:.05pt;flip:x;z-index:251658240" o:connectortype="straight">
                  <v:stroke endarrow="block"/>
                </v:shape>
              </w:pict>
            </w:r>
            <w:r>
              <w:pict>
                <v:shape id="_x0000_s1029" type="#_x0000_t88" style="position:absolute;margin-left:200.7pt;margin-top:1.3pt;width:8.25pt;height:24.7pt;z-index:251658240"/>
              </w:pict>
            </w:r>
            <w:r>
              <w:rPr>
                <w:color w:val="7030A0"/>
              </w:rPr>
              <w:t xml:space="preserve">Такого </w:t>
            </w:r>
            <w:r>
              <w:rPr>
                <w:b/>
                <w:color w:val="C00000"/>
              </w:rPr>
              <w:t>ТЫ</w:t>
            </w:r>
            <w:r>
              <w:rPr>
                <w:color w:val="7030A0"/>
              </w:rPr>
              <w:t xml:space="preserve"> прежде нигде не </w:t>
            </w:r>
            <w:proofErr w:type="gramStart"/>
            <w:r>
              <w:rPr>
                <w:color w:val="7030A0"/>
              </w:rPr>
              <w:t>слыхал</w:t>
            </w:r>
            <w:proofErr w:type="gramEnd"/>
            <w:r>
              <w:rPr>
                <w:color w:val="7030A0"/>
              </w:rPr>
              <w:t xml:space="preserve">!                 </w:t>
            </w:r>
            <w:r>
              <w:rPr>
                <w:color w:val="C00000"/>
              </w:rPr>
              <w:t xml:space="preserve">2 </w:t>
            </w:r>
          </w:p>
          <w:p w:rsidR="00081865" w:rsidRDefault="00081865">
            <w:pPr>
              <w:pStyle w:val="a3"/>
            </w:pPr>
            <w:r>
              <w:rPr>
                <w:color w:val="7030A0"/>
              </w:rPr>
              <w:t xml:space="preserve">Ля-ля-ля,  </w:t>
            </w:r>
            <w:proofErr w:type="spellStart"/>
            <w:r>
              <w:rPr>
                <w:color w:val="7030A0"/>
              </w:rPr>
              <w:t>ля-ля</w:t>
            </w:r>
            <w:proofErr w:type="spellEnd"/>
            <w:r>
              <w:rPr>
                <w:color w:val="7030A0"/>
              </w:rPr>
              <w:t xml:space="preserve">,  ля-ля-ля,  </w:t>
            </w:r>
            <w:proofErr w:type="spellStart"/>
            <w:r>
              <w:rPr>
                <w:color w:val="7030A0"/>
              </w:rPr>
              <w:t>ля-ля</w:t>
            </w:r>
            <w:proofErr w:type="spellEnd"/>
            <w:r>
              <w:rPr>
                <w:color w:val="7030A0"/>
              </w:rPr>
              <w:t xml:space="preserve">,  ля-ля-ля. </w:t>
            </w:r>
            <w:r>
              <w:rPr>
                <w:color w:val="C00000"/>
              </w:rPr>
              <w:t>раза</w:t>
            </w: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65" w:rsidRDefault="00081865">
            <w:pPr>
              <w:pStyle w:val="a3"/>
            </w:pP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Ведущий</w:t>
            </w:r>
            <w:r>
              <w:rPr>
                <w:sz w:val="18"/>
                <w:szCs w:val="18"/>
              </w:rPr>
              <w:t xml:space="preserve"> стоит у передней линии зала спиной к детям. </w:t>
            </w:r>
            <w:r>
              <w:rPr>
                <w:b/>
                <w:i/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его спиной выбегают через центр зала «цепочкой» и выстраиваются в полукруг.  У первого ребёнка «в цепочке» колокольчик.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передают по цепочке колокольчик. А </w:t>
            </w:r>
            <w:r>
              <w:rPr>
                <w:b/>
                <w:i/>
                <w:sz w:val="18"/>
                <w:szCs w:val="18"/>
              </w:rPr>
              <w:t>ведущий</w:t>
            </w:r>
            <w:r>
              <w:rPr>
                <w:sz w:val="18"/>
                <w:szCs w:val="18"/>
              </w:rPr>
              <w:t xml:space="preserve">, прикладывая то левую руку к левому уху, то правую руку к правому уху, изображает вслушивающегося человека (или любого сказочного персонажа). 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</w:p>
          <w:p w:rsidR="00081865" w:rsidRDefault="00081865">
            <w:pPr>
              <w:pStyle w:val="a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Ведущий 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ПОЁТ  </w:t>
            </w:r>
            <w:r>
              <w:rPr>
                <w:color w:val="FF0000"/>
                <w:sz w:val="18"/>
                <w:szCs w:val="18"/>
                <w:lang w:val="en-US"/>
              </w:rPr>
              <w:t>solo</w:t>
            </w:r>
            <w:r>
              <w:rPr>
                <w:color w:val="FF0000"/>
                <w:sz w:val="18"/>
                <w:szCs w:val="18"/>
              </w:rPr>
              <w:t xml:space="preserve">.  </w:t>
            </w:r>
            <w:r>
              <w:rPr>
                <w:b/>
                <w:i/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продолжают передавать по цепочке колокольчик. (Если цепочка закончилась, то передают в обратную сторону.)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время проигрыша все </w:t>
            </w:r>
            <w:r>
              <w:rPr>
                <w:b/>
                <w:i/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разбегаются врассыпную и до начала 2 части останавливаются на месте врассыпную.  Тот</w:t>
            </w:r>
            <w:r>
              <w:rPr>
                <w:b/>
                <w:i/>
                <w:sz w:val="18"/>
                <w:szCs w:val="18"/>
              </w:rPr>
              <w:t>, у кого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остался колокольчик</w:t>
            </w:r>
            <w:r>
              <w:rPr>
                <w:sz w:val="18"/>
                <w:szCs w:val="18"/>
              </w:rPr>
              <w:t xml:space="preserve"> в руке,  убегает вместе со всеми.  С окончанием проигрыша он прячет колокольчик за спиной и тихонько звенит им. </w:t>
            </w:r>
          </w:p>
          <w:p w:rsidR="00081865" w:rsidRDefault="0008186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</w:t>
            </w:r>
            <w:r>
              <w:rPr>
                <w:b/>
                <w:i/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поют </w:t>
            </w:r>
            <w:r>
              <w:rPr>
                <w:b/>
                <w:color w:val="FF0000"/>
                <w:sz w:val="18"/>
                <w:szCs w:val="18"/>
              </w:rPr>
              <w:t>хором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кроме ведущего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081865" w:rsidRDefault="0008186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  <w:r>
              <w:rPr>
                <w:b/>
                <w:i/>
                <w:sz w:val="18"/>
                <w:szCs w:val="18"/>
              </w:rPr>
              <w:t>ведущий</w:t>
            </w:r>
            <w:r>
              <w:rPr>
                <w:sz w:val="18"/>
                <w:szCs w:val="18"/>
              </w:rPr>
              <w:t xml:space="preserve"> прислушивается,  старается угадать, у кого  колокольчик, в какой стороне. </w:t>
            </w:r>
          </w:p>
          <w:p w:rsidR="00081865" w:rsidRDefault="00081865">
            <w:pPr>
              <w:pStyle w:val="a3"/>
            </w:pPr>
            <w:r>
              <w:rPr>
                <w:color w:val="C00000"/>
              </w:rPr>
              <w:t xml:space="preserve">ЗА 2 РАЗОМ, </w:t>
            </w:r>
            <w:r>
              <w:t>поворачивается к детям,  идёт на поиски колокольчика, к концу песенки должен его найти.</w:t>
            </w:r>
          </w:p>
        </w:tc>
      </w:tr>
    </w:tbl>
    <w:p w:rsidR="00081865" w:rsidRDefault="00081865" w:rsidP="00081865">
      <w:pPr>
        <w:pStyle w:val="a3"/>
        <w:rPr>
          <w:sz w:val="24"/>
          <w:szCs w:val="24"/>
        </w:rPr>
      </w:pPr>
    </w:p>
    <w:p w:rsidR="00081865" w:rsidRDefault="00081865" w:rsidP="00081865">
      <w:pPr>
        <w:pStyle w:val="a3"/>
        <w:rPr>
          <w:b/>
          <w:sz w:val="28"/>
          <w:szCs w:val="28"/>
        </w:rPr>
      </w:pPr>
    </w:p>
    <w:p w:rsidR="008165C9" w:rsidRDefault="008165C9"/>
    <w:sectPr w:rsidR="008165C9" w:rsidSect="009B6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081865"/>
    <w:rsid w:val="00081865"/>
    <w:rsid w:val="00095955"/>
    <w:rsid w:val="00284A34"/>
    <w:rsid w:val="002A049A"/>
    <w:rsid w:val="003845A5"/>
    <w:rsid w:val="00555DDC"/>
    <w:rsid w:val="00653203"/>
    <w:rsid w:val="008165C9"/>
    <w:rsid w:val="00985BB7"/>
    <w:rsid w:val="009B6000"/>
    <w:rsid w:val="00C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2"/>
        <o:r id="V:Rule4" type="connector" idref="#_x0000_s1031"/>
        <o:r id="V:Rule5" type="connector" idref="#_x0000_s1030"/>
        <o:r id="V:Rule6" type="connector" idref="#_x0000_s1040"/>
        <o:r id="V:Rule7" type="connector" idref="#_x0000_s1039"/>
        <o:r id="V:Rule8" type="connector" idref="#_x0000_s1037"/>
        <o:r id="V:Rule9" type="connector" idref="#_x0000_s1038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6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818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2012-02-12T14:54:00Z</dcterms:created>
  <dcterms:modified xsi:type="dcterms:W3CDTF">2012-02-12T15:10:00Z</dcterms:modified>
</cp:coreProperties>
</file>