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42" w:rsidRPr="00FC3851" w:rsidRDefault="00351C10" w:rsidP="00FC3851">
      <w:pPr>
        <w:pStyle w:val="a3"/>
        <w:spacing w:line="360" w:lineRule="auto"/>
        <w:ind w:left="1293"/>
        <w:jc w:val="right"/>
        <w:rPr>
          <w:sz w:val="24"/>
          <w:szCs w:val="24"/>
        </w:rPr>
      </w:pPr>
      <w:r w:rsidRPr="00FC3851">
        <w:rPr>
          <w:sz w:val="24"/>
          <w:szCs w:val="24"/>
        </w:rPr>
        <w:t>Консультация для родителей</w:t>
      </w:r>
    </w:p>
    <w:p w:rsidR="00C10542" w:rsidRPr="00FC3851" w:rsidRDefault="00C10542" w:rsidP="00C10542">
      <w:pPr>
        <w:pStyle w:val="3"/>
        <w:rPr>
          <w:sz w:val="16"/>
          <w:szCs w:val="16"/>
        </w:rPr>
      </w:pPr>
      <w:bookmarkStart w:id="0" w:name="_Toc8379236"/>
    </w:p>
    <w:p w:rsidR="00C10542" w:rsidRPr="00FC3851" w:rsidRDefault="00C10542" w:rsidP="00145F97">
      <w:pPr>
        <w:pStyle w:val="3"/>
        <w:rPr>
          <w:i w:val="0"/>
          <w:sz w:val="40"/>
          <w:szCs w:val="40"/>
        </w:rPr>
      </w:pPr>
      <w:r w:rsidRPr="00FC3851">
        <w:rPr>
          <w:i w:val="0"/>
          <w:sz w:val="40"/>
          <w:szCs w:val="40"/>
        </w:rPr>
        <w:t>Особенности речи детей с ФФНР</w:t>
      </w:r>
      <w:bookmarkEnd w:id="0"/>
      <w:r w:rsidR="00FC3851">
        <w:rPr>
          <w:i w:val="0"/>
          <w:sz w:val="40"/>
          <w:szCs w:val="40"/>
        </w:rPr>
        <w:t>.</w:t>
      </w:r>
    </w:p>
    <w:p w:rsidR="00C10542" w:rsidRPr="00731055" w:rsidRDefault="00C10542" w:rsidP="00145F97">
      <w:pPr>
        <w:pStyle w:val="a3"/>
        <w:spacing w:line="360" w:lineRule="auto"/>
        <w:ind w:firstLine="567"/>
        <w:jc w:val="center"/>
        <w:rPr>
          <w:sz w:val="16"/>
          <w:szCs w:val="16"/>
        </w:rPr>
      </w:pPr>
    </w:p>
    <w:p w:rsidR="00C10542" w:rsidRDefault="00C10542" w:rsidP="00C10542">
      <w:pPr>
        <w:pStyle w:val="a3"/>
        <w:spacing w:line="360" w:lineRule="auto"/>
        <w:ind w:firstLine="567"/>
      </w:pPr>
      <w:r>
        <w:t xml:space="preserve">     Состояние звукопроизношения этих детей     ха</w:t>
      </w:r>
      <w:r>
        <w:softHyphen/>
        <w:t xml:space="preserve">рактеризуется следующими особенностями:   </w:t>
      </w:r>
    </w:p>
    <w:p w:rsidR="00C10542" w:rsidRDefault="00C10542" w:rsidP="00C10542">
      <w:pPr>
        <w:numPr>
          <w:ilvl w:val="0"/>
          <w:numId w:val="1"/>
        </w:numPr>
        <w:tabs>
          <w:tab w:val="clear" w:pos="960"/>
          <w:tab w:val="num" w:pos="993"/>
        </w:tabs>
        <w:spacing w:line="360" w:lineRule="auto"/>
        <w:ind w:left="0" w:firstLine="567"/>
        <w:jc w:val="both"/>
      </w:pPr>
      <w:r>
        <w:t>Отсутствие в речи тех или иных звуков и замены зву</w:t>
      </w:r>
      <w:r>
        <w:softHyphen/>
        <w:t>ков. Сложные по артикуляции звуки заменяются про</w:t>
      </w:r>
      <w:r>
        <w:softHyphen/>
        <w:t>стыми по артикуляции, например: вместо [с], [</w:t>
      </w:r>
      <w:proofErr w:type="spellStart"/>
      <w:r>
        <w:t>ш</w:t>
      </w:r>
      <w:proofErr w:type="spellEnd"/>
      <w:r>
        <w:t>] - [</w:t>
      </w:r>
      <w:proofErr w:type="spellStart"/>
      <w:r>
        <w:t>ф</w:t>
      </w:r>
      <w:proofErr w:type="spellEnd"/>
      <w:r>
        <w:t>], вместо [</w:t>
      </w:r>
      <w:proofErr w:type="spellStart"/>
      <w:proofErr w:type="gramStart"/>
      <w:r>
        <w:t>р</w:t>
      </w:r>
      <w:proofErr w:type="spellEnd"/>
      <w:proofErr w:type="gramEnd"/>
      <w:r>
        <w:t>], [л] - [л`], [й], вместо – глухих; свистящие и шипящие (фрикативные) заменяются звуками [т], [т`], [</w:t>
      </w:r>
      <w:proofErr w:type="spellStart"/>
      <w:r>
        <w:t>д</w:t>
      </w:r>
      <w:proofErr w:type="spellEnd"/>
      <w:r>
        <w:t>], [</w:t>
      </w:r>
      <w:proofErr w:type="spellStart"/>
      <w:r>
        <w:t>д</w:t>
      </w:r>
      <w:proofErr w:type="spellEnd"/>
      <w:r>
        <w:t>`]. Отсутствие звука или за</w:t>
      </w:r>
      <w:r>
        <w:softHyphen/>
        <w:t>мена его другим по артикуляционному признаку соз</w:t>
      </w:r>
      <w:r>
        <w:softHyphen/>
        <w:t xml:space="preserve">даёт условия для смешения соответствующих фонем. При смешении звуков, близких </w:t>
      </w:r>
      <w:proofErr w:type="spellStart"/>
      <w:r>
        <w:t>артикуляционно</w:t>
      </w:r>
      <w:proofErr w:type="spellEnd"/>
      <w:r>
        <w:t xml:space="preserve"> или акустически, у ребёнка формируется </w:t>
      </w:r>
      <w:proofErr w:type="spellStart"/>
      <w:r>
        <w:t>артикулема</w:t>
      </w:r>
      <w:proofErr w:type="spellEnd"/>
      <w:r>
        <w:t xml:space="preserve">, но сам процесс </w:t>
      </w:r>
      <w:proofErr w:type="spellStart"/>
      <w:r>
        <w:t>фонемообразования</w:t>
      </w:r>
      <w:proofErr w:type="spellEnd"/>
      <w:r>
        <w:t xml:space="preserve"> не заканчивается. Трудности различения близких звуков, принадлежа</w:t>
      </w:r>
      <w:r>
        <w:softHyphen/>
        <w:t>щих разным фонетическим группам, приводят к их смешению при чтении и на письме. Количество не</w:t>
      </w:r>
      <w:r>
        <w:softHyphen/>
        <w:t>правильно употребляемых в речи звуков может дос</w:t>
      </w:r>
      <w:r>
        <w:softHyphen/>
        <w:t>тигать большого числа – до 16 – 20. Чаще всего ока</w:t>
      </w:r>
      <w:r>
        <w:softHyphen/>
        <w:t>зываются несформированными свистящие и шипящие ([с</w:t>
      </w:r>
      <w:proofErr w:type="gramStart"/>
      <w:r>
        <w:t>]-</w:t>
      </w:r>
      <w:proofErr w:type="gramEnd"/>
      <w:r>
        <w:t>[с`],[з]-[з`], [</w:t>
      </w:r>
      <w:proofErr w:type="spellStart"/>
      <w:r>
        <w:t>ц</w:t>
      </w:r>
      <w:proofErr w:type="spellEnd"/>
      <w:r>
        <w:t>],[</w:t>
      </w:r>
      <w:proofErr w:type="spellStart"/>
      <w:r>
        <w:t>ш</w:t>
      </w:r>
      <w:proofErr w:type="spellEnd"/>
      <w:r>
        <w:t>],[ж],[ч],[</w:t>
      </w:r>
      <w:proofErr w:type="spellStart"/>
      <w:r>
        <w:t>щ</w:t>
      </w:r>
      <w:proofErr w:type="spellEnd"/>
      <w:r>
        <w:t>]);[т`] и [</w:t>
      </w:r>
      <w:proofErr w:type="spellStart"/>
      <w:r>
        <w:t>д</w:t>
      </w:r>
      <w:proofErr w:type="spellEnd"/>
      <w:r>
        <w:t>`]; звуки [л],[</w:t>
      </w:r>
      <w:proofErr w:type="spellStart"/>
      <w:r>
        <w:t>р</w:t>
      </w:r>
      <w:proofErr w:type="spellEnd"/>
      <w:r>
        <w:t>],[</w:t>
      </w:r>
      <w:proofErr w:type="spellStart"/>
      <w:r>
        <w:t>р</w:t>
      </w:r>
      <w:proofErr w:type="spellEnd"/>
      <w:r>
        <w:t>`]; звонкие замещаются парными глухими; недостаточно противопоставлены пары мягких и твёрдых звуков; отсутствует согласный [й]</w:t>
      </w:r>
      <w:proofErr w:type="gramStart"/>
      <w:r>
        <w:t>;г</w:t>
      </w:r>
      <w:proofErr w:type="gramEnd"/>
      <w:r>
        <w:t>ласный [</w:t>
      </w:r>
      <w:proofErr w:type="spellStart"/>
      <w:r>
        <w:t>ы</w:t>
      </w:r>
      <w:proofErr w:type="spellEnd"/>
      <w:r>
        <w:t xml:space="preserve">]. </w:t>
      </w:r>
    </w:p>
    <w:p w:rsidR="00C10542" w:rsidRDefault="00C10542" w:rsidP="00C10542">
      <w:pPr>
        <w:numPr>
          <w:ilvl w:val="0"/>
          <w:numId w:val="1"/>
        </w:numPr>
        <w:tabs>
          <w:tab w:val="clear" w:pos="960"/>
          <w:tab w:val="num" w:pos="993"/>
        </w:tabs>
        <w:spacing w:line="360" w:lineRule="auto"/>
        <w:ind w:left="0" w:firstLine="567"/>
        <w:jc w:val="both"/>
      </w:pPr>
      <w:r>
        <w:t xml:space="preserve">Замены группы звуков диффузной артикуляцией. Вместо двух или нескольких </w:t>
      </w:r>
      <w:proofErr w:type="spellStart"/>
      <w:r>
        <w:t>артикуляционно</w:t>
      </w:r>
      <w:proofErr w:type="spellEnd"/>
      <w:r>
        <w:t xml:space="preserve"> близких звуков произносится средний, неотчётливый звук, вместо [</w:t>
      </w:r>
      <w:proofErr w:type="spellStart"/>
      <w:r>
        <w:t>ш</w:t>
      </w:r>
      <w:proofErr w:type="spellEnd"/>
      <w:r>
        <w:t>] и [с</w:t>
      </w:r>
      <w:proofErr w:type="gramStart"/>
      <w:r>
        <w:t>]-</w:t>
      </w:r>
      <w:proofErr w:type="gramEnd"/>
      <w:r>
        <w:t>мягкий звук [</w:t>
      </w:r>
      <w:proofErr w:type="spellStart"/>
      <w:r>
        <w:t>ш</w:t>
      </w:r>
      <w:proofErr w:type="spellEnd"/>
      <w:r>
        <w:t>], вместо [ч] и [т]-нечто вроде смягчённого [ч].</w:t>
      </w:r>
    </w:p>
    <w:p w:rsidR="00C10542" w:rsidRDefault="00C10542" w:rsidP="00C10542">
      <w:pPr>
        <w:pStyle w:val="31"/>
        <w:tabs>
          <w:tab w:val="num" w:pos="993"/>
        </w:tabs>
        <w:spacing w:line="360" w:lineRule="auto"/>
        <w:ind w:left="0" w:firstLine="567"/>
        <w:rPr>
          <w:lang w:val="ru-RU"/>
        </w:rPr>
      </w:pPr>
      <w:r>
        <w:rPr>
          <w:lang w:val="ru-RU"/>
        </w:rPr>
        <w:t xml:space="preserve">Причинами таких замен является </w:t>
      </w:r>
      <w:proofErr w:type="gramStart"/>
      <w:r>
        <w:rPr>
          <w:lang w:val="ru-RU"/>
        </w:rPr>
        <w:t>недостаточная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фонематического слуха или его нарушения. Такие нарушения, где одна фонема заменяется другой, что ведёт к искажению смысла слова, называют фонематическим.</w:t>
      </w:r>
    </w:p>
    <w:p w:rsidR="00C10542" w:rsidRDefault="00C10542" w:rsidP="00C10542">
      <w:pPr>
        <w:numPr>
          <w:ilvl w:val="0"/>
          <w:numId w:val="1"/>
        </w:numPr>
        <w:tabs>
          <w:tab w:val="clear" w:pos="960"/>
          <w:tab w:val="num" w:pos="993"/>
        </w:tabs>
        <w:spacing w:line="360" w:lineRule="auto"/>
        <w:ind w:left="0" w:firstLine="567"/>
        <w:jc w:val="both"/>
      </w:pPr>
      <w:r>
        <w:t>Нестойкое употребление звуков в речи. Некоторые звуки по инструкции изолированно ребёнок произно</w:t>
      </w:r>
      <w:r>
        <w:softHyphen/>
        <w:t xml:space="preserve">сит правильно, но в речи они </w:t>
      </w:r>
      <w:r>
        <w:lastRenderedPageBreak/>
        <w:t>отсутствуют или заме</w:t>
      </w:r>
      <w:r>
        <w:softHyphen/>
        <w:t xml:space="preserve">няются другими. Иногда ребёнок </w:t>
      </w:r>
      <w:proofErr w:type="gramStart"/>
      <w:r>
        <w:t>одно и тоже</w:t>
      </w:r>
      <w:proofErr w:type="gramEnd"/>
      <w:r>
        <w:t xml:space="preserve"> слово в разном контексте или при повторении произносит различно. Бывает, что у ребёнка звуки одной фонети</w:t>
      </w:r>
      <w:r>
        <w:softHyphen/>
        <w:t>ческой группы заменяются, звуки другой - искажа</w:t>
      </w:r>
      <w:r>
        <w:softHyphen/>
        <w:t>ются. Такие нарушения называются фонетико-фоне</w:t>
      </w:r>
      <w:r>
        <w:softHyphen/>
        <w:t>матическими.</w:t>
      </w:r>
    </w:p>
    <w:p w:rsidR="00C10542" w:rsidRDefault="00C10542" w:rsidP="00C10542">
      <w:pPr>
        <w:tabs>
          <w:tab w:val="num" w:pos="993"/>
        </w:tabs>
        <w:spacing w:line="360" w:lineRule="auto"/>
        <w:ind w:firstLine="567"/>
        <w:jc w:val="both"/>
      </w:pPr>
    </w:p>
    <w:p w:rsidR="00C10542" w:rsidRDefault="00C10542" w:rsidP="00C10542">
      <w:pPr>
        <w:numPr>
          <w:ilvl w:val="0"/>
          <w:numId w:val="1"/>
        </w:numPr>
        <w:tabs>
          <w:tab w:val="clear" w:pos="960"/>
          <w:tab w:val="num" w:pos="993"/>
        </w:tabs>
        <w:spacing w:line="360" w:lineRule="auto"/>
        <w:ind w:left="0" w:firstLine="567"/>
        <w:jc w:val="both"/>
      </w:pPr>
      <w:r>
        <w:t>Искажённое произношение одного или нескольких звуков. Ребёнок может искаженно произносить 2-4 звука или говорить без дефектов, а на слух не разли</w:t>
      </w:r>
      <w:r>
        <w:softHyphen/>
        <w:t>чать большее число звуков из разных групп. Относи</w:t>
      </w:r>
      <w:r>
        <w:softHyphen/>
        <w:t>тельное благополучие звукопроизношения может мас</w:t>
      </w:r>
      <w:r>
        <w:softHyphen/>
        <w:t>кировать глубокое недоразвитие фонематических про</w:t>
      </w:r>
      <w:r>
        <w:softHyphen/>
        <w:t>цессов.</w:t>
      </w:r>
    </w:p>
    <w:p w:rsidR="00C10542" w:rsidRDefault="00C10542" w:rsidP="00C10542">
      <w:pPr>
        <w:pStyle w:val="2"/>
        <w:tabs>
          <w:tab w:val="num" w:pos="993"/>
        </w:tabs>
        <w:spacing w:line="360" w:lineRule="auto"/>
        <w:jc w:val="both"/>
      </w:pPr>
      <w:r>
        <w:t xml:space="preserve">Причиной искажённого произношения звуков обычно является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артикуля</w:t>
      </w:r>
      <w:r>
        <w:softHyphen/>
        <w:t>ционной моторики или её нарушения. Это фонетиче</w:t>
      </w:r>
      <w:r>
        <w:softHyphen/>
        <w:t>ское нарушения, которые не влияют на смысл слов.</w:t>
      </w:r>
    </w:p>
    <w:p w:rsidR="00C10542" w:rsidRDefault="00C10542" w:rsidP="00C10542">
      <w:pPr>
        <w:pStyle w:val="31"/>
        <w:tabs>
          <w:tab w:val="num" w:pos="993"/>
        </w:tabs>
        <w:spacing w:line="360" w:lineRule="auto"/>
        <w:ind w:left="0" w:firstLine="567"/>
        <w:rPr>
          <w:lang w:val="ru-RU"/>
        </w:rPr>
      </w:pPr>
      <w:r>
        <w:rPr>
          <w:lang w:val="ru-RU"/>
        </w:rPr>
        <w:t xml:space="preserve">     Знание форм нарушения звукопроизношения помо</w:t>
      </w:r>
      <w:r>
        <w:rPr>
          <w:lang w:val="ru-RU"/>
        </w:rPr>
        <w:softHyphen/>
        <w:t>гает определить методику работы с детьми. При фоне</w:t>
      </w:r>
      <w:r>
        <w:rPr>
          <w:lang w:val="ru-RU"/>
        </w:rPr>
        <w:softHyphen/>
        <w:t>тических нарушениях большое внимание уделяют раз</w:t>
      </w:r>
      <w:r>
        <w:rPr>
          <w:lang w:val="ru-RU"/>
        </w:rPr>
        <w:softHyphen/>
        <w:t>витию артикуляционного аппарата, мелкой и общей моторики, при фонематических нарушениях развитию фонематического слуха.</w:t>
      </w:r>
    </w:p>
    <w:p w:rsidR="00C10542" w:rsidRDefault="00C10542" w:rsidP="00C10542">
      <w:pPr>
        <w:pStyle w:val="a3"/>
        <w:tabs>
          <w:tab w:val="num" w:pos="993"/>
        </w:tabs>
        <w:spacing w:line="360" w:lineRule="auto"/>
        <w:ind w:firstLine="567"/>
        <w:jc w:val="both"/>
      </w:pPr>
      <w:r>
        <w:t xml:space="preserve">     При наличии большого количества дефектных зву</w:t>
      </w:r>
      <w:r>
        <w:softHyphen/>
        <w:t xml:space="preserve">ков у детей с ФФНР нарушается слоговая структура слова и произношение слов со стечением согласных: </w:t>
      </w:r>
      <w:proofErr w:type="gramStart"/>
      <w:r>
        <w:t>вместо</w:t>
      </w:r>
      <w:proofErr w:type="gramEnd"/>
      <w:r>
        <w:t xml:space="preserve"> скатерть – они говорят «</w:t>
      </w:r>
      <w:proofErr w:type="spellStart"/>
      <w:r>
        <w:t>катиль</w:t>
      </w:r>
      <w:proofErr w:type="spellEnd"/>
      <w:r>
        <w:t>» или «</w:t>
      </w:r>
      <w:proofErr w:type="spellStart"/>
      <w:r>
        <w:t>катеть</w:t>
      </w:r>
      <w:proofErr w:type="spellEnd"/>
      <w:r>
        <w:t>», вместо велосипед – «</w:t>
      </w:r>
      <w:proofErr w:type="spellStart"/>
      <w:r>
        <w:t>сипед</w:t>
      </w:r>
      <w:proofErr w:type="spellEnd"/>
      <w:r>
        <w:t>».</w:t>
      </w:r>
    </w:p>
    <w:p w:rsidR="00C10542" w:rsidRDefault="00C10542" w:rsidP="00C10542">
      <w:pPr>
        <w:pStyle w:val="a3"/>
        <w:tabs>
          <w:tab w:val="num" w:pos="993"/>
        </w:tabs>
        <w:spacing w:line="360" w:lineRule="auto"/>
        <w:ind w:firstLine="567"/>
        <w:jc w:val="both"/>
      </w:pPr>
      <w:r>
        <w:t xml:space="preserve">Кроме перечисленных особенностей произношения и фонематического восприятия у детей с ФФНР наблюдаются: общая </w:t>
      </w:r>
      <w:proofErr w:type="spellStart"/>
      <w:r>
        <w:t>смазанность</w:t>
      </w:r>
      <w:proofErr w:type="spellEnd"/>
      <w:r>
        <w:t xml:space="preserve"> речи, нечеткая дикция, некоторая задержка в формировании словаря и грамматического строя речи (ошибки в падежных окончаниях, употребление предлогов, согласовании прилагательных и числительных с существительными).</w:t>
      </w:r>
    </w:p>
    <w:p w:rsidR="00C10542" w:rsidRPr="00BD586F" w:rsidRDefault="00C10542" w:rsidP="00C10542">
      <w:pPr>
        <w:pStyle w:val="21"/>
        <w:tabs>
          <w:tab w:val="num" w:pos="993"/>
        </w:tabs>
        <w:ind w:firstLine="567"/>
      </w:pPr>
      <w:r>
        <w:t>Проявления речевого недоразвития у данной группы детей выражены в большинстве случаев не резко. И только при специальном обследовании речи</w:t>
      </w:r>
      <w:r w:rsidR="00BD586F">
        <w:t xml:space="preserve"> </w:t>
      </w:r>
      <w:r>
        <w:lastRenderedPageBreak/>
        <w:t>выявляются разнообразные ошибки.</w:t>
      </w:r>
      <w:r w:rsidR="00BD586F">
        <w:t xml:space="preserve"> Поэтому необходимо своевременно обращаться к специалистам,</w:t>
      </w:r>
      <w:r>
        <w:rPr>
          <w:b/>
        </w:rPr>
        <w:t xml:space="preserve"> </w:t>
      </w:r>
      <w:r w:rsidR="00BD586F">
        <w:t>не ждать, что дефекты речи «пройдут сами».</w:t>
      </w:r>
    </w:p>
    <w:p w:rsidR="00BD586F" w:rsidRDefault="00BD586F" w:rsidP="00C10542">
      <w:pPr>
        <w:pStyle w:val="21"/>
        <w:tabs>
          <w:tab w:val="num" w:pos="993"/>
        </w:tabs>
        <w:ind w:firstLine="567"/>
        <w:rPr>
          <w:b/>
        </w:rPr>
      </w:pPr>
    </w:p>
    <w:p w:rsidR="00C10542" w:rsidRPr="00731055" w:rsidRDefault="00C10542" w:rsidP="00C10542">
      <w:pPr>
        <w:pStyle w:val="21"/>
        <w:tabs>
          <w:tab w:val="num" w:pos="993"/>
        </w:tabs>
        <w:ind w:firstLine="567"/>
        <w:rPr>
          <w:b/>
          <w:sz w:val="16"/>
          <w:szCs w:val="16"/>
        </w:rPr>
      </w:pPr>
    </w:p>
    <w:p w:rsidR="00ED5B01" w:rsidRDefault="00ED5B01"/>
    <w:sectPr w:rsidR="00ED5B01" w:rsidSect="00ED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823"/>
    <w:multiLevelType w:val="singleLevel"/>
    <w:tmpl w:val="68C49B0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</w:abstractNum>
  <w:abstractNum w:abstractNumId="1">
    <w:nsid w:val="3930287D"/>
    <w:multiLevelType w:val="hybridMultilevel"/>
    <w:tmpl w:val="056E8E24"/>
    <w:lvl w:ilvl="0" w:tplc="461CECB4">
      <w:start w:val="1"/>
      <w:numFmt w:val="bullet"/>
      <w:lvlText w:val="-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0542"/>
    <w:rsid w:val="00145F97"/>
    <w:rsid w:val="001B2FF2"/>
    <w:rsid w:val="00351C10"/>
    <w:rsid w:val="00687166"/>
    <w:rsid w:val="00907355"/>
    <w:rsid w:val="0099654A"/>
    <w:rsid w:val="00BD586F"/>
    <w:rsid w:val="00C10542"/>
    <w:rsid w:val="00C57EC3"/>
    <w:rsid w:val="00ED5B01"/>
    <w:rsid w:val="00FC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0542"/>
    <w:pPr>
      <w:keepNext/>
      <w:spacing w:line="360" w:lineRule="auto"/>
      <w:ind w:left="567"/>
      <w:jc w:val="center"/>
      <w:outlineLvl w:val="2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0542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a3">
    <w:name w:val="Body Text"/>
    <w:basedOn w:val="a"/>
    <w:link w:val="a4"/>
    <w:rsid w:val="00C10542"/>
  </w:style>
  <w:style w:type="character" w:customStyle="1" w:styleId="a4">
    <w:name w:val="Основной текст Знак"/>
    <w:basedOn w:val="a0"/>
    <w:link w:val="a3"/>
    <w:rsid w:val="00C10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10542"/>
    <w:pPr>
      <w:ind w:firstLine="567"/>
    </w:pPr>
  </w:style>
  <w:style w:type="character" w:customStyle="1" w:styleId="20">
    <w:name w:val="Основной текст с отступом 2 Знак"/>
    <w:basedOn w:val="a0"/>
    <w:link w:val="2"/>
    <w:rsid w:val="00C10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10542"/>
    <w:pPr>
      <w:ind w:left="426"/>
      <w:jc w:val="both"/>
    </w:pPr>
    <w:rPr>
      <w:lang w:val="en-US"/>
    </w:rPr>
  </w:style>
  <w:style w:type="character" w:customStyle="1" w:styleId="32">
    <w:name w:val="Основной текст с отступом 3 Знак"/>
    <w:basedOn w:val="a0"/>
    <w:link w:val="31"/>
    <w:rsid w:val="00C1054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C1054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rsid w:val="00C105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3106</Characters>
  <Application>Microsoft Office Word</Application>
  <DocSecurity>0</DocSecurity>
  <Lines>25</Lines>
  <Paragraphs>7</Paragraphs>
  <ScaleCrop>false</ScaleCrop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</dc:creator>
  <cp:keywords/>
  <dc:description/>
  <cp:lastModifiedBy>Fine</cp:lastModifiedBy>
  <cp:revision>7</cp:revision>
  <dcterms:created xsi:type="dcterms:W3CDTF">2014-04-22T06:02:00Z</dcterms:created>
  <dcterms:modified xsi:type="dcterms:W3CDTF">2014-04-22T06:10:00Z</dcterms:modified>
</cp:coreProperties>
</file>