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290B" w:rsidRDefault="004D290B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D290B">
        <w:rPr>
          <w:rFonts w:ascii="Times New Roman" w:eastAsia="Calibri" w:hAnsi="Times New Roman" w:cs="Times New Roman"/>
          <w:b/>
          <w:i/>
          <w:sz w:val="32"/>
          <w:szCs w:val="32"/>
        </w:rPr>
        <w:t>НОД по формированию элементарных математических представлений в средней группе  «Веселый зоопарк»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290B">
        <w:rPr>
          <w:rFonts w:ascii="Times New Roman" w:hAnsi="Times New Roman" w:cs="Times New Roman"/>
          <w:sz w:val="28"/>
          <w:szCs w:val="28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548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b/>
          <w:sz w:val="28"/>
          <w:szCs w:val="28"/>
        </w:rPr>
        <w:t xml:space="preserve">- </w:t>
      </w:r>
      <w:r w:rsidRPr="004D290B">
        <w:rPr>
          <w:sz w:val="28"/>
          <w:szCs w:val="28"/>
        </w:rPr>
        <w:t>Продолжать учить сравнивать две группы предметов, разных по форме, определяя их равенство или неравенство на основе сопоставле</w:t>
      </w:r>
      <w:r w:rsidRPr="004D290B">
        <w:rPr>
          <w:sz w:val="28"/>
          <w:szCs w:val="28"/>
        </w:rPr>
        <w:softHyphen/>
        <w:t>ния пар.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290B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длине, ширине</w:t>
      </w:r>
      <w:r w:rsidRPr="004D2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524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b/>
          <w:sz w:val="28"/>
          <w:szCs w:val="28"/>
        </w:rPr>
        <w:t xml:space="preserve">- </w:t>
      </w:r>
      <w:r w:rsidRPr="004D290B">
        <w:rPr>
          <w:sz w:val="28"/>
          <w:szCs w:val="28"/>
        </w:rPr>
        <w:t>Закреплять умение различать и называть плоские геометрические фигуры: круг, квадрат, треугольник.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529"/>
        </w:tabs>
        <w:spacing w:line="276" w:lineRule="auto"/>
        <w:ind w:right="20"/>
        <w:jc w:val="left"/>
        <w:rPr>
          <w:rStyle w:val="a4"/>
          <w:sz w:val="28"/>
          <w:szCs w:val="28"/>
        </w:rPr>
      </w:pPr>
      <w:r w:rsidRPr="004D290B">
        <w:rPr>
          <w:sz w:val="28"/>
          <w:szCs w:val="28"/>
        </w:rPr>
        <w:t>- Упражнять в сравнении двух предметов по высоте, обозначая ре</w:t>
      </w:r>
      <w:r w:rsidRPr="004D290B">
        <w:rPr>
          <w:sz w:val="28"/>
          <w:szCs w:val="28"/>
        </w:rPr>
        <w:softHyphen/>
        <w:t>зультаты сравнения словами:</w:t>
      </w:r>
      <w:r w:rsidRPr="004D290B">
        <w:rPr>
          <w:rStyle w:val="a4"/>
          <w:sz w:val="28"/>
          <w:szCs w:val="28"/>
        </w:rPr>
        <w:t xml:space="preserve"> высокий, низкий, выше, ниже.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529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Развивать внимание, логическое мышление;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290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290B" w:rsidRPr="004D290B" w:rsidRDefault="004D290B" w:rsidP="004D29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Pr="004D290B">
        <w:rPr>
          <w:rFonts w:ascii="Times New Roman" w:hAnsi="Times New Roman" w:cs="Times New Roman"/>
          <w:sz w:val="28"/>
          <w:szCs w:val="28"/>
        </w:rPr>
        <w:t>«Прогулка в зоопарке»</w:t>
      </w:r>
    </w:p>
    <w:p w:rsidR="004D290B" w:rsidRPr="004D290B" w:rsidRDefault="004D290B" w:rsidP="004D29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Совместные настольно печатные игры:</w:t>
      </w:r>
      <w:r w:rsidRPr="004D290B">
        <w:rPr>
          <w:rFonts w:ascii="Times New Roman" w:hAnsi="Times New Roman" w:cs="Times New Roman"/>
          <w:sz w:val="28"/>
          <w:szCs w:val="28"/>
        </w:rPr>
        <w:t xml:space="preserve"> «Дикие животные», «Собери цепочку».</w:t>
      </w:r>
    </w:p>
    <w:p w:rsidR="004D290B" w:rsidRPr="004D290B" w:rsidRDefault="004D290B" w:rsidP="004D29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Игровое упражнение «Найди похожее».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Воспитатель предлагает детям найти в группе предметы, похожие на круг, квадрат, треугольник</w:t>
      </w:r>
    </w:p>
    <w:p w:rsidR="004D290B" w:rsidRPr="004D290B" w:rsidRDefault="004D290B" w:rsidP="004D29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Рассматривание альбома молчаливых загадок «Животные жарких стран»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90B" w:rsidRPr="004D290B" w:rsidRDefault="004D290B" w:rsidP="004D2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D290B" w:rsidRPr="004D290B" w:rsidRDefault="004D290B" w:rsidP="004D290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Собираю детей  на коврике полукругом.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- Ребята, расскажите, кто из вас был в зоопарке?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А каких животных вы там видели? (Слон, жираф, кенгуру, тигр и др.)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Ребята, сегодня мы с вами тоже отправимся в зоопарк.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2.  Игровая ситуация «дорога в зоопарк»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- Ребята, добраться в наш зоопарк не так просто. Посмотрите, на дорожки перед вами. (Подвожу детей к трём дорожкам: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короткая и широкая, зеленая длинная и узкая, желтая длинная и широкая). Чтобы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 xml:space="preserve">добраться до </w:t>
      </w:r>
      <w:r w:rsidRPr="004D290B">
        <w:rPr>
          <w:rFonts w:ascii="Times New Roman" w:hAnsi="Times New Roman" w:cs="Times New Roman"/>
          <w:sz w:val="28"/>
          <w:szCs w:val="28"/>
        </w:rPr>
        <w:lastRenderedPageBreak/>
        <w:t>зоопарка нам нужно выбрать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самую длинную и широкую дорогу. Посмотрите внимательно и выберете, какая нам нужна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>елтая)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Молодцы. Пойдёмте по дорожке.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3. Дидактическая игра «Подбери ключ к замку»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- Ребята, вот мы и перед воротами зоопарка.  Но ворота закрыты. На воротах три замка. Чтобы попасть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внутрь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нужно подобрать правильные ключи для всех замков. (На магнитной доске карточка с тремя геометрическими фигурами: синий круг, желтый квадрат, красный треугольник, на столе перед доской карточки с геометрическими фигурами разных цветов).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Сейчас я раздам вам карточки с фигурами, а вы должны быть внимательными – смотрите кому попадутся нужные детали от замка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>ети получают карточки)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Саша, у тебя какая карточка? (синий треугольник)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Она подходит к ключу? (нет)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карточка? (желтый квадрат)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Она подходит к ключу? (да)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Хорошо, один замок мы открыли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>ткрываем дальше все замки)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Молодцы, ворота открыты. Давайте зайдём.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4. А вот и первый зверь, которого мы с вами встретил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мартышка (игрушка).Ей грустно и она очень хочет с вами поиграть. Поиграем? (да)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Физкультминутка «Мартышки»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(дети повторяют все то, о чем говорится в стихотворении)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Мы - веселые мартышки,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Мы играем громко слишком.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Все ногами топаем,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Все руками хлопаем,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Надуваем щечки,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Скачем на носочках.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Дружно прыгнем к потолку,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И друг другу даже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Язычки покажем!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Шире рот откроем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Гримасы все состроим.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Как скажу я слово три,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Все с гримасами замри.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Молодцы, мартышку развеселили, давайте отправляться дальше.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5. Игровое упражнение «Сколько платочков у енота»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lastRenderedPageBreak/>
        <w:t>-Ребята, посмотрите скорее направо! Здесь сидит енот и сушит платочки на веревочке.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471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 xml:space="preserve">- Сколько платочков сушится на веревке? </w:t>
      </w:r>
      <w:r w:rsidRPr="004D290B">
        <w:rPr>
          <w:rStyle w:val="a4"/>
          <w:sz w:val="28"/>
          <w:szCs w:val="28"/>
        </w:rPr>
        <w:t>(Много.)</w:t>
      </w:r>
      <w:r w:rsidRPr="004D290B">
        <w:rPr>
          <w:sz w:val="28"/>
          <w:szCs w:val="28"/>
        </w:rPr>
        <w:t xml:space="preserve"> 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471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Какого они цвета</w:t>
      </w:r>
      <w:proofErr w:type="gramStart"/>
      <w:r w:rsidRPr="004D290B">
        <w:rPr>
          <w:sz w:val="28"/>
          <w:szCs w:val="28"/>
        </w:rPr>
        <w:t>?(</w:t>
      </w:r>
      <w:proofErr w:type="gramEnd"/>
      <w:r w:rsidRPr="004D290B">
        <w:rPr>
          <w:sz w:val="28"/>
          <w:szCs w:val="28"/>
        </w:rPr>
        <w:t xml:space="preserve">синие, </w:t>
      </w:r>
      <w:proofErr w:type="spellStart"/>
      <w:r w:rsidRPr="004D290B">
        <w:rPr>
          <w:sz w:val="28"/>
          <w:szCs w:val="28"/>
        </w:rPr>
        <w:t>красные,зеленые</w:t>
      </w:r>
      <w:proofErr w:type="spellEnd"/>
      <w:r w:rsidRPr="004D290B">
        <w:rPr>
          <w:sz w:val="28"/>
          <w:szCs w:val="28"/>
        </w:rPr>
        <w:t xml:space="preserve">) 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471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Одинаковые ли платочки по форме?</w:t>
      </w:r>
      <w:r w:rsidRPr="004D290B">
        <w:rPr>
          <w:rStyle w:val="a4"/>
          <w:sz w:val="28"/>
          <w:szCs w:val="28"/>
        </w:rPr>
        <w:t xml:space="preserve"> (Круг</w:t>
      </w:r>
      <w:r w:rsidRPr="004D290B">
        <w:rPr>
          <w:rStyle w:val="a4"/>
          <w:sz w:val="28"/>
          <w:szCs w:val="28"/>
        </w:rPr>
        <w:softHyphen/>
        <w:t>лые, квадратные, треугольные.)</w:t>
      </w:r>
      <w:r w:rsidRPr="004D290B">
        <w:rPr>
          <w:sz w:val="28"/>
          <w:szCs w:val="28"/>
        </w:rPr>
        <w:t xml:space="preserve"> 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471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Ребята, а что можно сказать о количестве круг</w:t>
      </w:r>
      <w:r w:rsidRPr="004D290B">
        <w:rPr>
          <w:sz w:val="28"/>
          <w:szCs w:val="28"/>
        </w:rPr>
        <w:softHyphen/>
        <w:t>лых и квадратных платочков: поровну ли их? (нет)</w:t>
      </w:r>
    </w:p>
    <w:p w:rsidR="004D290B" w:rsidRPr="004D290B" w:rsidRDefault="004D290B" w:rsidP="004D290B">
      <w:pPr>
        <w:pStyle w:val="1"/>
        <w:shd w:val="clear" w:color="auto" w:fill="auto"/>
        <w:tabs>
          <w:tab w:val="left" w:pos="471"/>
        </w:tabs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 xml:space="preserve">- Как это можно узнать? Давайте попробуем выяснить. Миша </w:t>
      </w:r>
      <w:proofErr w:type="gramStart"/>
      <w:r w:rsidRPr="004D290B">
        <w:rPr>
          <w:sz w:val="28"/>
          <w:szCs w:val="28"/>
        </w:rPr>
        <w:t>иди</w:t>
      </w:r>
      <w:proofErr w:type="gramEnd"/>
      <w:r w:rsidRPr="004D290B">
        <w:rPr>
          <w:sz w:val="28"/>
          <w:szCs w:val="28"/>
        </w:rPr>
        <w:t xml:space="preserve"> выложи в ряд платочки круглой формы, а под ними Оля под каждый круглый платочек выложи платочек квадратной формы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 xml:space="preserve">- Каких платочков больше: круглой или квадратной формы? (Круглой) 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Каких платочков меньше: квадратной или круглой формы? (Квадратной)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Как сделать так, чтобы платочков круглой и квадратной формы стало поровну?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Посмотрите, чтобы круглых и квадратных предметов стало поровну, можно к квадратным платочкам положить ещё один или от круглых платочков один убрать. Как мы поступим? (Уберем один платочек круглой формы)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 xml:space="preserve">- Лиза, подойди и сделай так, чтобы платочков стало </w:t>
      </w:r>
      <w:proofErr w:type="spellStart"/>
      <w:r w:rsidRPr="004D290B">
        <w:rPr>
          <w:sz w:val="28"/>
          <w:szCs w:val="28"/>
        </w:rPr>
        <w:t>поравну</w:t>
      </w:r>
      <w:proofErr w:type="spellEnd"/>
      <w:r w:rsidRPr="004D290B">
        <w:rPr>
          <w:sz w:val="28"/>
          <w:szCs w:val="28"/>
        </w:rPr>
        <w:t>, убери один платочек.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Молодцы, давайте идти дальше.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>6</w:t>
      </w:r>
      <w:r w:rsidRPr="004D290B">
        <w:rPr>
          <w:rFonts w:ascii="Times New Roman" w:hAnsi="Times New Roman" w:cs="Times New Roman"/>
          <w:sz w:val="28"/>
          <w:szCs w:val="28"/>
        </w:rPr>
        <w:t xml:space="preserve">. </w:t>
      </w:r>
      <w:r w:rsidRPr="004D290B">
        <w:rPr>
          <w:rFonts w:ascii="Times New Roman" w:hAnsi="Times New Roman" w:cs="Times New Roman"/>
          <w:b/>
          <w:sz w:val="28"/>
          <w:szCs w:val="28"/>
        </w:rPr>
        <w:t>Игровая ситуация «Заборчики для зверей»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290B">
        <w:rPr>
          <w:rFonts w:ascii="Times New Roman" w:hAnsi="Times New Roman" w:cs="Times New Roman"/>
          <w:sz w:val="28"/>
          <w:szCs w:val="28"/>
        </w:rPr>
        <w:t>Ой, ребята, посмотрите! Почему то жираф и тигр сидят в одном загоне. Давайте построим для них заборчики. Садитесь за столики (работа со строительным материалом - кирпичики)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>- Давайте попробуем высокий забор и низкий забор.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9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290B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какой достанется? Кто выше: жираф или тигр? Кто ниже: тигр или жираф? (Жираф выше, тигр ниже)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Кто выше, кто ниже разобрались. Теперь расположите кирпичики следующим образом: горизонтально для низкого заборчика и вертикально — для высокого.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b/>
          <w:sz w:val="28"/>
          <w:szCs w:val="28"/>
        </w:rPr>
      </w:pPr>
      <w:r w:rsidRPr="004D290B">
        <w:rPr>
          <w:b/>
          <w:sz w:val="28"/>
          <w:szCs w:val="28"/>
        </w:rPr>
        <w:t>7. Заключительная часть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Какие мы с вами молодцы! Но зоопарк уже закрывается и нам пора возвращаться в группу. Давайте снова пройдём по самой длинной и широкой дорожке и окажемся в группе.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Вот мы и в группе. Садитесь на коврик.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Где мы с вами сегодня побывали? (в зоопарке)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 xml:space="preserve">- А как мы в него попали? </w:t>
      </w:r>
      <w:proofErr w:type="gramStart"/>
      <w:r w:rsidRPr="004D290B">
        <w:rPr>
          <w:sz w:val="28"/>
          <w:szCs w:val="28"/>
        </w:rPr>
        <w:t xml:space="preserve">( </w:t>
      </w:r>
      <w:proofErr w:type="gramEnd"/>
      <w:r w:rsidRPr="004D290B">
        <w:rPr>
          <w:sz w:val="28"/>
          <w:szCs w:val="28"/>
        </w:rPr>
        <w:t>выбрали правильную дорожку и подобрали правильный ключ)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Каким зверям мы помогли? (Мартышке, еноту, жирафу и тигру)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lastRenderedPageBreak/>
        <w:t>Как мы им помогли? (Мартышку развеселили, еноту платочки разобрали, жирафу и тигру отдельные загоны построили.)</w:t>
      </w:r>
    </w:p>
    <w:p w:rsidR="004D290B" w:rsidRPr="004D290B" w:rsidRDefault="004D290B" w:rsidP="004D290B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4D290B">
        <w:rPr>
          <w:sz w:val="28"/>
          <w:szCs w:val="28"/>
        </w:rPr>
        <w:t>- Вот какие мы с вами молодцы!</w:t>
      </w:r>
    </w:p>
    <w:p w:rsidR="004D290B" w:rsidRPr="004D290B" w:rsidRDefault="004D290B" w:rsidP="004D2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290B" w:rsidRPr="004D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5E7"/>
    <w:multiLevelType w:val="hybridMultilevel"/>
    <w:tmpl w:val="66E6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E137A"/>
    <w:multiLevelType w:val="hybridMultilevel"/>
    <w:tmpl w:val="8788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90B"/>
    <w:rsid w:val="004D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29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90B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4D290B"/>
    <w:rPr>
      <w:b w:val="0"/>
      <w:bCs w:val="0"/>
      <w:i/>
      <w:iCs/>
      <w:smallCaps w:val="0"/>
      <w:strike w:val="0"/>
      <w:spacing w:val="0"/>
    </w:rPr>
  </w:style>
  <w:style w:type="paragraph" w:styleId="a5">
    <w:name w:val="List Paragraph"/>
    <w:basedOn w:val="a"/>
    <w:uiPriority w:val="34"/>
    <w:qFormat/>
    <w:rsid w:val="004D2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4618</Characters>
  <Application>Microsoft Office Word</Application>
  <DocSecurity>0</DocSecurity>
  <Lines>38</Lines>
  <Paragraphs>10</Paragraphs>
  <ScaleCrop>false</ScaleCrop>
  <Company>Krokoz™ Inc.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2013-10-21T18:35:00Z</dcterms:created>
  <dcterms:modified xsi:type="dcterms:W3CDTF">2013-10-21T18:38:00Z</dcterms:modified>
</cp:coreProperties>
</file>