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Развитие речи дошкольников можно разделить на две категории: устранение дефектов речи и развитие культуры речи. Если с первой проблемой сталкиваются не все, то вторая проблема одинаково важна для всех дошколят. Младшим дошкольникам необходимо развитие монологической и диалогической речи, способности формулировать вопросы. Хорошо, если мальчики и девочки 4-5 лет умеют пересказывать тексты и описывать ситуации, могут быть полноправными собеседниками и грамотно отвечать на вопросы. Для развития речи дошкольников можно использовать сотни методов и техник: от скороговорок и словесных игр до пересказов и творческих сочинений. Стоит помнить, что развитие культуры речи тесно связано с интеллектуальным, эмоциональным, культурно-эстетическим развитием дошкольника. Для развития речи у дошкольников подходят различные игры и упражнения на формирование фонетического слуха, умение правильно определить место звука в слове, словосочетании, предложении, либо подобрать слова с заданным звуком. Развивают речь у детей 4-6 лет игры и упражнения на определение количества слогов в слове или на развитие умения подобрать слова с заданным количеством слогов.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323C2C" w:rsidRDefault="00323C2C" w:rsidP="00323C2C">
      <w:pPr>
        <w:shd w:val="clear" w:color="auto" w:fill="F0FFFF"/>
        <w:jc w:val="center"/>
        <w:rPr>
          <w:color w:val="000000"/>
          <w:sz w:val="20"/>
          <w:szCs w:val="20"/>
        </w:rPr>
      </w:pPr>
      <w:r>
        <w:rPr>
          <w:color w:val="FF0000"/>
          <w:sz w:val="28"/>
          <w:szCs w:val="28"/>
          <w:bdr w:val="none" w:sz="0" w:space="0" w:color="auto" w:frame="1"/>
        </w:rPr>
        <w:t>Игры для развития звуковой культуры речи у дошкольников</w:t>
      </w:r>
    </w:p>
    <w:p w:rsidR="00323C2C" w:rsidRDefault="00323C2C" w:rsidP="00323C2C">
      <w:pPr>
        <w:shd w:val="clear" w:color="auto" w:fill="F0FFFF"/>
        <w:jc w:val="center"/>
        <w:rPr>
          <w:color w:val="000000"/>
          <w:sz w:val="20"/>
          <w:szCs w:val="20"/>
        </w:rPr>
      </w:pPr>
      <w:r>
        <w:rPr>
          <w:color w:val="FF0000"/>
          <w:sz w:val="28"/>
          <w:szCs w:val="28"/>
          <w:bdr w:val="none" w:sz="0" w:space="0" w:color="auto" w:frame="1"/>
        </w:rPr>
        <w:t> 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FF0000"/>
          <w:sz w:val="28"/>
          <w:szCs w:val="28"/>
          <w:bdr w:val="none" w:sz="0" w:space="0" w:color="auto" w:frame="1"/>
        </w:rPr>
        <w:t>«Придумай слово»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Цель — развитие фонематического слуха у дошкольников или умение подбирать слова на заданный звук.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 процессе игры ребёнок должен придумать слово по заданию: с заданным звуком в начале, середине, конце слова, с заданным количеством слогов, по схеме и т.д. Например, взрослый говорит: «К нам пришла посылка. Но чтобы её открыть, нужно сказать слово-пароль. А слово-пароль сегодня у нас начинается со звука [м] ».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Ребёнок должен подобрать как можно больше слов на этот звук. Если в силу каких-то причин ребёнок не может подобрать слово, то нужно прийти ненавязчиво на помощь ребёнку, вспомнив вместе сказочных героев, или названия любимых игрушек.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FF0000"/>
          <w:sz w:val="28"/>
          <w:szCs w:val="28"/>
          <w:bdr w:val="none" w:sz="0" w:space="0" w:color="auto" w:frame="1"/>
        </w:rPr>
        <w:t>«Поймай слог»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Цель — развитие слухового внимания и его быстроты.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Взрослый называет слог, а дети ребёнок «превращает» его в слово.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Например: ПА — папа,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— мама,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— кукла, ар — арбуз и т.д.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FF0000"/>
          <w:sz w:val="28"/>
          <w:szCs w:val="28"/>
          <w:bdr w:val="none" w:sz="0" w:space="0" w:color="auto" w:frame="1"/>
        </w:rPr>
        <w:t>Игровое упражнение «Раздели правильно»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Цель — развитие умения делить слова на слоги.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эту игру можно играть всей семьёй. Дети и взрослые становятся в круг и проговаривают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чистоговорку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Друг за другом мы шагаем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Слова на слоги разделяем.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Далее нужно произнести слово правильно, при этом хлопая в ладошки и считая, сколько раз хлопнули, столько в слове и слогов.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FF0000"/>
          <w:sz w:val="28"/>
          <w:szCs w:val="28"/>
          <w:bdr w:val="none" w:sz="0" w:space="0" w:color="auto" w:frame="1"/>
        </w:rPr>
        <w:t>Игра «Наоборот»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Цель — упражнение в подборе антонимов (слов-неприятелей).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 работе со словами-антонимами можно использовать стихотворение Д.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Чиарди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«Прощальная игра»: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Нам с тобой пришёл черёд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Сыграть в игру «Наоборот».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Скажу я слово «высоко», а ты ответишь ... («низко»).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Скажу я слово «далеко», а ты ответишь .... («близко»).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Скажу я слово «потолок», а ты ответишь ... («пол»).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Скажу я слово «потерял», а скажешь ты ... («нашёл»)!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Скажу тебе я слово «трус», ответишь ты ... («храбрец»).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Теперь «начало» я скажу — ну, отвечай ... («конец»).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FF0000"/>
          <w:sz w:val="28"/>
          <w:szCs w:val="28"/>
          <w:bdr w:val="none" w:sz="0" w:space="0" w:color="auto" w:frame="1"/>
        </w:rPr>
        <w:t>Игровое упражнение «Закончи фразу»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Цель — развитие умения подбирать противоположные по смыслу слова (слова-неприятели).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Взрослый называет словосочетания, делая паузы. Ребёнок должен сказать слово, которое пропустил взрослый, т.е. закончить фразу.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Сахар сладкий, а лимон ...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Луна видна ночью, а солнце ...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Огонь горячий, а лёд ...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Река широкая, а ручей ...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Камень тяжёлый, а пух ... и т.д.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Предлагаемые игры помогут вашему ребёнку сформировать фонематическое восприятие, обогатить словарный запас, повысить звуковую культуру речи, что благотворно отразится на его общении со сверстниками, обучению в школе.</w:t>
      </w:r>
    </w:p>
    <w:p w:rsidR="00323C2C" w:rsidRDefault="00323C2C" w:rsidP="00323C2C">
      <w:pPr>
        <w:shd w:val="clear" w:color="auto" w:fill="F0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B32F3F" w:rsidRDefault="00B32F3F"/>
    <w:sectPr w:rsidR="00B32F3F" w:rsidSect="00B3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23C2C"/>
    <w:rsid w:val="00323C2C"/>
    <w:rsid w:val="00B3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3064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2014-12-30T21:24:00Z</dcterms:created>
  <dcterms:modified xsi:type="dcterms:W3CDTF">2014-12-30T21:25:00Z</dcterms:modified>
</cp:coreProperties>
</file>