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06" w:rsidRDefault="00DA0406" w:rsidP="00AD36E4">
      <w:pPr>
        <w:spacing w:after="300" w:line="380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DA0406" w:rsidRDefault="00DA0406" w:rsidP="00DA0406">
      <w:pPr>
        <w:spacing w:after="300" w:line="380" w:lineRule="atLeast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FF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186187</wp:posOffset>
            </wp:positionH>
            <wp:positionV relativeFrom="paragraph">
              <wp:posOffset>1270</wp:posOffset>
            </wp:positionV>
            <wp:extent cx="6542776" cy="9347200"/>
            <wp:effectExtent l="19050" t="0" r="0" b="0"/>
            <wp:wrapNone/>
            <wp:docPr id="1" name="Рисунок 0" descr="864a0685b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a0685bb8d.jpg"/>
                    <pic:cNvPicPr/>
                  </pic:nvPicPr>
                  <pic:blipFill>
                    <a:blip r:embed="rId5" cstate="print">
                      <a:lum bright="3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776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406" w:rsidRDefault="00AD36E4" w:rsidP="00DA0406">
      <w:pPr>
        <w:spacing w:after="300" w:line="380" w:lineRule="atLeast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DA0406"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ru-RU"/>
        </w:rPr>
        <w:t>Как сформировать грамотную речь</w:t>
      </w:r>
    </w:p>
    <w:p w:rsidR="00DA0406" w:rsidRPr="003C5CCA" w:rsidRDefault="00DA0406" w:rsidP="003C5CCA">
      <w:pPr>
        <w:spacing w:line="240" w:lineRule="auto"/>
        <w:ind w:right="827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</w:p>
    <w:p w:rsidR="00AD36E4" w:rsidRPr="00DA0406" w:rsidRDefault="00AD36E4" w:rsidP="003C5CCA">
      <w:pPr>
        <w:pStyle w:val="a5"/>
        <w:numPr>
          <w:ilvl w:val="1"/>
          <w:numId w:val="1"/>
        </w:numPr>
        <w:spacing w:line="240" w:lineRule="auto"/>
        <w:ind w:right="111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Обязательно исправляйте ошибки в речи малыша, но делайте это тактично. Если вы посмеетесь над ребенком, то обидите его, и ребенок может потерять к вам доверие.</w:t>
      </w:r>
    </w:p>
    <w:p w:rsidR="00AD36E4" w:rsidRPr="00DA0406" w:rsidRDefault="00AD36E4" w:rsidP="003C5CCA">
      <w:pPr>
        <w:pStyle w:val="a5"/>
        <w:numPr>
          <w:ilvl w:val="1"/>
          <w:numId w:val="1"/>
        </w:numPr>
        <w:spacing w:line="240" w:lineRule="auto"/>
        <w:ind w:right="111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Для развития речевых способностей ребенка очень важна игровая деятельность, через которую малыш познает окружающую его реальность. Обращайте внимание ребенка на различные объекты, которые издают звуки (животные, птицы, транспорт и так далее).</w:t>
      </w:r>
    </w:p>
    <w:p w:rsidR="00DA0406" w:rsidRPr="00DA0406" w:rsidRDefault="00AD36E4" w:rsidP="003C5CCA">
      <w:pPr>
        <w:pStyle w:val="a5"/>
        <w:numPr>
          <w:ilvl w:val="1"/>
          <w:numId w:val="1"/>
        </w:numPr>
        <w:spacing w:line="240" w:lineRule="auto"/>
        <w:ind w:right="111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Включайте ребенка не только в игру, но и в реальное взаимодействие со всеми членами семьи. Обязательно давайте ребенку полезные поручения. Благодарите ребенка за помощь.</w:t>
      </w:r>
    </w:p>
    <w:p w:rsidR="00DA0406" w:rsidRPr="00DA0406" w:rsidRDefault="00DA0406" w:rsidP="003C5CCA">
      <w:pPr>
        <w:pStyle w:val="a5"/>
        <w:numPr>
          <w:ilvl w:val="1"/>
          <w:numId w:val="1"/>
        </w:numPr>
        <w:spacing w:line="240" w:lineRule="auto"/>
        <w:ind w:right="111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Для развития речи очень важно не только развивать произносительные навыки, но и совершенствовать умение ребенка понимать смысл речи нетолько в определенной ситуации, но и </w:t>
      </w:r>
      <w:proofErr w:type="gramStart"/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вне</w:t>
      </w:r>
      <w:proofErr w:type="gramEnd"/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 </w:t>
      </w:r>
      <w:proofErr w:type="gramStart"/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ее</w:t>
      </w:r>
      <w:proofErr w:type="gramEnd"/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. По дороге или придя домой, обсуждайте с малышом то, как прошел его день в детском саду, как прошла ваша совместная прогулка. Поиграв с ребенком, вспоминайте самые интересные моменты.</w:t>
      </w:r>
    </w:p>
    <w:p w:rsidR="00AD36E4" w:rsidRPr="00DA0406" w:rsidRDefault="00AD36E4" w:rsidP="003C5CCA">
      <w:pPr>
        <w:pStyle w:val="a5"/>
        <w:numPr>
          <w:ilvl w:val="1"/>
          <w:numId w:val="1"/>
        </w:numPr>
        <w:spacing w:line="240" w:lineRule="auto"/>
        <w:ind w:right="111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Помните о том, что слушая вашу речь, ребенок впитывает информацию об окружающем мире. Поэтому стилем вашего общения с ребенком должно стать не просто обозначение какого-то явления или предмета, а детальноеего описание. Например, ребенку недостаточно просто сказать «Вон летит ворона». Ему нужны «комментарии» к этой вороне. Примерно вот так: «Посмотри, вон над тем домом летит ворона. Она черная и умеет громко каркать».</w:t>
      </w:r>
    </w:p>
    <w:p w:rsidR="00AD36E4" w:rsidRPr="00DA0406" w:rsidRDefault="00AD36E4" w:rsidP="003C5CCA">
      <w:pPr>
        <w:pStyle w:val="a5"/>
        <w:numPr>
          <w:ilvl w:val="1"/>
          <w:numId w:val="1"/>
        </w:numPr>
        <w:spacing w:line="240" w:lineRule="auto"/>
        <w:ind w:right="111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Пользуйтесь наглядным материалом! Детям трудно воспринимать слова, оторванные от изображения.</w:t>
      </w:r>
    </w:p>
    <w:p w:rsidR="00AD36E4" w:rsidRPr="00DA0406" w:rsidRDefault="00AD36E4" w:rsidP="003C5CCA">
      <w:pPr>
        <w:pStyle w:val="a5"/>
        <w:numPr>
          <w:ilvl w:val="1"/>
          <w:numId w:val="1"/>
        </w:numPr>
        <w:spacing w:line="240" w:lineRule="auto"/>
        <w:ind w:right="1110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DA0406"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  <w:t>И главное: поддерживайте все начинания малыша, хвалите его даже за незначительные успехи. Не требуйте от него правильного произношения слова сразу.</w:t>
      </w:r>
    </w:p>
    <w:p w:rsidR="00846C0F" w:rsidRDefault="00846C0F" w:rsidP="00DA0406"/>
    <w:sectPr w:rsidR="00846C0F" w:rsidSect="00DA0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45AC"/>
    <w:multiLevelType w:val="multilevel"/>
    <w:tmpl w:val="8DB0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6E4"/>
    <w:rsid w:val="00064443"/>
    <w:rsid w:val="003C5CCA"/>
    <w:rsid w:val="00586ED1"/>
    <w:rsid w:val="00846C0F"/>
    <w:rsid w:val="00AD36E4"/>
    <w:rsid w:val="00B222E4"/>
    <w:rsid w:val="00DA0406"/>
    <w:rsid w:val="00DA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0F"/>
  </w:style>
  <w:style w:type="paragraph" w:styleId="1">
    <w:name w:val="heading 1"/>
    <w:basedOn w:val="a"/>
    <w:link w:val="10"/>
    <w:uiPriority w:val="9"/>
    <w:qFormat/>
    <w:rsid w:val="00AD3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D36E4"/>
  </w:style>
  <w:style w:type="character" w:customStyle="1" w:styleId="dash">
    <w:name w:val="dash"/>
    <w:basedOn w:val="a0"/>
    <w:rsid w:val="00AD36E4"/>
  </w:style>
  <w:style w:type="paragraph" w:styleId="a3">
    <w:name w:val="Balloon Text"/>
    <w:basedOn w:val="a"/>
    <w:link w:val="a4"/>
    <w:uiPriority w:val="99"/>
    <w:semiHidden/>
    <w:unhideWhenUsed/>
    <w:rsid w:val="00DA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2010-10-30T20:08:00Z</cp:lastPrinted>
  <dcterms:created xsi:type="dcterms:W3CDTF">2010-10-30T10:35:00Z</dcterms:created>
  <dcterms:modified xsi:type="dcterms:W3CDTF">2010-10-30T20:17:00Z</dcterms:modified>
</cp:coreProperties>
</file>