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928"/>
      </w:tblGrid>
      <w:tr w:rsidR="001A1DEE" w:rsidRPr="001A1DEE" w:rsidTr="001A1DEE">
        <w:trPr>
          <w:tblCellSpacing w:w="15" w:type="dxa"/>
        </w:trPr>
        <w:tc>
          <w:tcPr>
            <w:tcW w:w="0" w:type="auto"/>
            <w:vAlign w:val="center"/>
            <w:hideMark/>
          </w:tcPr>
          <w:p w:rsidR="001A1DEE" w:rsidRPr="001A1DEE" w:rsidRDefault="001A1DEE" w:rsidP="001A1DE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1A1DEE">
              <w:rPr>
                <w:rFonts w:ascii="Times New Roman" w:eastAsia="Times New Roman" w:hAnsi="Times New Roman" w:cs="Times New Roman"/>
                <w:b/>
                <w:bCs/>
                <w:kern w:val="36"/>
                <w:sz w:val="36"/>
                <w:szCs w:val="36"/>
                <w:lang w:eastAsia="ru-RU"/>
              </w:rPr>
              <w:t>Специфика музыкального воспитания дошкольников</w:t>
            </w:r>
          </w:p>
        </w:tc>
      </w:tr>
    </w:tbl>
    <w:p w:rsidR="001A1DEE" w:rsidRPr="001A1DEE" w:rsidRDefault="001A1DEE" w:rsidP="001A1DEE">
      <w:pPr>
        <w:spacing w:before="100" w:beforeAutospacing="1" w:after="100" w:afterAutospacing="1" w:line="240" w:lineRule="auto"/>
        <w:rPr>
          <w:rFonts w:ascii="Times New Roman" w:eastAsia="Times New Roman" w:hAnsi="Times New Roman" w:cs="Times New Roman"/>
          <w:sz w:val="28"/>
          <w:szCs w:val="28"/>
          <w:lang w:eastAsia="ru-RU"/>
        </w:rPr>
      </w:pPr>
      <w:r w:rsidRPr="001A1DEE">
        <w:rPr>
          <w:rFonts w:ascii="Times New Roman" w:eastAsia="Times New Roman" w:hAnsi="Times New Roman" w:cs="Times New Roman"/>
          <w:sz w:val="28"/>
          <w:szCs w:val="28"/>
          <w:lang w:eastAsia="ru-RU"/>
        </w:rPr>
        <w:t xml:space="preserve">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sidRPr="001A1DEE">
        <w:rPr>
          <w:rFonts w:ascii="Times New Roman" w:eastAsia="Times New Roman" w:hAnsi="Times New Roman" w:cs="Times New Roman"/>
          <w:sz w:val="28"/>
          <w:szCs w:val="28"/>
          <w:lang w:eastAsia="ru-RU"/>
        </w:rPr>
        <w:t>следовательно</w:t>
      </w:r>
      <w:proofErr w:type="gramEnd"/>
      <w:r w:rsidRPr="001A1DEE">
        <w:rPr>
          <w:rFonts w:ascii="Times New Roman" w:eastAsia="Times New Roman" w:hAnsi="Times New Roman" w:cs="Times New Roman"/>
          <w:sz w:val="28"/>
          <w:szCs w:val="28"/>
          <w:lang w:eastAsia="ru-RU"/>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 Как уже было сказано, музыка развивает эмоциональную сферу. 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(25, стр.19). Способности зависят </w:t>
      </w:r>
      <w:proofErr w:type="gramStart"/>
      <w:r w:rsidRPr="001A1DEE">
        <w:rPr>
          <w:rFonts w:ascii="Times New Roman" w:eastAsia="Times New Roman" w:hAnsi="Times New Roman" w:cs="Times New Roman"/>
          <w:sz w:val="28"/>
          <w:szCs w:val="28"/>
          <w:lang w:eastAsia="ru-RU"/>
        </w:rPr>
        <w:t>от</w:t>
      </w:r>
      <w:proofErr w:type="gramEnd"/>
      <w:r w:rsidRPr="001A1DEE">
        <w:rPr>
          <w:rFonts w:ascii="Times New Roman" w:eastAsia="Times New Roman" w:hAnsi="Times New Roman" w:cs="Times New Roman"/>
          <w:sz w:val="28"/>
          <w:szCs w:val="28"/>
          <w:lang w:eastAsia="ru-RU"/>
        </w:rPr>
        <w:t xml:space="preserve"> </w:t>
      </w:r>
      <w:proofErr w:type="gramStart"/>
      <w:r w:rsidRPr="001A1DEE">
        <w:rPr>
          <w:rFonts w:ascii="Times New Roman" w:eastAsia="Times New Roman" w:hAnsi="Times New Roman" w:cs="Times New Roman"/>
          <w:sz w:val="28"/>
          <w:szCs w:val="28"/>
          <w:lang w:eastAsia="ru-RU"/>
        </w:rPr>
        <w:t>врожденных</w:t>
      </w:r>
      <w:proofErr w:type="gramEnd"/>
      <w:r w:rsidRPr="001A1DEE">
        <w:rPr>
          <w:rFonts w:ascii="Times New Roman" w:eastAsia="Times New Roman" w:hAnsi="Times New Roman" w:cs="Times New Roman"/>
          <w:sz w:val="28"/>
          <w:szCs w:val="28"/>
          <w:lang w:eastAsia="ru-RU"/>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 (25, стр.20). Это утверждение стало общепринятым в педагогике и психологии. Рассмотрим, в каких видах деятельности развиваются музыкальные способности. § 2 МУЗЫКАЛЬНАЯ ДЕЯТЕЛЬНОСТЬ ДОШКОЛЬНИКОВ СТРУКТУРА И ВИДЫ МУЗЫКАЛЬНОЙ ДЕЯТЕЛЬНОСТИ Деятельность – это активный процесс овладения общественным опытом, достижениями культуры. На протяжении своей жизни человек осваивает различные виды деятельности, в результате которых у него формируются психические качества и свойства личности. Некоторые из них приобретают особую значимость, протекают наиболее успешно. В избирательных отношениях, склонностях к определенным видам деятельности проявляются личностные качества человека. В деятельности совершенствуется восприятие, памяти, мышление, воображение, ощущения. В процессе любой деятельности ребенок осваивает определенные действия, которые ведут к определенному внешнему результату, и внутренние, психические действия, которые составляют основу содержания психического развития (восприятие, мышление, воображение, память). Так же и </w:t>
      </w:r>
      <w:r w:rsidRPr="001A1DEE">
        <w:rPr>
          <w:rFonts w:ascii="Times New Roman" w:eastAsia="Times New Roman" w:hAnsi="Times New Roman" w:cs="Times New Roman"/>
          <w:sz w:val="28"/>
          <w:szCs w:val="28"/>
          <w:lang w:eastAsia="ru-RU"/>
        </w:rPr>
        <w:lastRenderedPageBreak/>
        <w:t>музыкальная деятельность состоит из многочисленных действий. Например, при усвоении песни ребенок Внимательно слушает вступление к песни</w:t>
      </w:r>
      <w:proofErr w:type="gramStart"/>
      <w:r w:rsidRPr="001A1DEE">
        <w:rPr>
          <w:rFonts w:ascii="Times New Roman" w:eastAsia="Times New Roman" w:hAnsi="Times New Roman" w:cs="Times New Roman"/>
          <w:sz w:val="28"/>
          <w:szCs w:val="28"/>
          <w:lang w:eastAsia="ru-RU"/>
        </w:rPr>
        <w:t xml:space="preserve"> .</w:t>
      </w:r>
      <w:proofErr w:type="gramEnd"/>
      <w:r w:rsidRPr="001A1DEE">
        <w:rPr>
          <w:rFonts w:ascii="Times New Roman" w:eastAsia="Times New Roman" w:hAnsi="Times New Roman" w:cs="Times New Roman"/>
          <w:sz w:val="28"/>
          <w:szCs w:val="28"/>
          <w:lang w:eastAsia="ru-RU"/>
        </w:rPr>
        <w:t>старается вовремя начать ее, улавливает заданный темп, при ее исполнении отражает несложные оттенки, одновременно с своими сверстниками заканчивает исполнение.</w:t>
      </w:r>
    </w:p>
    <w:p w:rsidR="001A1DEE" w:rsidRPr="001A1DEE" w:rsidRDefault="001A1DEE" w:rsidP="001A1DEE">
      <w:pPr>
        <w:spacing w:before="100" w:beforeAutospacing="1" w:after="100" w:afterAutospacing="1" w:line="240" w:lineRule="auto"/>
        <w:rPr>
          <w:rFonts w:ascii="Times New Roman" w:eastAsia="Times New Roman" w:hAnsi="Times New Roman" w:cs="Times New Roman"/>
          <w:sz w:val="28"/>
          <w:szCs w:val="28"/>
          <w:lang w:eastAsia="ru-RU"/>
        </w:rPr>
      </w:pPr>
      <w:r w:rsidRPr="001A1DEE">
        <w:rPr>
          <w:rFonts w:ascii="Times New Roman" w:eastAsia="Times New Roman" w:hAnsi="Times New Roman" w:cs="Times New Roman"/>
          <w:sz w:val="28"/>
          <w:szCs w:val="28"/>
          <w:lang w:eastAsia="ru-RU"/>
        </w:rPr>
        <w:t xml:space="preserve">Занимаясь ритмикой, важно, чтобы центром занятия была музыка. Б.М.Теплов пишет: «как только они (занятия ритмикой) превращаются в занятия по воспитанию ритмических движений вообще, как только музыка отступает на положение аккомпанемента к движениям, весь смысл, во всяком </w:t>
      </w:r>
      <w:proofErr w:type="gramStart"/>
      <w:r w:rsidRPr="001A1DEE">
        <w:rPr>
          <w:rFonts w:ascii="Times New Roman" w:eastAsia="Times New Roman" w:hAnsi="Times New Roman" w:cs="Times New Roman"/>
          <w:sz w:val="28"/>
          <w:szCs w:val="28"/>
          <w:lang w:eastAsia="ru-RU"/>
        </w:rPr>
        <w:t>случае</w:t>
      </w:r>
      <w:proofErr w:type="gramEnd"/>
      <w:r w:rsidRPr="001A1DEE">
        <w:rPr>
          <w:rFonts w:ascii="Times New Roman" w:eastAsia="Times New Roman" w:hAnsi="Times New Roman" w:cs="Times New Roman"/>
          <w:sz w:val="28"/>
          <w:szCs w:val="28"/>
          <w:lang w:eastAsia="ru-RU"/>
        </w:rPr>
        <w:t xml:space="preserve"> весь музыкальный смысл, этих занятий исчезает» (24, стр.200). Для того</w:t>
      </w:r>
      <w:proofErr w:type="gramStart"/>
      <w:r w:rsidRPr="001A1DEE">
        <w:rPr>
          <w:rFonts w:ascii="Times New Roman" w:eastAsia="Times New Roman" w:hAnsi="Times New Roman" w:cs="Times New Roman"/>
          <w:sz w:val="28"/>
          <w:szCs w:val="28"/>
          <w:lang w:eastAsia="ru-RU"/>
        </w:rPr>
        <w:t>,</w:t>
      </w:r>
      <w:proofErr w:type="gramEnd"/>
      <w:r w:rsidRPr="001A1DEE">
        <w:rPr>
          <w:rFonts w:ascii="Times New Roman" w:eastAsia="Times New Roman" w:hAnsi="Times New Roman" w:cs="Times New Roman"/>
          <w:sz w:val="28"/>
          <w:szCs w:val="28"/>
          <w:lang w:eastAsia="ru-RU"/>
        </w:rPr>
        <w:t xml:space="preserve"> чтобы сами дети на занятии не сосредотачивались только на исполнении движений, занятия должны быть тщательно подготовлены педагогом, разучены элементы танцевальных движений. Важно, что бы обучение носило развивающий характер, а не сводилось к «натаскиванию». Игра на детских музыкальных инструментах. В работе с детьми применяются различные музыкальные инструменты и игрушки. Они вызывают у ребенка большой интерес. Инициатором обучения детей игре на музыкальных инструментах уже в 20-е годы стал музыкальный деятель и педагог </w:t>
      </w:r>
      <w:proofErr w:type="spellStart"/>
      <w:r w:rsidRPr="001A1DEE">
        <w:rPr>
          <w:rFonts w:ascii="Times New Roman" w:eastAsia="Times New Roman" w:hAnsi="Times New Roman" w:cs="Times New Roman"/>
          <w:sz w:val="28"/>
          <w:szCs w:val="28"/>
          <w:lang w:eastAsia="ru-RU"/>
        </w:rPr>
        <w:t>Н.А.Метлов</w:t>
      </w:r>
      <w:proofErr w:type="spellEnd"/>
      <w:r w:rsidRPr="001A1DEE">
        <w:rPr>
          <w:rFonts w:ascii="Times New Roman" w:eastAsia="Times New Roman" w:hAnsi="Times New Roman" w:cs="Times New Roman"/>
          <w:sz w:val="28"/>
          <w:szCs w:val="28"/>
          <w:lang w:eastAsia="ru-RU"/>
        </w:rPr>
        <w:t xml:space="preserve">. Ему же принадлежит идея организации детского оркестра (сначала шумового, потом смешанного). Он провел большую работу по созданию и совершенствованию детских музыкальных инструментов, имеющих звукоряд, - металлофона и ксилофона. Был отобран репертуар, включающий народные </w:t>
      </w:r>
      <w:proofErr w:type="spellStart"/>
      <w:r w:rsidRPr="001A1DEE">
        <w:rPr>
          <w:rFonts w:ascii="Times New Roman" w:eastAsia="Times New Roman" w:hAnsi="Times New Roman" w:cs="Times New Roman"/>
          <w:sz w:val="28"/>
          <w:szCs w:val="28"/>
          <w:lang w:eastAsia="ru-RU"/>
        </w:rPr>
        <w:t>попевки</w:t>
      </w:r>
      <w:proofErr w:type="spellEnd"/>
      <w:r w:rsidRPr="001A1DEE">
        <w:rPr>
          <w:rFonts w:ascii="Times New Roman" w:eastAsia="Times New Roman" w:hAnsi="Times New Roman" w:cs="Times New Roman"/>
          <w:sz w:val="28"/>
          <w:szCs w:val="28"/>
          <w:lang w:eastAsia="ru-RU"/>
        </w:rPr>
        <w:t xml:space="preserve"> и другие произведения, удобные для исполнения на детских музыкальных инструментах, разработаны некоторые правила их инструментовки. В своих публикациях </w:t>
      </w:r>
      <w:proofErr w:type="spellStart"/>
      <w:r w:rsidRPr="001A1DEE">
        <w:rPr>
          <w:rFonts w:ascii="Times New Roman" w:eastAsia="Times New Roman" w:hAnsi="Times New Roman" w:cs="Times New Roman"/>
          <w:sz w:val="28"/>
          <w:szCs w:val="28"/>
          <w:lang w:eastAsia="ru-RU"/>
        </w:rPr>
        <w:t>Н.А.Метлов</w:t>
      </w:r>
      <w:proofErr w:type="spellEnd"/>
      <w:r w:rsidRPr="001A1DEE">
        <w:rPr>
          <w:rFonts w:ascii="Times New Roman" w:eastAsia="Times New Roman" w:hAnsi="Times New Roman" w:cs="Times New Roman"/>
          <w:sz w:val="28"/>
          <w:szCs w:val="28"/>
          <w:lang w:eastAsia="ru-RU"/>
        </w:rPr>
        <w:t xml:space="preserve"> дает подробные методические рекомендации по использованию, настройке инструментов, последовательности обучения детей игре на музыкальных инструментах, описание приемов игры на каждом из них. Применение детских музыкальных инструментов и игрушек обогащает музыкальные впечатления для школьников, развивает их музыкальные способности. Игра на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все три основные музыкальные способности: ладовое чувство, музыкально-слуховые представления и чувство ритма. Что бы сыграть мелодию по слуху, нужно иметь музыкально-слуховые представления о расположении звуков по высоте и ритмические представления. При подборе мелодии необходимо также ощущать тяготения к устойчивым звукам, различать и воспроизводить эмоциональную окраску музыки. Кроме того, игра на музыкальных инструментах развивает волю, стремление к достижению цели, воображение. Важно привлекать внимание детей к выразительности тембра каждого инструмента, использовать образные сравнения, характеристики. Дети должны почувствовать выразительные возможности инструментов, научиться использовать разнообразие тембровых красок. Тем самым развивается музыкальная </w:t>
      </w:r>
      <w:r w:rsidRPr="001A1DEE">
        <w:rPr>
          <w:rFonts w:ascii="Times New Roman" w:eastAsia="Times New Roman" w:hAnsi="Times New Roman" w:cs="Times New Roman"/>
          <w:sz w:val="28"/>
          <w:szCs w:val="28"/>
          <w:lang w:eastAsia="ru-RU"/>
        </w:rPr>
        <w:lastRenderedPageBreak/>
        <w:t xml:space="preserve">отзывчивость на музыку – основа музыкальности. Обучая игре на музыкальных инструментах, педагог должен учитывать индивидуальные возможности каждого ребенка. Одни дети легко подбирают </w:t>
      </w:r>
      <w:proofErr w:type="spellStart"/>
      <w:r w:rsidRPr="001A1DEE">
        <w:rPr>
          <w:rFonts w:ascii="Times New Roman" w:eastAsia="Times New Roman" w:hAnsi="Times New Roman" w:cs="Times New Roman"/>
          <w:sz w:val="28"/>
          <w:szCs w:val="28"/>
          <w:lang w:eastAsia="ru-RU"/>
        </w:rPr>
        <w:t>попевки</w:t>
      </w:r>
      <w:proofErr w:type="spellEnd"/>
      <w:r w:rsidRPr="001A1DEE">
        <w:rPr>
          <w:rFonts w:ascii="Times New Roman" w:eastAsia="Times New Roman" w:hAnsi="Times New Roman" w:cs="Times New Roman"/>
          <w:sz w:val="28"/>
          <w:szCs w:val="28"/>
          <w:lang w:eastAsia="ru-RU"/>
        </w:rPr>
        <w:t xml:space="preserve">, с другими необходима более детальная подготовительная работа. На музыкальном занятии дошкольников должны присутствовать все виды детского музыкального исполнительства. ДЕТСКОЕ МУЗЫКАЛЬНОЕ ТВОРЧЕСТВО Н.А.Ветлугина в своих исследованиях всесторонне проанализировала возможности детей в выполнении творческих заданий, истоки детского творчества, пути его развития, обосновала идею взаимосвязи, взаимозависимости обучения и творчества детей, теоретически и экспериментально доказав в своих работах, что эти процессы не противостоят, а тесно соприкасаются, </w:t>
      </w:r>
      <w:proofErr w:type="spellStart"/>
      <w:r w:rsidRPr="001A1DEE">
        <w:rPr>
          <w:rFonts w:ascii="Times New Roman" w:eastAsia="Times New Roman" w:hAnsi="Times New Roman" w:cs="Times New Roman"/>
          <w:sz w:val="28"/>
          <w:szCs w:val="28"/>
          <w:lang w:eastAsia="ru-RU"/>
        </w:rPr>
        <w:t>взаимообогащают</w:t>
      </w:r>
      <w:proofErr w:type="spellEnd"/>
      <w:r w:rsidRPr="001A1DEE">
        <w:rPr>
          <w:rFonts w:ascii="Times New Roman" w:eastAsia="Times New Roman" w:hAnsi="Times New Roman" w:cs="Times New Roman"/>
          <w:sz w:val="28"/>
          <w:szCs w:val="28"/>
          <w:lang w:eastAsia="ru-RU"/>
        </w:rPr>
        <w:t xml:space="preserve"> друг друга.</w:t>
      </w:r>
    </w:p>
    <w:p w:rsidR="001A1DEE" w:rsidRPr="001A1DEE" w:rsidRDefault="001A1DEE" w:rsidP="001A1DEE">
      <w:pPr>
        <w:spacing w:before="100" w:beforeAutospacing="1" w:after="100" w:afterAutospacing="1" w:line="240" w:lineRule="auto"/>
        <w:rPr>
          <w:rFonts w:ascii="Times New Roman" w:eastAsia="Times New Roman" w:hAnsi="Times New Roman" w:cs="Times New Roman"/>
          <w:sz w:val="28"/>
          <w:szCs w:val="28"/>
          <w:lang w:eastAsia="ru-RU"/>
        </w:rPr>
      </w:pPr>
      <w:r w:rsidRPr="001A1DEE">
        <w:rPr>
          <w:rFonts w:ascii="Times New Roman" w:eastAsia="Times New Roman" w:hAnsi="Times New Roman" w:cs="Times New Roman"/>
          <w:sz w:val="28"/>
          <w:szCs w:val="28"/>
          <w:lang w:eastAsia="ru-RU"/>
        </w:rPr>
        <w:t xml:space="preserve">Это программа по слушанию музыки. Группа авторов программы основывала свою работу на том, что изначально, на ранних этапах развития человеческое истории искусства носило синкретичных характер и включало в себя зачатки искусства словесного и музыкального, ранние формы хореографии и пантомимы. Принцип </w:t>
      </w:r>
      <w:proofErr w:type="spellStart"/>
      <w:r w:rsidRPr="001A1DEE">
        <w:rPr>
          <w:rFonts w:ascii="Times New Roman" w:eastAsia="Times New Roman" w:hAnsi="Times New Roman" w:cs="Times New Roman"/>
          <w:sz w:val="28"/>
          <w:szCs w:val="28"/>
          <w:lang w:eastAsia="ru-RU"/>
        </w:rPr>
        <w:t>синкретичности</w:t>
      </w:r>
      <w:proofErr w:type="spellEnd"/>
      <w:r w:rsidRPr="001A1DEE">
        <w:rPr>
          <w:rFonts w:ascii="Times New Roman" w:eastAsia="Times New Roman" w:hAnsi="Times New Roman" w:cs="Times New Roman"/>
          <w:sz w:val="28"/>
          <w:szCs w:val="28"/>
          <w:lang w:eastAsia="ru-RU"/>
        </w:rPr>
        <w:t xml:space="preserve"> искусства авторы используют на музыкальных занятиях с детьми: «синтез дает возможность соединения различных искусство в интересах их взаимообогащения, усиления образной выразительности» (21, стр.3). Авторы считают, что полноценное восприятие и осознание человеком произведений любого искусства возможны только при наличии элементарных знаний в области других видов искусств. «Воспитание такого рода «художественных полиглотов» должно начинаться в детском возрасте, поскольку для ребенка естественны синкретическая ориентация в мире и синкретический характер художественно-творческой деятельности» (21, стр.4). Наиболее плодотворным, по мнению </w:t>
      </w:r>
      <w:proofErr w:type="gramStart"/>
      <w:r w:rsidRPr="001A1DEE">
        <w:rPr>
          <w:rFonts w:ascii="Times New Roman" w:eastAsia="Times New Roman" w:hAnsi="Times New Roman" w:cs="Times New Roman"/>
          <w:sz w:val="28"/>
          <w:szCs w:val="28"/>
          <w:lang w:eastAsia="ru-RU"/>
        </w:rPr>
        <w:t>авторов</w:t>
      </w:r>
      <w:proofErr w:type="gramEnd"/>
      <w:r w:rsidRPr="001A1DEE">
        <w:rPr>
          <w:rFonts w:ascii="Times New Roman" w:eastAsia="Times New Roman" w:hAnsi="Times New Roman" w:cs="Times New Roman"/>
          <w:sz w:val="28"/>
          <w:szCs w:val="28"/>
          <w:lang w:eastAsia="ru-RU"/>
        </w:rPr>
        <w:t xml:space="preserve"> является синтез музыки, живописи, литературы, дающей большие возможности для развития художественной культуры ребенка. Данная программа основана на взаимодействии нескольких принципов организации музыкальных занятий с детьми: 1. Специальный подбор музыкального репертуара; 2. Использование синтеза искусств; 3. Использование на занятиях по слушанию музыки других видов музыкальной деятельности детей как вспомогательных: пения, игры в оркестре, </w:t>
      </w:r>
      <w:proofErr w:type="spellStart"/>
      <w:r w:rsidRPr="001A1DEE">
        <w:rPr>
          <w:rFonts w:ascii="Times New Roman" w:eastAsia="Times New Roman" w:hAnsi="Times New Roman" w:cs="Times New Roman"/>
          <w:sz w:val="28"/>
          <w:szCs w:val="28"/>
          <w:lang w:eastAsia="ru-RU"/>
        </w:rPr>
        <w:t>дирижирования</w:t>
      </w:r>
      <w:proofErr w:type="spellEnd"/>
      <w:r w:rsidRPr="001A1DEE">
        <w:rPr>
          <w:rFonts w:ascii="Times New Roman" w:eastAsia="Times New Roman" w:hAnsi="Times New Roman" w:cs="Times New Roman"/>
          <w:sz w:val="28"/>
          <w:szCs w:val="28"/>
          <w:lang w:eastAsia="ru-RU"/>
        </w:rPr>
        <w:t xml:space="preserve">. 4. Разработка некоторых блоков содержания музыкальных занятий и их сюжетной канвы. В музыкальный репертуар программы вошли произведения разных эпох и стилей, отвечающие двум ведущим принципам – высокой художественности и доступности. Исходя из того, что программа строится на синтезе искусств, авторы ее обратились так же к музыкальным жанрам, в основе которых лежит органичный синтез нескольких искусств – к опере и балету. В стремлении к тому, чтобы они были доступны детям, предпочтение отдается сказке – сказке в опере и сказке в балете. Музыкальные произведения программы объединены в тематические блоки и даны в них в порядке возрастающей сложности. Темы блоков для детей 5 года жизни «Природа в музыке», «Мой день», «Русские народные образы», «Сказка в </w:t>
      </w:r>
      <w:r w:rsidRPr="001A1DEE">
        <w:rPr>
          <w:rFonts w:ascii="Times New Roman" w:eastAsia="Times New Roman" w:hAnsi="Times New Roman" w:cs="Times New Roman"/>
          <w:sz w:val="28"/>
          <w:szCs w:val="28"/>
          <w:lang w:eastAsia="ru-RU"/>
        </w:rPr>
        <w:lastRenderedPageBreak/>
        <w:t xml:space="preserve">музыке», «Я учу ноты» и др. Предлагаемые в программе произведения визуальных искусств не ограничиваются задачей дать только знания о тех предметах, событиях, персонажах, которые отражены в звуках. И живописные, и скульптурные произведения предлагаются как вариант образного понимания музыки на уровне ассоциативных связей. Это будит творческую фантазию ребенка, стимулирует его образное мышление. Пейзажи </w:t>
      </w:r>
      <w:proofErr w:type="spellStart"/>
      <w:r w:rsidRPr="001A1DEE">
        <w:rPr>
          <w:rFonts w:ascii="Times New Roman" w:eastAsia="Times New Roman" w:hAnsi="Times New Roman" w:cs="Times New Roman"/>
          <w:sz w:val="28"/>
          <w:szCs w:val="28"/>
          <w:lang w:eastAsia="ru-RU"/>
        </w:rPr>
        <w:t>А.Саврасова</w:t>
      </w:r>
      <w:proofErr w:type="spellEnd"/>
      <w:r w:rsidRPr="001A1DEE">
        <w:rPr>
          <w:rFonts w:ascii="Times New Roman" w:eastAsia="Times New Roman" w:hAnsi="Times New Roman" w:cs="Times New Roman"/>
          <w:sz w:val="28"/>
          <w:szCs w:val="28"/>
          <w:lang w:eastAsia="ru-RU"/>
        </w:rPr>
        <w:t xml:space="preserve">, И.Левитана, И.Грабаря </w:t>
      </w:r>
      <w:proofErr w:type="gramStart"/>
      <w:r w:rsidRPr="001A1DEE">
        <w:rPr>
          <w:rFonts w:ascii="Times New Roman" w:eastAsia="Times New Roman" w:hAnsi="Times New Roman" w:cs="Times New Roman"/>
          <w:sz w:val="28"/>
          <w:szCs w:val="28"/>
          <w:lang w:eastAsia="ru-RU"/>
        </w:rPr>
        <w:t>помогают создать поэтическую атмосферу служат</w:t>
      </w:r>
      <w:proofErr w:type="gramEnd"/>
      <w:r w:rsidRPr="001A1DEE">
        <w:rPr>
          <w:rFonts w:ascii="Times New Roman" w:eastAsia="Times New Roman" w:hAnsi="Times New Roman" w:cs="Times New Roman"/>
          <w:sz w:val="28"/>
          <w:szCs w:val="28"/>
          <w:lang w:eastAsia="ru-RU"/>
        </w:rPr>
        <w:t xml:space="preserve"> своеобразной увертюрой, которая настраивает на восприятие музыки, посвященной картинам русской природы (П.Чайковский, С.Прокофьев, Г.Свиридов). Работа по программе предполагает вариативности занятий. Авторы рекомендуют выделить слушание музыки в самостоятельное </w:t>
      </w:r>
      <w:proofErr w:type="gramStart"/>
      <w:r w:rsidRPr="001A1DEE">
        <w:rPr>
          <w:rFonts w:ascii="Times New Roman" w:eastAsia="Times New Roman" w:hAnsi="Times New Roman" w:cs="Times New Roman"/>
          <w:sz w:val="28"/>
          <w:szCs w:val="28"/>
          <w:lang w:eastAsia="ru-RU"/>
        </w:rPr>
        <w:t>занятие</w:t>
      </w:r>
      <w:proofErr w:type="gramEnd"/>
      <w:r w:rsidRPr="001A1DEE">
        <w:rPr>
          <w:rFonts w:ascii="Times New Roman" w:eastAsia="Times New Roman" w:hAnsi="Times New Roman" w:cs="Times New Roman"/>
          <w:sz w:val="28"/>
          <w:szCs w:val="28"/>
          <w:lang w:eastAsia="ru-RU"/>
        </w:rPr>
        <w:t xml:space="preserve"> и проводит его во второй половине дня. В пакет материалов наряду с программой входят: «Хрестоматия музыкального репертуара», «Методические рекомендации», кассета со студийной записью музыкальных произведений, набор слайдов, видеокассеты и диафильмы.</w:t>
      </w:r>
    </w:p>
    <w:p w:rsidR="00221584" w:rsidRPr="001A1DEE" w:rsidRDefault="00221584">
      <w:pPr>
        <w:rPr>
          <w:sz w:val="28"/>
          <w:szCs w:val="28"/>
        </w:rPr>
      </w:pPr>
    </w:p>
    <w:sectPr w:rsidR="00221584" w:rsidRPr="001A1DEE" w:rsidSect="00221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DEE"/>
    <w:rsid w:val="001A1DEE"/>
    <w:rsid w:val="00221584"/>
    <w:rsid w:val="00E068F1"/>
    <w:rsid w:val="00F61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84"/>
  </w:style>
  <w:style w:type="paragraph" w:styleId="1">
    <w:name w:val="heading 1"/>
    <w:basedOn w:val="a"/>
    <w:link w:val="10"/>
    <w:uiPriority w:val="9"/>
    <w:qFormat/>
    <w:rsid w:val="001A1D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D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1D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85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8295</Characters>
  <Application>Microsoft Office Word</Application>
  <DocSecurity>0</DocSecurity>
  <Lines>69</Lines>
  <Paragraphs>19</Paragraphs>
  <ScaleCrop>false</ScaleCrop>
  <Company>Microsoft</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2011-11-22T18:09:00Z</dcterms:created>
  <dcterms:modified xsi:type="dcterms:W3CDTF">2011-11-22T18:09:00Z</dcterms:modified>
</cp:coreProperties>
</file>