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09"/>
        <w:gridCol w:w="111"/>
      </w:tblGrid>
      <w:tr w:rsidR="00943AF0" w:rsidTr="00526AE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43AF0" w:rsidRDefault="00943AF0" w:rsidP="00526AE8">
            <w:pPr>
              <w:spacing w:after="240"/>
              <w:jc w:val="center"/>
              <w:rPr>
                <w:color w:val="000066"/>
                <w:sz w:val="20"/>
                <w:szCs w:val="20"/>
              </w:rPr>
            </w:pPr>
            <w:r>
              <w:rPr>
                <w:i/>
                <w:iCs/>
                <w:color w:val="0066FF"/>
                <w:sz w:val="20"/>
                <w:szCs w:val="20"/>
              </w:rPr>
              <w:t>Сценарий весеннего праздника для детей 5-7 лет</w:t>
            </w:r>
            <w:r>
              <w:rPr>
                <w:color w:val="000066"/>
                <w:sz w:val="20"/>
                <w:szCs w:val="20"/>
              </w:rPr>
              <w:br/>
            </w:r>
            <w:r>
              <w:rPr>
                <w:color w:val="000066"/>
                <w:sz w:val="20"/>
                <w:szCs w:val="20"/>
              </w:rPr>
              <w:br/>
            </w:r>
            <w:r>
              <w:rPr>
                <w:b/>
                <w:bCs/>
                <w:color w:val="FF6600"/>
                <w:sz w:val="20"/>
                <w:szCs w:val="20"/>
              </w:rPr>
              <w:t>МАСЛЕНИЦА</w:t>
            </w:r>
            <w:r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43AF0" w:rsidRDefault="00943AF0" w:rsidP="00526AE8">
            <w:pPr>
              <w:jc w:val="both"/>
              <w:rPr>
                <w:color w:val="000066"/>
                <w:sz w:val="20"/>
                <w:szCs w:val="20"/>
              </w:rPr>
            </w:pPr>
          </w:p>
        </w:tc>
      </w:tr>
    </w:tbl>
    <w:p w:rsidR="00943AF0" w:rsidRDefault="00943AF0" w:rsidP="00943AF0">
      <w:pPr>
        <w:spacing w:after="240"/>
        <w:jc w:val="both"/>
        <w:rPr>
          <w:color w:val="000066"/>
          <w:sz w:val="20"/>
          <w:szCs w:val="20"/>
        </w:rPr>
      </w:pPr>
      <w:r>
        <w:rPr>
          <w:b/>
          <w:bCs/>
          <w:color w:val="000066"/>
          <w:sz w:val="20"/>
          <w:szCs w:val="20"/>
        </w:rPr>
        <w:t>Действующие лица:</w:t>
      </w:r>
      <w:r>
        <w:rPr>
          <w:color w:val="000066"/>
          <w:sz w:val="20"/>
          <w:szCs w:val="20"/>
        </w:rPr>
        <w:br/>
      </w:r>
      <w:r>
        <w:rPr>
          <w:i/>
          <w:iCs/>
          <w:color w:val="000066"/>
          <w:sz w:val="20"/>
          <w:szCs w:val="20"/>
        </w:rPr>
        <w:t>Роли исполняют взрослые:</w:t>
      </w:r>
      <w:r>
        <w:rPr>
          <w:color w:val="000066"/>
          <w:sz w:val="20"/>
          <w:szCs w:val="20"/>
        </w:rPr>
        <w:br/>
        <w:t>Ведущая</w:t>
      </w:r>
      <w:r>
        <w:rPr>
          <w:color w:val="000066"/>
          <w:sz w:val="20"/>
          <w:szCs w:val="20"/>
        </w:rPr>
        <w:br/>
        <w:t>Масленица</w:t>
      </w:r>
      <w:r>
        <w:rPr>
          <w:color w:val="000066"/>
          <w:sz w:val="20"/>
          <w:szCs w:val="20"/>
        </w:rPr>
        <w:br/>
      </w:r>
      <w:r>
        <w:rPr>
          <w:i/>
          <w:iCs/>
          <w:color w:val="000066"/>
          <w:sz w:val="20"/>
          <w:szCs w:val="20"/>
        </w:rPr>
        <w:t>Роли исполняют дети:</w:t>
      </w:r>
      <w:r>
        <w:rPr>
          <w:color w:val="000066"/>
          <w:sz w:val="20"/>
          <w:szCs w:val="20"/>
        </w:rPr>
        <w:br/>
        <w:t>Веснянки</w:t>
      </w:r>
    </w:p>
    <w:p w:rsidR="00943AF0" w:rsidRDefault="00943AF0" w:rsidP="00943AF0">
      <w:pPr>
        <w:jc w:val="center"/>
        <w:rPr>
          <w:color w:val="000066"/>
          <w:sz w:val="20"/>
          <w:szCs w:val="20"/>
        </w:rPr>
      </w:pPr>
      <w:r>
        <w:rPr>
          <w:noProof/>
          <w:color w:val="000066"/>
          <w:sz w:val="20"/>
          <w:szCs w:val="20"/>
        </w:rPr>
        <w:drawing>
          <wp:inline distT="0" distB="0" distL="0" distR="0">
            <wp:extent cx="4000500" cy="9525"/>
            <wp:effectExtent l="19050" t="0" r="0" b="0"/>
            <wp:docPr id="1" name="Рисунок 1" descr="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8CC" w:rsidRDefault="00943AF0" w:rsidP="00943AF0">
      <w:r>
        <w:rPr>
          <w:color w:val="000066"/>
          <w:sz w:val="20"/>
          <w:szCs w:val="20"/>
        </w:rPr>
        <w:br/>
      </w:r>
      <w:r>
        <w:rPr>
          <w:i/>
          <w:iCs/>
          <w:color w:val="000066"/>
          <w:sz w:val="20"/>
          <w:szCs w:val="20"/>
        </w:rPr>
        <w:t>Звучит музыка, дети входят в зал, который оформлен по-весеннему. В стороне — столики, накрытые расшитыми полотенцами, на них блины.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</w:r>
      <w:r>
        <w:rPr>
          <w:b/>
          <w:bCs/>
          <w:color w:val="000066"/>
          <w:sz w:val="20"/>
          <w:szCs w:val="20"/>
        </w:rPr>
        <w:t>Ведущая.</w:t>
      </w:r>
      <w:r>
        <w:rPr>
          <w:color w:val="000066"/>
          <w:sz w:val="20"/>
          <w:szCs w:val="20"/>
        </w:rPr>
        <w:br/>
      </w:r>
      <w:proofErr w:type="gramStart"/>
      <w:r>
        <w:rPr>
          <w:color w:val="000066"/>
          <w:sz w:val="20"/>
          <w:szCs w:val="20"/>
        </w:rPr>
        <w:t>Ой</w:t>
      </w:r>
      <w:proofErr w:type="gramEnd"/>
      <w:r>
        <w:rPr>
          <w:color w:val="000066"/>
          <w:sz w:val="20"/>
          <w:szCs w:val="20"/>
        </w:rPr>
        <w:t xml:space="preserve"> да Масленица на двор въезжает,</w:t>
      </w:r>
      <w:r>
        <w:rPr>
          <w:color w:val="000066"/>
          <w:sz w:val="20"/>
          <w:szCs w:val="20"/>
        </w:rPr>
        <w:br/>
        <w:t>Широкая на двор въезжает!</w:t>
      </w:r>
      <w:r>
        <w:rPr>
          <w:color w:val="000066"/>
          <w:sz w:val="20"/>
          <w:szCs w:val="20"/>
        </w:rPr>
        <w:br/>
      </w:r>
      <w:proofErr w:type="gramStart"/>
      <w:r>
        <w:rPr>
          <w:color w:val="000066"/>
          <w:sz w:val="20"/>
          <w:szCs w:val="20"/>
        </w:rPr>
        <w:t>Ой</w:t>
      </w:r>
      <w:proofErr w:type="gramEnd"/>
      <w:r>
        <w:rPr>
          <w:color w:val="000066"/>
          <w:sz w:val="20"/>
          <w:szCs w:val="20"/>
        </w:rPr>
        <w:t xml:space="preserve"> да Масленица, погости недельку,</w:t>
      </w:r>
      <w:r>
        <w:rPr>
          <w:color w:val="000066"/>
          <w:sz w:val="20"/>
          <w:szCs w:val="20"/>
        </w:rPr>
        <w:br/>
        <w:t>Широкая, погости другую!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</w:r>
      <w:r>
        <w:rPr>
          <w:i/>
          <w:iCs/>
          <w:color w:val="000066"/>
          <w:sz w:val="20"/>
          <w:szCs w:val="20"/>
        </w:rPr>
        <w:t>Входят Масленица и девочки-веснянки.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</w:r>
      <w:r>
        <w:rPr>
          <w:b/>
          <w:bCs/>
          <w:color w:val="000066"/>
          <w:sz w:val="20"/>
          <w:szCs w:val="20"/>
        </w:rPr>
        <w:t>Веснянки</w:t>
      </w:r>
      <w:r>
        <w:rPr>
          <w:color w:val="000066"/>
          <w:sz w:val="20"/>
          <w:szCs w:val="20"/>
        </w:rPr>
        <w:t xml:space="preserve"> (поют).</w:t>
      </w:r>
      <w:r>
        <w:rPr>
          <w:color w:val="000066"/>
          <w:sz w:val="20"/>
          <w:szCs w:val="20"/>
        </w:rPr>
        <w:br/>
        <w:t>Наша Масленица дорогая,</w:t>
      </w:r>
      <w:r>
        <w:rPr>
          <w:color w:val="000066"/>
          <w:sz w:val="20"/>
          <w:szCs w:val="20"/>
        </w:rPr>
        <w:br/>
        <w:t xml:space="preserve">Дорогая, </w:t>
      </w:r>
      <w:proofErr w:type="spellStart"/>
      <w:r>
        <w:rPr>
          <w:color w:val="000066"/>
          <w:sz w:val="20"/>
          <w:szCs w:val="20"/>
        </w:rPr>
        <w:t>лели</w:t>
      </w:r>
      <w:proofErr w:type="spellEnd"/>
      <w:r>
        <w:rPr>
          <w:color w:val="000066"/>
          <w:sz w:val="20"/>
          <w:szCs w:val="20"/>
        </w:rPr>
        <w:t>, дорогая!</w:t>
      </w:r>
      <w:r>
        <w:rPr>
          <w:color w:val="000066"/>
          <w:sz w:val="20"/>
          <w:szCs w:val="20"/>
        </w:rPr>
        <w:br/>
        <w:t>Немножечко постояла,</w:t>
      </w:r>
      <w:r>
        <w:rPr>
          <w:color w:val="000066"/>
          <w:sz w:val="20"/>
          <w:szCs w:val="20"/>
        </w:rPr>
        <w:br/>
        <w:t xml:space="preserve">Постояла, </w:t>
      </w:r>
      <w:proofErr w:type="spellStart"/>
      <w:r>
        <w:rPr>
          <w:color w:val="000066"/>
          <w:sz w:val="20"/>
          <w:szCs w:val="20"/>
        </w:rPr>
        <w:t>лели</w:t>
      </w:r>
      <w:proofErr w:type="spellEnd"/>
      <w:r>
        <w:rPr>
          <w:color w:val="000066"/>
          <w:sz w:val="20"/>
          <w:szCs w:val="20"/>
        </w:rPr>
        <w:t>, постояла.</w:t>
      </w:r>
      <w:r>
        <w:rPr>
          <w:color w:val="000066"/>
          <w:sz w:val="20"/>
          <w:szCs w:val="20"/>
        </w:rPr>
        <w:br/>
        <w:t>Мы думали, семь неделек,</w:t>
      </w:r>
      <w:r>
        <w:rPr>
          <w:color w:val="000066"/>
          <w:sz w:val="20"/>
          <w:szCs w:val="20"/>
        </w:rPr>
        <w:br/>
        <w:t xml:space="preserve">Семь неделек, </w:t>
      </w:r>
      <w:proofErr w:type="spellStart"/>
      <w:r>
        <w:rPr>
          <w:color w:val="000066"/>
          <w:sz w:val="20"/>
          <w:szCs w:val="20"/>
        </w:rPr>
        <w:t>лели</w:t>
      </w:r>
      <w:proofErr w:type="spellEnd"/>
      <w:r>
        <w:rPr>
          <w:color w:val="000066"/>
          <w:sz w:val="20"/>
          <w:szCs w:val="20"/>
        </w:rPr>
        <w:t>, семь неделек,</w:t>
      </w:r>
      <w:r>
        <w:rPr>
          <w:color w:val="000066"/>
          <w:sz w:val="20"/>
          <w:szCs w:val="20"/>
        </w:rPr>
        <w:br/>
        <w:t>А Масленица - семь денечков,</w:t>
      </w:r>
      <w:r>
        <w:rPr>
          <w:color w:val="000066"/>
          <w:sz w:val="20"/>
          <w:szCs w:val="20"/>
        </w:rPr>
        <w:br/>
        <w:t xml:space="preserve">Семь денечков, </w:t>
      </w:r>
      <w:proofErr w:type="spellStart"/>
      <w:r>
        <w:rPr>
          <w:color w:val="000066"/>
          <w:sz w:val="20"/>
          <w:szCs w:val="20"/>
        </w:rPr>
        <w:t>лели</w:t>
      </w:r>
      <w:proofErr w:type="spellEnd"/>
      <w:r>
        <w:rPr>
          <w:color w:val="000066"/>
          <w:sz w:val="20"/>
          <w:szCs w:val="20"/>
        </w:rPr>
        <w:t>, семь денечков.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</w:r>
      <w:r>
        <w:rPr>
          <w:b/>
          <w:bCs/>
          <w:color w:val="000066"/>
          <w:sz w:val="20"/>
          <w:szCs w:val="20"/>
        </w:rPr>
        <w:t>Масленица</w:t>
      </w:r>
      <w:r>
        <w:rPr>
          <w:color w:val="000066"/>
          <w:sz w:val="20"/>
          <w:szCs w:val="20"/>
        </w:rPr>
        <w:t xml:space="preserve"> (кланяется).</w:t>
      </w:r>
      <w:r>
        <w:rPr>
          <w:color w:val="000066"/>
          <w:sz w:val="20"/>
          <w:szCs w:val="20"/>
        </w:rPr>
        <w:br/>
        <w:t>Спасибо, дорогие, что приветили!</w:t>
      </w:r>
      <w:r>
        <w:rPr>
          <w:color w:val="000066"/>
          <w:sz w:val="20"/>
          <w:szCs w:val="20"/>
        </w:rPr>
        <w:br/>
        <w:t>Масленица бывает в конце февраля — начале марта. Ее празднуют в течени</w:t>
      </w:r>
      <w:proofErr w:type="gramStart"/>
      <w:r>
        <w:rPr>
          <w:color w:val="000066"/>
          <w:sz w:val="20"/>
          <w:szCs w:val="20"/>
        </w:rPr>
        <w:t>и</w:t>
      </w:r>
      <w:proofErr w:type="gramEnd"/>
      <w:r>
        <w:rPr>
          <w:color w:val="000066"/>
          <w:sz w:val="20"/>
          <w:szCs w:val="20"/>
        </w:rPr>
        <w:t xml:space="preserve"> недели. Народ шумно, разгульно и весело провожает зиму. На Масленицу устраиваются катания с ледяных гор, кулачные бои, катания на тройках, сытные застолья, обязательно с блинами. А что вы знаете о Масленице?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</w:r>
      <w:r>
        <w:rPr>
          <w:b/>
          <w:bCs/>
          <w:color w:val="000066"/>
          <w:sz w:val="20"/>
          <w:szCs w:val="20"/>
        </w:rPr>
        <w:t>1-й ребенок.</w:t>
      </w:r>
      <w:r>
        <w:rPr>
          <w:color w:val="000066"/>
          <w:sz w:val="20"/>
          <w:szCs w:val="20"/>
        </w:rPr>
        <w:br/>
        <w:t>Масленица начинается в понедельник, который называется встреча. В этот день встречают Масленицу, наряжают куклу-чучело, строят снежные горы.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</w:r>
      <w:r>
        <w:rPr>
          <w:b/>
          <w:bCs/>
          <w:color w:val="000066"/>
          <w:sz w:val="20"/>
          <w:szCs w:val="20"/>
        </w:rPr>
        <w:t>2-й ребенок.</w:t>
      </w:r>
      <w:r>
        <w:rPr>
          <w:color w:val="000066"/>
          <w:sz w:val="20"/>
          <w:szCs w:val="20"/>
        </w:rPr>
        <w:br/>
        <w:t xml:space="preserve">Вторник — </w:t>
      </w:r>
      <w:proofErr w:type="spellStart"/>
      <w:r>
        <w:rPr>
          <w:color w:val="000066"/>
          <w:sz w:val="20"/>
          <w:szCs w:val="20"/>
        </w:rPr>
        <w:t>заигрыши</w:t>
      </w:r>
      <w:proofErr w:type="spellEnd"/>
      <w:r>
        <w:rPr>
          <w:color w:val="000066"/>
          <w:sz w:val="20"/>
          <w:szCs w:val="20"/>
        </w:rPr>
        <w:t>. Строят снежные и ледяные крепости, скоморохи поют свои частушки.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</w:r>
      <w:r>
        <w:rPr>
          <w:b/>
          <w:bCs/>
          <w:color w:val="000066"/>
          <w:sz w:val="20"/>
          <w:szCs w:val="20"/>
        </w:rPr>
        <w:t>3-й ребенок.</w:t>
      </w:r>
      <w:r>
        <w:rPr>
          <w:color w:val="000066"/>
          <w:sz w:val="20"/>
          <w:szCs w:val="20"/>
        </w:rPr>
        <w:br/>
        <w:t>Среда — лакомка. В этот день зятья - папы - приходят на блины к тещам - маминым мамам.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</w:r>
      <w:r>
        <w:rPr>
          <w:b/>
          <w:bCs/>
          <w:color w:val="000066"/>
          <w:sz w:val="20"/>
          <w:szCs w:val="20"/>
        </w:rPr>
        <w:t>4-й ребенок.</w:t>
      </w:r>
      <w:r>
        <w:rPr>
          <w:color w:val="000066"/>
          <w:sz w:val="20"/>
          <w:szCs w:val="20"/>
        </w:rPr>
        <w:br/>
        <w:t>Четверг — разгул, самый веселый день. Возят чучело на колесе, катаются, песни поют, начинают колядовать.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</w:r>
      <w:r>
        <w:rPr>
          <w:b/>
          <w:bCs/>
          <w:color w:val="000066"/>
          <w:sz w:val="20"/>
          <w:szCs w:val="20"/>
        </w:rPr>
        <w:t>5-й ребенок.</w:t>
      </w:r>
      <w:r>
        <w:rPr>
          <w:color w:val="000066"/>
          <w:sz w:val="20"/>
          <w:szCs w:val="20"/>
        </w:rPr>
        <w:br/>
        <w:t>Пятница — тещины вечерки. Теперь уж зять тещу к себе приглашает, блинами угощает.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</w:r>
      <w:r>
        <w:rPr>
          <w:b/>
          <w:bCs/>
          <w:color w:val="000066"/>
          <w:sz w:val="20"/>
          <w:szCs w:val="20"/>
        </w:rPr>
        <w:t>6-й ребенок.</w:t>
      </w:r>
      <w:r>
        <w:rPr>
          <w:color w:val="000066"/>
          <w:sz w:val="20"/>
          <w:szCs w:val="20"/>
        </w:rPr>
        <w:br/>
        <w:t xml:space="preserve">Суббота — </w:t>
      </w:r>
      <w:proofErr w:type="spellStart"/>
      <w:r>
        <w:rPr>
          <w:color w:val="000066"/>
          <w:sz w:val="20"/>
          <w:szCs w:val="20"/>
        </w:rPr>
        <w:t>золовкины</w:t>
      </w:r>
      <w:proofErr w:type="spellEnd"/>
      <w:r>
        <w:rPr>
          <w:color w:val="000066"/>
          <w:sz w:val="20"/>
          <w:szCs w:val="20"/>
        </w:rPr>
        <w:t xml:space="preserve"> посиделки. Невестка дарит золовкам (сестрам мужа) подарки. В этот день сжигают чучело Масленицы и окончательно прощаются с зимой. Пепел развеивают по полю, чтобы был хороший урожай.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</w:r>
      <w:r>
        <w:rPr>
          <w:b/>
          <w:bCs/>
          <w:color w:val="000066"/>
          <w:sz w:val="20"/>
          <w:szCs w:val="20"/>
        </w:rPr>
        <w:lastRenderedPageBreak/>
        <w:t>7-й ребенок.</w:t>
      </w:r>
      <w:r>
        <w:rPr>
          <w:color w:val="000066"/>
          <w:sz w:val="20"/>
          <w:szCs w:val="20"/>
        </w:rPr>
        <w:br/>
        <w:t>Последний день Масленицы - прощеное воскресенье или проводы. Заканчивается гулянье, на ледяных горках разводят костры, чтобы лед растопить, холод уничтожить. Прощения просят, милосердные дела творят.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</w:r>
      <w:r>
        <w:rPr>
          <w:b/>
          <w:bCs/>
          <w:color w:val="000066"/>
          <w:sz w:val="20"/>
          <w:szCs w:val="20"/>
        </w:rPr>
        <w:t>Масленица.</w:t>
      </w:r>
      <w:r>
        <w:rPr>
          <w:color w:val="000066"/>
          <w:sz w:val="20"/>
          <w:szCs w:val="20"/>
        </w:rPr>
        <w:br/>
        <w:t>Молодцы, ребята, много вы знаете про меня, про Масленицу.</w:t>
      </w:r>
      <w:r>
        <w:rPr>
          <w:color w:val="000066"/>
          <w:sz w:val="20"/>
          <w:szCs w:val="20"/>
        </w:rPr>
        <w:br/>
        <w:t>А теперь давайте поиграем!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  <w:t>Проводятся игры</w:t>
      </w:r>
      <w:proofErr w:type="gramStart"/>
      <w:r>
        <w:rPr>
          <w:color w:val="000066"/>
          <w:sz w:val="20"/>
          <w:szCs w:val="20"/>
        </w:rPr>
        <w:t xml:space="preserve"> </w:t>
      </w:r>
      <w:hyperlink r:id="rId5" w:anchor="003" w:history="1">
        <w:r>
          <w:rPr>
            <w:rStyle w:val="a3"/>
            <w:rFonts w:ascii="Arial" w:hAnsi="Arial" w:cs="Arial"/>
            <w:b/>
            <w:bCs/>
            <w:color w:val="004080"/>
            <w:sz w:val="18"/>
            <w:szCs w:val="18"/>
            <w:u w:val="single"/>
          </w:rPr>
          <w:t>С</w:t>
        </w:r>
        <w:proofErr w:type="gramEnd"/>
        <w:r>
          <w:rPr>
            <w:rStyle w:val="a3"/>
            <w:rFonts w:ascii="Arial" w:hAnsi="Arial" w:cs="Arial"/>
            <w:b/>
            <w:bCs/>
            <w:color w:val="004080"/>
            <w:sz w:val="18"/>
            <w:szCs w:val="18"/>
            <w:u w:val="single"/>
          </w:rPr>
          <w:t>обери подснежники!</w:t>
        </w:r>
      </w:hyperlink>
      <w:r>
        <w:rPr>
          <w:color w:val="000066"/>
          <w:sz w:val="20"/>
          <w:szCs w:val="20"/>
        </w:rPr>
        <w:t xml:space="preserve">, </w:t>
      </w:r>
      <w:hyperlink r:id="rId6" w:anchor="002" w:history="1">
        <w:r>
          <w:rPr>
            <w:rStyle w:val="a3"/>
            <w:rFonts w:ascii="Arial" w:hAnsi="Arial" w:cs="Arial"/>
            <w:b/>
            <w:bCs/>
            <w:color w:val="004080"/>
            <w:sz w:val="18"/>
            <w:szCs w:val="18"/>
            <w:u w:val="single"/>
          </w:rPr>
          <w:t>"Покупатель и “горшок”"</w:t>
        </w:r>
      </w:hyperlink>
      <w:r>
        <w:rPr>
          <w:color w:val="000066"/>
          <w:sz w:val="20"/>
          <w:szCs w:val="20"/>
        </w:rPr>
        <w:t xml:space="preserve"> и </w:t>
      </w:r>
      <w:hyperlink r:id="rId7" w:anchor="004" w:history="1">
        <w:r>
          <w:rPr>
            <w:rStyle w:val="a3"/>
            <w:rFonts w:ascii="Arial" w:hAnsi="Arial" w:cs="Arial"/>
            <w:b/>
            <w:bCs/>
            <w:color w:val="004080"/>
            <w:sz w:val="18"/>
            <w:szCs w:val="18"/>
            <w:u w:val="single"/>
          </w:rPr>
          <w:t>"Догадайся!"</w:t>
        </w:r>
      </w:hyperlink>
      <w:r>
        <w:rPr>
          <w:color w:val="000066"/>
          <w:sz w:val="20"/>
          <w:szCs w:val="20"/>
        </w:rPr>
        <w:t>.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</w:r>
      <w:r>
        <w:rPr>
          <w:b/>
          <w:bCs/>
          <w:color w:val="000066"/>
          <w:sz w:val="20"/>
          <w:szCs w:val="20"/>
        </w:rPr>
        <w:t>Ребенок</w:t>
      </w:r>
      <w:r>
        <w:rPr>
          <w:color w:val="000066"/>
          <w:sz w:val="20"/>
          <w:szCs w:val="20"/>
        </w:rPr>
        <w:t xml:space="preserve"> (обращаясь к Масленице).</w:t>
      </w:r>
      <w:r>
        <w:rPr>
          <w:color w:val="000066"/>
          <w:sz w:val="20"/>
          <w:szCs w:val="20"/>
        </w:rPr>
        <w:br/>
      </w:r>
      <w:proofErr w:type="spellStart"/>
      <w:proofErr w:type="gramStart"/>
      <w:r>
        <w:rPr>
          <w:color w:val="000066"/>
          <w:sz w:val="20"/>
          <w:szCs w:val="20"/>
        </w:rPr>
        <w:t>Тин-танка</w:t>
      </w:r>
      <w:proofErr w:type="spellEnd"/>
      <w:proofErr w:type="gramEnd"/>
      <w:r>
        <w:rPr>
          <w:color w:val="000066"/>
          <w:sz w:val="20"/>
          <w:szCs w:val="20"/>
        </w:rPr>
        <w:t>,</w:t>
      </w:r>
      <w:r>
        <w:rPr>
          <w:color w:val="000066"/>
          <w:sz w:val="20"/>
          <w:szCs w:val="20"/>
        </w:rPr>
        <w:br/>
        <w:t>Подай блинка,</w:t>
      </w:r>
      <w:r>
        <w:rPr>
          <w:color w:val="000066"/>
          <w:sz w:val="20"/>
          <w:szCs w:val="20"/>
        </w:rPr>
        <w:br/>
      </w:r>
      <w:proofErr w:type="spellStart"/>
      <w:r>
        <w:rPr>
          <w:color w:val="000066"/>
          <w:sz w:val="20"/>
          <w:szCs w:val="20"/>
        </w:rPr>
        <w:t>Оладышка-прибавышка</w:t>
      </w:r>
      <w:proofErr w:type="spellEnd"/>
      <w:r>
        <w:rPr>
          <w:color w:val="000066"/>
          <w:sz w:val="20"/>
          <w:szCs w:val="20"/>
        </w:rPr>
        <w:t>,</w:t>
      </w:r>
      <w:r>
        <w:rPr>
          <w:color w:val="000066"/>
          <w:sz w:val="20"/>
          <w:szCs w:val="20"/>
        </w:rPr>
        <w:br/>
        <w:t>Масляный кусок!</w:t>
      </w:r>
      <w:r>
        <w:rPr>
          <w:color w:val="000066"/>
          <w:sz w:val="20"/>
          <w:szCs w:val="20"/>
        </w:rPr>
        <w:br/>
        <w:t xml:space="preserve">Тетушка, не </w:t>
      </w:r>
      <w:proofErr w:type="spellStart"/>
      <w:r>
        <w:rPr>
          <w:color w:val="000066"/>
          <w:sz w:val="20"/>
          <w:szCs w:val="20"/>
        </w:rPr>
        <w:t>скупися</w:t>
      </w:r>
      <w:proofErr w:type="spellEnd"/>
      <w:r>
        <w:rPr>
          <w:color w:val="000066"/>
          <w:sz w:val="20"/>
          <w:szCs w:val="20"/>
        </w:rPr>
        <w:t>,</w:t>
      </w:r>
      <w:r>
        <w:rPr>
          <w:color w:val="000066"/>
          <w:sz w:val="20"/>
          <w:szCs w:val="20"/>
        </w:rPr>
        <w:br/>
        <w:t xml:space="preserve">Масляным кусочком </w:t>
      </w:r>
      <w:proofErr w:type="spellStart"/>
      <w:r>
        <w:rPr>
          <w:color w:val="000066"/>
          <w:sz w:val="20"/>
          <w:szCs w:val="20"/>
        </w:rPr>
        <w:t>поделися</w:t>
      </w:r>
      <w:proofErr w:type="spellEnd"/>
      <w:r>
        <w:rPr>
          <w:color w:val="000066"/>
          <w:sz w:val="20"/>
          <w:szCs w:val="20"/>
        </w:rPr>
        <w:t>!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</w:r>
      <w:r>
        <w:rPr>
          <w:b/>
          <w:bCs/>
          <w:color w:val="000066"/>
          <w:sz w:val="20"/>
          <w:szCs w:val="20"/>
        </w:rPr>
        <w:t>Масленица.</w:t>
      </w:r>
      <w:r>
        <w:rPr>
          <w:color w:val="000066"/>
          <w:sz w:val="20"/>
          <w:szCs w:val="20"/>
        </w:rPr>
        <w:br/>
        <w:t>Как на масленой неделе</w:t>
      </w:r>
      <w:proofErr w:type="gramStart"/>
      <w:r>
        <w:rPr>
          <w:color w:val="000066"/>
          <w:sz w:val="20"/>
          <w:szCs w:val="20"/>
        </w:rPr>
        <w:br/>
        <w:t>И</w:t>
      </w:r>
      <w:proofErr w:type="gramEnd"/>
      <w:r>
        <w:rPr>
          <w:color w:val="000066"/>
          <w:sz w:val="20"/>
          <w:szCs w:val="20"/>
        </w:rPr>
        <w:t>з трубы- блины летели!</w:t>
      </w:r>
      <w:r>
        <w:rPr>
          <w:color w:val="000066"/>
          <w:sz w:val="20"/>
          <w:szCs w:val="20"/>
        </w:rPr>
        <w:br/>
        <w:t>Уж вы блины мои,</w:t>
      </w:r>
      <w:r>
        <w:rPr>
          <w:color w:val="000066"/>
          <w:sz w:val="20"/>
          <w:szCs w:val="20"/>
        </w:rPr>
        <w:br/>
        <w:t xml:space="preserve">Уж </w:t>
      </w:r>
      <w:proofErr w:type="spellStart"/>
      <w:r>
        <w:rPr>
          <w:color w:val="000066"/>
          <w:sz w:val="20"/>
          <w:szCs w:val="20"/>
        </w:rPr>
        <w:t>блиночки</w:t>
      </w:r>
      <w:proofErr w:type="spellEnd"/>
      <w:r>
        <w:rPr>
          <w:color w:val="000066"/>
          <w:sz w:val="20"/>
          <w:szCs w:val="20"/>
        </w:rPr>
        <w:t xml:space="preserve"> мои!</w:t>
      </w:r>
      <w:r>
        <w:rPr>
          <w:color w:val="000066"/>
          <w:sz w:val="20"/>
          <w:szCs w:val="20"/>
        </w:rPr>
        <w:br/>
        <w:t>Пожалуйте к столу, гости дорогие!</w:t>
      </w:r>
      <w:r>
        <w:rPr>
          <w:color w:val="000066"/>
          <w:sz w:val="20"/>
          <w:szCs w:val="20"/>
        </w:rPr>
        <w:br/>
        <w:t>А мне уходить пора.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</w:r>
      <w:r>
        <w:rPr>
          <w:b/>
          <w:bCs/>
          <w:color w:val="000066"/>
          <w:sz w:val="20"/>
          <w:szCs w:val="20"/>
        </w:rPr>
        <w:t>Ведущая</w:t>
      </w:r>
      <w:r>
        <w:rPr>
          <w:color w:val="000066"/>
          <w:sz w:val="20"/>
          <w:szCs w:val="20"/>
        </w:rPr>
        <w:t>.</w:t>
      </w:r>
      <w:r>
        <w:rPr>
          <w:color w:val="000066"/>
          <w:sz w:val="20"/>
          <w:szCs w:val="20"/>
        </w:rPr>
        <w:br/>
        <w:t>Ты прощай, прощай, прощай,</w:t>
      </w:r>
      <w:r>
        <w:rPr>
          <w:color w:val="000066"/>
          <w:sz w:val="20"/>
          <w:szCs w:val="20"/>
        </w:rPr>
        <w:br/>
        <w:t>Наша Масленица!</w:t>
      </w:r>
      <w:r>
        <w:rPr>
          <w:color w:val="000066"/>
          <w:sz w:val="20"/>
          <w:szCs w:val="20"/>
        </w:rPr>
        <w:br/>
        <w:t>Ты не в среду пришла и не в пятницу.</w:t>
      </w:r>
      <w:r>
        <w:rPr>
          <w:color w:val="000066"/>
          <w:sz w:val="20"/>
          <w:szCs w:val="20"/>
        </w:rPr>
        <w:br/>
        <w:t>Ты пришла в воскресенье,</w:t>
      </w:r>
      <w:r>
        <w:rPr>
          <w:color w:val="000066"/>
          <w:sz w:val="20"/>
          <w:szCs w:val="20"/>
        </w:rPr>
        <w:br/>
        <w:t>Всю неделю веселье!</w:t>
      </w:r>
      <w:r>
        <w:rPr>
          <w:color w:val="000066"/>
          <w:sz w:val="20"/>
          <w:szCs w:val="20"/>
        </w:rPr>
        <w:br/>
        <w:t>Ты пришла с добром,</w:t>
      </w:r>
      <w:r>
        <w:rPr>
          <w:color w:val="000066"/>
          <w:sz w:val="20"/>
          <w:szCs w:val="20"/>
        </w:rPr>
        <w:br/>
        <w:t>С сыром, маслом и яйцом!</w:t>
      </w:r>
      <w:r>
        <w:rPr>
          <w:color w:val="000066"/>
          <w:sz w:val="20"/>
          <w:szCs w:val="20"/>
        </w:rPr>
        <w:br/>
      </w:r>
      <w:proofErr w:type="gramStart"/>
      <w:r>
        <w:rPr>
          <w:color w:val="000066"/>
          <w:sz w:val="20"/>
          <w:szCs w:val="20"/>
        </w:rPr>
        <w:t>Со</w:t>
      </w:r>
      <w:proofErr w:type="gramEnd"/>
      <w:r>
        <w:rPr>
          <w:color w:val="000066"/>
          <w:sz w:val="20"/>
          <w:szCs w:val="20"/>
        </w:rPr>
        <w:t xml:space="preserve"> блинами, с пирогами,</w:t>
      </w:r>
      <w:r>
        <w:rPr>
          <w:color w:val="000066"/>
          <w:sz w:val="20"/>
          <w:szCs w:val="20"/>
        </w:rPr>
        <w:br/>
        <w:t>Да с оладьями!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</w:r>
      <w:r>
        <w:rPr>
          <w:b/>
          <w:bCs/>
          <w:color w:val="000066"/>
          <w:sz w:val="20"/>
          <w:szCs w:val="20"/>
        </w:rPr>
        <w:t>Дети</w:t>
      </w:r>
      <w:proofErr w:type="gramStart"/>
      <w:r>
        <w:rPr>
          <w:b/>
          <w:bCs/>
          <w:color w:val="000066"/>
          <w:sz w:val="20"/>
          <w:szCs w:val="20"/>
        </w:rPr>
        <w:t>.</w:t>
      </w:r>
      <w:proofErr w:type="gramEnd"/>
      <w:r>
        <w:rPr>
          <w:color w:val="000066"/>
          <w:sz w:val="20"/>
          <w:szCs w:val="20"/>
        </w:rPr>
        <w:t xml:space="preserve"> (</w:t>
      </w:r>
      <w:proofErr w:type="gramStart"/>
      <w:r>
        <w:rPr>
          <w:color w:val="000066"/>
          <w:sz w:val="20"/>
          <w:szCs w:val="20"/>
        </w:rPr>
        <w:t>х</w:t>
      </w:r>
      <w:proofErr w:type="gramEnd"/>
      <w:r>
        <w:rPr>
          <w:color w:val="000066"/>
          <w:sz w:val="20"/>
          <w:szCs w:val="20"/>
        </w:rPr>
        <w:t>ором)</w:t>
      </w:r>
      <w:r>
        <w:rPr>
          <w:color w:val="000066"/>
          <w:sz w:val="20"/>
          <w:szCs w:val="20"/>
        </w:rPr>
        <w:br/>
        <w:t>Масленица, прощай!</w:t>
      </w:r>
      <w:r>
        <w:rPr>
          <w:color w:val="000066"/>
          <w:sz w:val="20"/>
          <w:szCs w:val="20"/>
        </w:rPr>
        <w:br/>
        <w:t>А на тот год опять приезжай!</w:t>
      </w:r>
      <w:r>
        <w:rPr>
          <w:color w:val="000066"/>
          <w:sz w:val="20"/>
          <w:szCs w:val="20"/>
        </w:rPr>
        <w:br/>
      </w:r>
      <w:r>
        <w:rPr>
          <w:color w:val="000066"/>
          <w:sz w:val="20"/>
          <w:szCs w:val="20"/>
        </w:rPr>
        <w:br/>
      </w:r>
      <w:r>
        <w:rPr>
          <w:i/>
          <w:iCs/>
          <w:color w:val="000066"/>
          <w:sz w:val="20"/>
          <w:szCs w:val="20"/>
        </w:rPr>
        <w:t>Звучит музыка. Дети угощаются блинами</w:t>
      </w:r>
      <w:proofErr w:type="gramStart"/>
      <w:r>
        <w:rPr>
          <w:i/>
          <w:iCs/>
          <w:color w:val="000066"/>
          <w:sz w:val="20"/>
          <w:szCs w:val="20"/>
        </w:rPr>
        <w:t>.</w:t>
      </w:r>
      <w:proofErr w:type="gramEnd"/>
      <w:r>
        <w:rPr>
          <w:color w:val="000066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br/>
      </w:r>
      <w:r>
        <w:rPr>
          <w:rFonts w:ascii="Arial" w:hAnsi="Arial" w:cs="Arial"/>
          <w:color w:val="000080"/>
          <w:sz w:val="18"/>
          <w:szCs w:val="18"/>
        </w:rPr>
        <w:br/>
      </w:r>
      <w:proofErr w:type="spellStart"/>
      <w:proofErr w:type="gramStart"/>
      <w:r>
        <w:t>с</w:t>
      </w:r>
      <w:proofErr w:type="gramEnd"/>
      <w:r>
        <w:t>ветлана</w:t>
      </w:r>
      <w:proofErr w:type="spellEnd"/>
      <w:r>
        <w:t xml:space="preserve"> </w:t>
      </w:r>
      <w:proofErr w:type="spellStart"/>
      <w:r>
        <w:t>нетребскова</w:t>
      </w:r>
      <w:proofErr w:type="spellEnd"/>
    </w:p>
    <w:sectPr w:rsidR="00F128CC" w:rsidSect="00F1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AF0"/>
    <w:rsid w:val="00943AF0"/>
    <w:rsid w:val="00F1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3AF0"/>
    <w:rPr>
      <w:rFonts w:ascii="Times New Roman" w:hAnsi="Times New Roman" w:cs="Times New Roman" w:hint="default"/>
      <w:strike w:val="0"/>
      <w:dstrike w:val="0"/>
      <w:color w:val="000099"/>
      <w:sz w:val="22"/>
      <w:szCs w:val="22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43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lnet.ee/games/g3_0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net.ee/games/g3_06.html" TargetMode="External"/><Relationship Id="rId5" Type="http://schemas.openxmlformats.org/officeDocument/2006/relationships/hyperlink" Target="http://www.solnet.ee/games/g3_06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2002-01-08T00:17:00Z</dcterms:created>
  <dcterms:modified xsi:type="dcterms:W3CDTF">2002-01-08T00:19:00Z</dcterms:modified>
</cp:coreProperties>
</file>