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9761BB" w:rsidRPr="009761BB">
        <w:rPr>
          <w:rFonts w:ascii="Times New Roman" w:hAnsi="Times New Roman" w:cs="Times New Roman"/>
          <w:b/>
          <w:sz w:val="28"/>
          <w:szCs w:val="28"/>
        </w:rPr>
        <w:t>Тема:</w:t>
      </w:r>
      <w:r>
        <w:t xml:space="preserve">     </w:t>
      </w:r>
      <w:r w:rsidRPr="009761BB">
        <w:rPr>
          <w:rFonts w:ascii="Times New Roman" w:hAnsi="Times New Roman" w:cs="Times New Roman"/>
          <w:sz w:val="28"/>
          <w:szCs w:val="28"/>
        </w:rPr>
        <w:t>Игрушк</w:t>
      </w:r>
      <w:r w:rsidR="009761BB">
        <w:rPr>
          <w:rFonts w:ascii="Times New Roman" w:hAnsi="Times New Roman" w:cs="Times New Roman"/>
          <w:sz w:val="28"/>
          <w:szCs w:val="28"/>
        </w:rPr>
        <w:t>и в гостях у детей</w:t>
      </w:r>
    </w:p>
    <w:p w:rsid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1B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9761BB">
        <w:rPr>
          <w:rFonts w:ascii="Times New Roman" w:hAnsi="Times New Roman" w:cs="Times New Roman"/>
          <w:sz w:val="28"/>
          <w:szCs w:val="28"/>
        </w:rPr>
        <w:t xml:space="preserve"> закреплять знания детей о цвете, форме, величине предметов, их количестве. </w:t>
      </w:r>
    </w:p>
    <w:p w:rsid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1BB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геометрической фигуре – круг. </w:t>
      </w:r>
    </w:p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1BB">
        <w:rPr>
          <w:rFonts w:ascii="Times New Roman" w:hAnsi="Times New Roman" w:cs="Times New Roman"/>
          <w:sz w:val="28"/>
          <w:szCs w:val="28"/>
        </w:rPr>
        <w:t>Развивать фонематический слух. Воспитывать бережное отношение к игрушкам.</w:t>
      </w:r>
    </w:p>
    <w:p w:rsid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1B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761BB">
        <w:rPr>
          <w:rFonts w:ascii="Times New Roman" w:hAnsi="Times New Roman" w:cs="Times New Roman"/>
          <w:sz w:val="28"/>
          <w:szCs w:val="28"/>
        </w:rPr>
        <w:t xml:space="preserve"> сенсорная юбка, к которой пришиты геометрические фигуры, карманы с колокольчиками, мячиком, корзина для мячей.</w:t>
      </w:r>
    </w:p>
    <w:p w:rsidR="003737F7" w:rsidRPr="00F269F5" w:rsidRDefault="003737F7" w:rsidP="009761B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61BB">
        <w:rPr>
          <w:rFonts w:ascii="Times New Roman" w:hAnsi="Times New Roman" w:cs="Times New Roman"/>
          <w:sz w:val="28"/>
          <w:szCs w:val="28"/>
        </w:rPr>
        <w:t xml:space="preserve"> </w:t>
      </w:r>
      <w:r w:rsidR="0046587B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1BB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3737F7" w:rsidRPr="009761BB" w:rsidRDefault="009761BB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7F7" w:rsidRPr="009761BB">
        <w:rPr>
          <w:rFonts w:ascii="Times New Roman" w:hAnsi="Times New Roman" w:cs="Times New Roman"/>
          <w:sz w:val="28"/>
          <w:szCs w:val="28"/>
        </w:rPr>
        <w:t xml:space="preserve">Дети с воспитателем заходят в группу. Воспитатель обращает внимание на свою юбку. Какая она красивая, нарядная, что на ней есть карманы.                                                                                    </w:t>
      </w:r>
    </w:p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1BB">
        <w:rPr>
          <w:rFonts w:ascii="Times New Roman" w:hAnsi="Times New Roman" w:cs="Times New Roman"/>
          <w:sz w:val="28"/>
          <w:szCs w:val="28"/>
        </w:rPr>
        <w:t>2.Основная часть.</w:t>
      </w:r>
    </w:p>
    <w:p w:rsidR="003737F7" w:rsidRPr="009761BB" w:rsidRDefault="009761BB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7F7" w:rsidRPr="009761BB">
        <w:rPr>
          <w:rFonts w:ascii="Times New Roman" w:hAnsi="Times New Roman" w:cs="Times New Roman"/>
          <w:sz w:val="28"/>
          <w:szCs w:val="28"/>
        </w:rPr>
        <w:t>Дети, я пришла не одна, а с игрушками.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7F7" w:rsidRPr="009761BB">
        <w:rPr>
          <w:rFonts w:ascii="Times New Roman" w:hAnsi="Times New Roman" w:cs="Times New Roman"/>
          <w:sz w:val="28"/>
          <w:szCs w:val="28"/>
        </w:rPr>
        <w:t xml:space="preserve">Вот, посмотрите, геометрические фигуры. </w:t>
      </w:r>
      <w:r w:rsidR="003737F7" w:rsidRPr="00976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-1351915</wp:posOffset>
            </wp:positionV>
            <wp:extent cx="1781175" cy="1781175"/>
            <wp:effectExtent l="19050" t="0" r="9525" b="0"/>
            <wp:wrapThrough wrapText="bothSides">
              <wp:wrapPolygon edited="0">
                <wp:start x="-231" y="0"/>
                <wp:lineTo x="-231" y="21484"/>
                <wp:lineTo x="21716" y="21484"/>
                <wp:lineTo x="21716" y="0"/>
                <wp:lineTo x="-231" y="0"/>
              </wp:wrapPolygon>
            </wp:wrapThrough>
            <wp:docPr id="1" name="Рисунок 0" descr="IMG_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36.JPG"/>
                    <pic:cNvPicPr/>
                  </pic:nvPicPr>
                  <pic:blipFill>
                    <a:blip r:embed="rId5" cstate="screen"/>
                    <a:srcRect l="14676" t="4054" r="21502" b="1171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7F7" w:rsidRPr="009761BB">
        <w:rPr>
          <w:rFonts w:ascii="Times New Roman" w:hAnsi="Times New Roman" w:cs="Times New Roman"/>
          <w:sz w:val="28"/>
          <w:szCs w:val="28"/>
        </w:rPr>
        <w:t xml:space="preserve">Покажите мне круг, на  что он похож? (на мяч). Воспитатель показывает большой мяч. А у нас в группе, есть мячики? (мячи разложены на видных местах). Дети приносят мячики, по просьбе называют цвет. </w:t>
      </w:r>
    </w:p>
    <w:p w:rsidR="003737F7" w:rsidRPr="009761BB" w:rsidRDefault="009761BB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1370965</wp:posOffset>
            </wp:positionV>
            <wp:extent cx="2647950" cy="1866900"/>
            <wp:effectExtent l="19050" t="0" r="0" b="0"/>
            <wp:wrapThrough wrapText="bothSides">
              <wp:wrapPolygon edited="0">
                <wp:start x="-155" y="0"/>
                <wp:lineTo x="-155" y="21380"/>
                <wp:lineTo x="21600" y="21380"/>
                <wp:lineTo x="21600" y="0"/>
                <wp:lineTo x="-155" y="0"/>
              </wp:wrapPolygon>
            </wp:wrapThrough>
            <wp:docPr id="2" name="Рисунок 1" descr="IMG_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26.JPG"/>
                    <pic:cNvPicPr/>
                  </pic:nvPicPr>
                  <pic:blipFill>
                    <a:blip r:embed="rId6" cstate="screen"/>
                    <a:srcRect l="3908" t="12108" r="555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Ребята</w:t>
      </w:r>
      <w:r w:rsidR="003737F7" w:rsidRPr="009761BB">
        <w:rPr>
          <w:rFonts w:ascii="Times New Roman" w:hAnsi="Times New Roman" w:cs="Times New Roman"/>
          <w:sz w:val="28"/>
          <w:szCs w:val="28"/>
        </w:rPr>
        <w:t>, у меня какой мяч, по размеру? (большой). А у вас? (маленькие).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7F7" w:rsidRPr="009761BB">
        <w:rPr>
          <w:rFonts w:ascii="Times New Roman" w:hAnsi="Times New Roman" w:cs="Times New Roman"/>
          <w:sz w:val="28"/>
          <w:szCs w:val="28"/>
        </w:rPr>
        <w:t xml:space="preserve">Давайте сложим мячики в корзинку, сначала красный, потом синий, зелёный, </w:t>
      </w:r>
      <w:r>
        <w:rPr>
          <w:rFonts w:ascii="Times New Roman" w:hAnsi="Times New Roman" w:cs="Times New Roman"/>
          <w:sz w:val="28"/>
          <w:szCs w:val="28"/>
        </w:rPr>
        <w:t>жёлтый. Кладём аккуратно.  С</w:t>
      </w:r>
      <w:r w:rsidR="003737F7" w:rsidRPr="009761BB">
        <w:rPr>
          <w:rFonts w:ascii="Times New Roman" w:hAnsi="Times New Roman" w:cs="Times New Roman"/>
          <w:sz w:val="28"/>
          <w:szCs w:val="28"/>
        </w:rPr>
        <w:t xml:space="preserve">колько </w:t>
      </w: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3737F7" w:rsidRPr="009761BB">
        <w:rPr>
          <w:rFonts w:ascii="Times New Roman" w:hAnsi="Times New Roman" w:cs="Times New Roman"/>
          <w:sz w:val="28"/>
          <w:szCs w:val="28"/>
        </w:rPr>
        <w:t>в руке мячиков? (один). А в корзине? (много). Молодцы. Давайте с вами поиграем. Мяч будет прыгать и вы вместе с ним.</w:t>
      </w:r>
    </w:p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1BB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1BB">
        <w:rPr>
          <w:rFonts w:ascii="Times New Roman" w:hAnsi="Times New Roman" w:cs="Times New Roman"/>
          <w:sz w:val="28"/>
          <w:szCs w:val="28"/>
        </w:rPr>
        <w:t xml:space="preserve">Мой весёлый, звонкий мяч, </w:t>
      </w:r>
      <w:r w:rsidR="009761BB" w:rsidRPr="009761BB">
        <w:rPr>
          <w:rFonts w:ascii="Times New Roman" w:hAnsi="Times New Roman" w:cs="Times New Roman"/>
          <w:sz w:val="28"/>
          <w:szCs w:val="28"/>
        </w:rPr>
        <w:t>ты,</w:t>
      </w:r>
      <w:r w:rsidRPr="009761BB">
        <w:rPr>
          <w:rFonts w:ascii="Times New Roman" w:hAnsi="Times New Roman" w:cs="Times New Roman"/>
          <w:sz w:val="28"/>
          <w:szCs w:val="28"/>
        </w:rPr>
        <w:t xml:space="preserve"> куда помчался вскачь? Красный, жёлтый, голубой, не угнаться за тобой.</w:t>
      </w:r>
    </w:p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61BB">
        <w:rPr>
          <w:rFonts w:ascii="Times New Roman" w:hAnsi="Times New Roman" w:cs="Times New Roman"/>
          <w:sz w:val="28"/>
          <w:szCs w:val="28"/>
        </w:rPr>
        <w:lastRenderedPageBreak/>
        <w:t>Воспитатель в кармане звенит колокольчиком. Дети, что это у меня звенит? (колокольчик).</w:t>
      </w:r>
      <w:r w:rsidR="009761BB">
        <w:rPr>
          <w:rFonts w:ascii="Times New Roman" w:hAnsi="Times New Roman" w:cs="Times New Roman"/>
          <w:sz w:val="28"/>
          <w:szCs w:val="28"/>
        </w:rPr>
        <w:t xml:space="preserve"> </w:t>
      </w:r>
      <w:r w:rsidRPr="009761B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761BB">
        <w:rPr>
          <w:rFonts w:ascii="Times New Roman" w:hAnsi="Times New Roman" w:cs="Times New Roman"/>
          <w:sz w:val="28"/>
          <w:szCs w:val="28"/>
        </w:rPr>
        <w:t>показывает два колокольчика. Это</w:t>
      </w:r>
      <w:r w:rsidRPr="009761BB">
        <w:rPr>
          <w:rFonts w:ascii="Times New Roman" w:hAnsi="Times New Roman" w:cs="Times New Roman"/>
          <w:sz w:val="28"/>
          <w:szCs w:val="28"/>
        </w:rPr>
        <w:t xml:space="preserve"> какой колокольчик? (большой)</w:t>
      </w:r>
      <w:r w:rsidR="009761BB">
        <w:rPr>
          <w:rFonts w:ascii="Times New Roman" w:hAnsi="Times New Roman" w:cs="Times New Roman"/>
          <w:sz w:val="28"/>
          <w:szCs w:val="28"/>
        </w:rPr>
        <w:t xml:space="preserve">, а </w:t>
      </w:r>
      <w:r w:rsidRPr="009761BB">
        <w:rPr>
          <w:rFonts w:ascii="Times New Roman" w:hAnsi="Times New Roman" w:cs="Times New Roman"/>
          <w:sz w:val="28"/>
          <w:szCs w:val="28"/>
        </w:rPr>
        <w:t xml:space="preserve"> этот? (маленький). Послушайте, как звенит большой колокольчик? (громко), возьмите маленькие колокольчики, позвените ими, как они звенят? (тихо). </w:t>
      </w:r>
    </w:p>
    <w:p w:rsidR="003737F7" w:rsidRPr="009761BB" w:rsidRDefault="003B5C63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109220</wp:posOffset>
            </wp:positionV>
            <wp:extent cx="2552700" cy="1905000"/>
            <wp:effectExtent l="19050" t="0" r="0" b="0"/>
            <wp:wrapThrough wrapText="bothSides">
              <wp:wrapPolygon edited="0">
                <wp:start x="-161" y="0"/>
                <wp:lineTo x="-161" y="21384"/>
                <wp:lineTo x="21600" y="21384"/>
                <wp:lineTo x="21600" y="0"/>
                <wp:lineTo x="-161" y="0"/>
              </wp:wrapPolygon>
            </wp:wrapThrough>
            <wp:docPr id="3" name="Рисунок 2" descr="IMG_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33.JPG"/>
                    <pic:cNvPicPr/>
                  </pic:nvPicPr>
                  <pic:blipFill>
                    <a:blip r:embed="rId7" cstate="screen"/>
                    <a:srcRect t="6977" r="915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7F7" w:rsidRPr="009761BB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3737F7" w:rsidRPr="009761BB" w:rsidRDefault="009761BB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7F7" w:rsidRPr="009761BB">
        <w:rPr>
          <w:rFonts w:ascii="Times New Roman" w:hAnsi="Times New Roman" w:cs="Times New Roman"/>
          <w:sz w:val="28"/>
          <w:szCs w:val="28"/>
        </w:rPr>
        <w:t>Ребята, какие игрушки к нам приходили в гости? (мячики, колокольчики). Какой формы мячик? (круглый). Позовём ещё их в гости?</w:t>
      </w:r>
    </w:p>
    <w:p w:rsidR="003737F7" w:rsidRPr="009761BB" w:rsidRDefault="009761BB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7F7" w:rsidRPr="009761BB">
        <w:rPr>
          <w:rFonts w:ascii="Times New Roman" w:hAnsi="Times New Roman" w:cs="Times New Roman"/>
          <w:sz w:val="28"/>
          <w:szCs w:val="28"/>
        </w:rPr>
        <w:t>А сейчас, дети давайте поиграем в мячики (мячи высыпаем на ковёр).</w:t>
      </w:r>
    </w:p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7F7" w:rsidRPr="009761BB" w:rsidRDefault="003737F7" w:rsidP="009761B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37F7" w:rsidRPr="008F08FC" w:rsidRDefault="003737F7" w:rsidP="003737F7">
      <w:pPr>
        <w:pStyle w:val="a3"/>
        <w:spacing w:line="360" w:lineRule="auto"/>
        <w:rPr>
          <w:sz w:val="28"/>
        </w:rPr>
      </w:pPr>
    </w:p>
    <w:p w:rsidR="003737F7" w:rsidRPr="008F08FC" w:rsidRDefault="003737F7" w:rsidP="003737F7">
      <w:pPr>
        <w:pStyle w:val="a3"/>
        <w:spacing w:line="360" w:lineRule="auto"/>
        <w:rPr>
          <w:sz w:val="28"/>
        </w:rPr>
      </w:pPr>
    </w:p>
    <w:p w:rsidR="003737F7" w:rsidRPr="008F08FC" w:rsidRDefault="003737F7" w:rsidP="003737F7">
      <w:pPr>
        <w:pStyle w:val="a3"/>
        <w:spacing w:line="360" w:lineRule="auto"/>
        <w:rPr>
          <w:sz w:val="28"/>
        </w:rPr>
      </w:pPr>
    </w:p>
    <w:p w:rsidR="003737F7" w:rsidRPr="008F08FC" w:rsidRDefault="003737F7" w:rsidP="003737F7">
      <w:pPr>
        <w:pStyle w:val="a3"/>
        <w:spacing w:line="360" w:lineRule="auto"/>
        <w:rPr>
          <w:sz w:val="28"/>
        </w:rPr>
      </w:pPr>
    </w:p>
    <w:p w:rsidR="003737F7" w:rsidRPr="008F08FC" w:rsidRDefault="003737F7" w:rsidP="003737F7">
      <w:pPr>
        <w:pStyle w:val="a3"/>
        <w:spacing w:line="360" w:lineRule="auto"/>
        <w:rPr>
          <w:sz w:val="28"/>
        </w:rPr>
      </w:pPr>
    </w:p>
    <w:p w:rsidR="003737F7" w:rsidRPr="008F08FC" w:rsidRDefault="003737F7" w:rsidP="003737F7">
      <w:pPr>
        <w:pStyle w:val="a3"/>
        <w:spacing w:line="360" w:lineRule="auto"/>
        <w:rPr>
          <w:sz w:val="28"/>
        </w:rPr>
      </w:pPr>
    </w:p>
    <w:p w:rsidR="003737F7" w:rsidRPr="00F269F5" w:rsidRDefault="003737F7" w:rsidP="00F269F5">
      <w:pPr>
        <w:pStyle w:val="a3"/>
        <w:spacing w:line="360" w:lineRule="auto"/>
        <w:rPr>
          <w:sz w:val="32"/>
          <w:lang w:val="en-US"/>
        </w:rPr>
      </w:pPr>
      <w:r w:rsidRPr="005673A3">
        <w:rPr>
          <w:sz w:val="32"/>
        </w:rPr>
        <w:t xml:space="preserve">                  </w:t>
      </w:r>
    </w:p>
    <w:p w:rsidR="003737F7" w:rsidRDefault="003737F7" w:rsidP="003737F7">
      <w:pPr>
        <w:pStyle w:val="a3"/>
        <w:rPr>
          <w:sz w:val="32"/>
        </w:rPr>
      </w:pPr>
    </w:p>
    <w:p w:rsidR="003737F7" w:rsidRDefault="003737F7" w:rsidP="003737F7">
      <w:pPr>
        <w:pStyle w:val="a3"/>
        <w:rPr>
          <w:sz w:val="32"/>
        </w:rPr>
      </w:pPr>
    </w:p>
    <w:p w:rsidR="003737F7" w:rsidRDefault="003737F7" w:rsidP="003737F7">
      <w:pPr>
        <w:pStyle w:val="a3"/>
        <w:rPr>
          <w:sz w:val="32"/>
        </w:rPr>
      </w:pPr>
    </w:p>
    <w:p w:rsidR="003737F7" w:rsidRDefault="003737F7" w:rsidP="003737F7">
      <w:pPr>
        <w:pStyle w:val="a3"/>
        <w:rPr>
          <w:sz w:val="32"/>
        </w:rPr>
      </w:pPr>
    </w:p>
    <w:p w:rsidR="003737F7" w:rsidRDefault="003737F7" w:rsidP="003737F7">
      <w:pPr>
        <w:pStyle w:val="a3"/>
        <w:rPr>
          <w:sz w:val="32"/>
        </w:rPr>
      </w:pPr>
    </w:p>
    <w:p w:rsidR="003737F7" w:rsidRDefault="003737F7" w:rsidP="003737F7">
      <w:pPr>
        <w:pStyle w:val="a3"/>
        <w:rPr>
          <w:sz w:val="32"/>
        </w:rPr>
      </w:pPr>
    </w:p>
    <w:p w:rsidR="003737F7" w:rsidRDefault="003737F7" w:rsidP="003737F7">
      <w:pPr>
        <w:pStyle w:val="a3"/>
        <w:rPr>
          <w:sz w:val="32"/>
        </w:rPr>
      </w:pPr>
    </w:p>
    <w:p w:rsidR="001755B6" w:rsidRDefault="001755B6"/>
    <w:sectPr w:rsidR="001755B6" w:rsidSect="009761B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7F7"/>
    <w:rsid w:val="000963C1"/>
    <w:rsid w:val="001755B6"/>
    <w:rsid w:val="001F60C9"/>
    <w:rsid w:val="0020254C"/>
    <w:rsid w:val="002064BE"/>
    <w:rsid w:val="003737F7"/>
    <w:rsid w:val="003B5C63"/>
    <w:rsid w:val="003C5E70"/>
    <w:rsid w:val="003E7295"/>
    <w:rsid w:val="0046587B"/>
    <w:rsid w:val="005125D5"/>
    <w:rsid w:val="008B2E64"/>
    <w:rsid w:val="00925074"/>
    <w:rsid w:val="009761BB"/>
    <w:rsid w:val="00EE6B85"/>
    <w:rsid w:val="00F2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F7"/>
    <w:pPr>
      <w:spacing w:line="240" w:lineRule="auto"/>
      <w:jc w:val="both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F7"/>
    <w:pPr>
      <w:ind w:left="720"/>
      <w:contextualSpacing/>
    </w:pPr>
  </w:style>
  <w:style w:type="paragraph" w:styleId="a4">
    <w:name w:val="No Spacing"/>
    <w:uiPriority w:val="1"/>
    <w:qFormat/>
    <w:rsid w:val="009761BB"/>
    <w:pPr>
      <w:spacing w:after="0" w:line="240" w:lineRule="auto"/>
      <w:jc w:val="both"/>
    </w:pPr>
    <w:rPr>
      <w:sz w:val="36"/>
    </w:rPr>
  </w:style>
  <w:style w:type="table" w:styleId="a5">
    <w:name w:val="Table Grid"/>
    <w:basedOn w:val="a1"/>
    <w:uiPriority w:val="59"/>
    <w:rsid w:val="003E7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E83644-48A2-4B3A-9026-CB4FCAEE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2012-09-07T15:23:00Z</dcterms:created>
  <dcterms:modified xsi:type="dcterms:W3CDTF">2008-04-08T18:01:00Z</dcterms:modified>
</cp:coreProperties>
</file>