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01" w:rsidRPr="00B67160" w:rsidRDefault="002B4801" w:rsidP="002B4801">
      <w:pPr>
        <w:spacing w:after="0" w:line="360" w:lineRule="auto"/>
        <w:ind w:firstLine="539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67160">
        <w:rPr>
          <w:rFonts w:ascii="Times New Roman" w:hAnsi="Times New Roman"/>
          <w:bCs/>
          <w:i/>
          <w:sz w:val="24"/>
          <w:szCs w:val="24"/>
          <w:lang w:eastAsia="ru-RU"/>
        </w:rPr>
        <w:t>Консультация для воспитателей</w:t>
      </w:r>
    </w:p>
    <w:p w:rsidR="00B67160" w:rsidRPr="00B67160" w:rsidRDefault="00B67160" w:rsidP="002B4801">
      <w:pPr>
        <w:spacing w:after="0" w:line="360" w:lineRule="auto"/>
        <w:ind w:firstLine="539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67160">
        <w:rPr>
          <w:rFonts w:ascii="Times New Roman" w:hAnsi="Times New Roman"/>
          <w:bCs/>
          <w:i/>
          <w:sz w:val="24"/>
          <w:szCs w:val="24"/>
          <w:lang w:eastAsia="ru-RU"/>
        </w:rPr>
        <w:t>Учитель-логопед АОУ детского сада № 4 «Рябинка»</w:t>
      </w:r>
    </w:p>
    <w:p w:rsidR="00B67160" w:rsidRPr="00B67160" w:rsidRDefault="00B67160" w:rsidP="002B4801">
      <w:pPr>
        <w:spacing w:after="0" w:line="360" w:lineRule="auto"/>
        <w:ind w:firstLine="539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67160">
        <w:rPr>
          <w:rFonts w:ascii="Times New Roman" w:hAnsi="Times New Roman"/>
          <w:bCs/>
          <w:i/>
          <w:sz w:val="24"/>
          <w:szCs w:val="24"/>
          <w:lang w:eastAsia="ru-RU"/>
        </w:rPr>
        <w:t>Матвеева А.Н.</w:t>
      </w:r>
    </w:p>
    <w:p w:rsidR="00B67160" w:rsidRPr="00B67160" w:rsidRDefault="00B67160" w:rsidP="00B67160">
      <w:pPr>
        <w:spacing w:after="0" w:line="360" w:lineRule="auto"/>
        <w:jc w:val="both"/>
        <w:rPr>
          <w:rFonts w:ascii="Times New Roman" w:hAnsi="Times New Roman"/>
          <w:b/>
          <w:bCs/>
          <w:i/>
          <w:color w:val="0070C0"/>
          <w:sz w:val="32"/>
          <w:szCs w:val="32"/>
          <w:lang w:eastAsia="ru-RU"/>
        </w:rPr>
      </w:pPr>
      <w:r w:rsidRPr="00B67160">
        <w:rPr>
          <w:rFonts w:ascii="Times New Roman" w:hAnsi="Times New Roman"/>
          <w:b/>
          <w:bCs/>
          <w:i/>
          <w:color w:val="0070C0"/>
          <w:sz w:val="32"/>
          <w:szCs w:val="32"/>
          <w:lang w:eastAsia="ru-RU"/>
        </w:rPr>
        <w:t>Культурные и методические требования к речи воспитателя ДОУ</w:t>
      </w:r>
    </w:p>
    <w:p w:rsidR="00714E04" w:rsidRPr="007800EB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Культурная речь является обязательным элементом общей культуры человека.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</w:t>
      </w:r>
      <w:r w:rsidR="007800EB">
        <w:rPr>
          <w:rFonts w:ascii="Times New Roman" w:hAnsi="Times New Roman"/>
          <w:sz w:val="28"/>
          <w:szCs w:val="28"/>
          <w:lang w:eastAsia="ru-RU"/>
        </w:rPr>
        <w:t>с детьми дошкольного возраста.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Культурные и методические требования к речи педагога </w:t>
      </w:r>
      <w:bookmarkStart w:id="0" w:name="_GoBack"/>
      <w:bookmarkEnd w:id="0"/>
      <w:r w:rsidRPr="002B4801">
        <w:rPr>
          <w:rFonts w:ascii="Times New Roman" w:hAnsi="Times New Roman"/>
          <w:sz w:val="28"/>
          <w:szCs w:val="28"/>
          <w:lang w:eastAsia="ru-RU"/>
        </w:rPr>
        <w:t xml:space="preserve">строгое соответствие содержания речи воспитателя возрасту детей, их развитию, запасу представлений, с опорой на их опыт; владение педагогами методическим мастерством, знание приемов, необходимых для оказания соответствующего влияния на речь детей, и умение их применять во всех случаях </w:t>
      </w:r>
      <w:r w:rsidR="007800EB">
        <w:rPr>
          <w:rFonts w:ascii="Times New Roman" w:hAnsi="Times New Roman"/>
          <w:sz w:val="28"/>
          <w:szCs w:val="28"/>
          <w:lang w:eastAsia="ru-RU"/>
        </w:rPr>
        <w:t xml:space="preserve"> общения с дошкольниками</w:t>
      </w:r>
      <w:r w:rsidRPr="002B4801">
        <w:rPr>
          <w:rFonts w:ascii="Times New Roman" w:hAnsi="Times New Roman"/>
          <w:sz w:val="28"/>
          <w:szCs w:val="28"/>
          <w:lang w:eastAsia="ru-RU"/>
        </w:rPr>
        <w:t xml:space="preserve"> и др.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В исследованиях Е.И. Тихеевой, Ф.А. Сохина и других основоположников </w:t>
      </w:r>
      <w:proofErr w:type="gramStart"/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методики развития речи детей дошкольного возраста</w:t>
      </w:r>
      <w:proofErr w:type="gramEnd"/>
      <w:r w:rsidRPr="002B4801">
        <w:rPr>
          <w:rFonts w:ascii="Times New Roman" w:hAnsi="Times New Roman"/>
          <w:sz w:val="28"/>
          <w:szCs w:val="28"/>
          <w:lang w:eastAsia="ru-RU"/>
        </w:rPr>
        <w:t xml:space="preserve"> отмечается, что дети учатся говорить благодаря слуху и способности к подражанию. Дошкольники говорят то, что слышат, так как внутренние механизмы речи образуются у ребенка только под влиянием систематически организованной речи взрослых.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Дошкольный возраст</w:t>
      </w:r>
      <w:r w:rsidRPr="002B4801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proofErr w:type="spellStart"/>
      <w:r w:rsidRPr="002B4801">
        <w:rPr>
          <w:rFonts w:ascii="Times New Roman" w:hAnsi="Times New Roman"/>
          <w:sz w:val="28"/>
          <w:szCs w:val="28"/>
          <w:lang w:eastAsia="ru-RU"/>
        </w:rPr>
        <w:t>сензитивным</w:t>
      </w:r>
      <w:proofErr w:type="spellEnd"/>
      <w:r w:rsidRPr="002B4801">
        <w:rPr>
          <w:rFonts w:ascii="Times New Roman" w:hAnsi="Times New Roman"/>
          <w:sz w:val="28"/>
          <w:szCs w:val="28"/>
          <w:lang w:eastAsia="ru-RU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q2"/>
      <w:bookmarkEnd w:id="1"/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Значение культуры речи воспитателя детского сада</w:t>
      </w:r>
    </w:p>
    <w:p w:rsidR="002B4801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Одним из основных механизмов овладения детьми родным языком является подражание. </w:t>
      </w:r>
      <w:r w:rsidRPr="002B4801">
        <w:rPr>
          <w:rFonts w:ascii="Times New Roman" w:hAnsi="Times New Roman"/>
          <w:sz w:val="28"/>
          <w:szCs w:val="28"/>
          <w:lang w:eastAsia="ru-RU"/>
        </w:rPr>
        <w:br/>
        <w:t xml:space="preserve">М.М. Алексеева отмечает, что, подражая взрослым, ребенок перенимает "не только все тонкости произношения, словоупотребления, построения фраз, но </w:t>
      </w:r>
      <w:r w:rsidRPr="002B48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также и те несовершенства и ошибки, которые встречаются в их речи". </w:t>
      </w:r>
      <w:r w:rsidRPr="002B4801">
        <w:rPr>
          <w:rFonts w:ascii="Times New Roman" w:hAnsi="Times New Roman"/>
          <w:sz w:val="28"/>
          <w:szCs w:val="28"/>
          <w:lang w:eastAsia="ru-RU"/>
        </w:rPr>
        <w:br/>
      </w:r>
      <w:r w:rsidRPr="002B4801">
        <w:rPr>
          <w:rFonts w:ascii="Times New Roman" w:hAnsi="Times New Roman"/>
          <w:sz w:val="28"/>
          <w:szCs w:val="28"/>
          <w:lang w:eastAsia="ru-RU"/>
        </w:rPr>
        <w:br/>
        <w:t xml:space="preserve">Именно поэтому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 </w:t>
      </w:r>
    </w:p>
    <w:p w:rsidR="002B4801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 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Такие исследователи, как А.И. Максаков, Е.И. Тихеева, Е.А. </w:t>
      </w:r>
      <w:proofErr w:type="spellStart"/>
      <w:r w:rsidRPr="002B4801">
        <w:rPr>
          <w:rFonts w:ascii="Times New Roman" w:hAnsi="Times New Roman"/>
          <w:sz w:val="28"/>
          <w:szCs w:val="28"/>
          <w:lang w:eastAsia="ru-RU"/>
        </w:rPr>
        <w:t>Флерина</w:t>
      </w:r>
      <w:proofErr w:type="spellEnd"/>
      <w:r w:rsidRPr="002B4801">
        <w:rPr>
          <w:rFonts w:ascii="Times New Roman" w:hAnsi="Times New Roman"/>
          <w:sz w:val="28"/>
          <w:szCs w:val="28"/>
          <w:lang w:eastAsia="ru-RU"/>
        </w:rPr>
        <w:t xml:space="preserve">, уделяли особое внимание созданию развивающей речевой среды в детском саду как фактору развития речи детей. По их мнению, дошкольным работникам должно быть вменено в обязанность создать такую обстановку, внутри которой "речь детей могла бы развиваться правильно и беспрепятственно". 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q3"/>
      <w:bookmarkEnd w:id="2"/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Компоненты профессиональной речи воспитателя ДОУ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В современных исследованиях </w:t>
      </w:r>
      <w:proofErr w:type="gramStart"/>
      <w:r w:rsidRPr="002B4801">
        <w:rPr>
          <w:rFonts w:ascii="Times New Roman" w:hAnsi="Times New Roman"/>
          <w:sz w:val="28"/>
          <w:szCs w:val="28"/>
          <w:lang w:eastAsia="ru-RU"/>
        </w:rPr>
        <w:t>проблем повышения культуры речи педагога</w:t>
      </w:r>
      <w:proofErr w:type="gramEnd"/>
      <w:r w:rsidRPr="002B4801">
        <w:rPr>
          <w:rFonts w:ascii="Times New Roman" w:hAnsi="Times New Roman"/>
          <w:sz w:val="28"/>
          <w:szCs w:val="28"/>
          <w:lang w:eastAsia="ru-RU"/>
        </w:rPr>
        <w:t xml:space="preserve"> выделяются компоненты его профессиональной речи и требования к ней.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компонентам профессиональной речи</w:t>
      </w:r>
      <w:r w:rsidRPr="002B4801">
        <w:rPr>
          <w:rFonts w:ascii="Times New Roman" w:hAnsi="Times New Roman"/>
          <w:sz w:val="28"/>
          <w:szCs w:val="28"/>
          <w:lang w:eastAsia="ru-RU"/>
        </w:rPr>
        <w:t xml:space="preserve"> педагога относятся:</w:t>
      </w:r>
    </w:p>
    <w:p w:rsidR="00714E04" w:rsidRPr="002B4801" w:rsidRDefault="00714E04" w:rsidP="002B480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качество языкового оформления речи; </w:t>
      </w:r>
    </w:p>
    <w:p w:rsidR="00714E04" w:rsidRPr="002B4801" w:rsidRDefault="00714E04" w:rsidP="002B480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ценностно-личностные установки педагога; </w:t>
      </w:r>
    </w:p>
    <w:p w:rsidR="00714E04" w:rsidRPr="002B4801" w:rsidRDefault="00714E04" w:rsidP="002B480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коммуникативная компетентность; </w:t>
      </w:r>
    </w:p>
    <w:p w:rsidR="00714E04" w:rsidRPr="002B4801" w:rsidRDefault="00714E04" w:rsidP="002B480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четкий отбор информации для создания высказывания; </w:t>
      </w:r>
    </w:p>
    <w:p w:rsidR="00714E04" w:rsidRPr="002B4801" w:rsidRDefault="00714E04" w:rsidP="002B4801">
      <w:pPr>
        <w:numPr>
          <w:ilvl w:val="0"/>
          <w:numId w:val="1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 xml:space="preserve">ориентация на процесс непосредственной коммуникации. 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q4"/>
      <w:bookmarkEnd w:id="3"/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речи воспитателя детского сада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Среди требований к речи педагога</w:t>
      </w:r>
      <w:r w:rsidRPr="002B4801">
        <w:rPr>
          <w:rFonts w:ascii="Times New Roman" w:hAnsi="Times New Roman"/>
          <w:sz w:val="28"/>
          <w:szCs w:val="28"/>
          <w:lang w:eastAsia="ru-RU"/>
        </w:rPr>
        <w:t xml:space="preserve"> ДОУ выделяют:</w:t>
      </w:r>
    </w:p>
    <w:p w:rsidR="00714E04" w:rsidRPr="002B4801" w:rsidRDefault="00714E04" w:rsidP="002B4801">
      <w:pPr>
        <w:numPr>
          <w:ilvl w:val="0"/>
          <w:numId w:val="2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Правильность</w:t>
      </w:r>
      <w:r w:rsidRPr="002B4801">
        <w:rPr>
          <w:rFonts w:ascii="Times New Roman" w:hAnsi="Times New Roman"/>
          <w:sz w:val="28"/>
          <w:szCs w:val="28"/>
          <w:lang w:eastAsia="ru-RU"/>
        </w:rPr>
        <w:t xml:space="preserve">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 </w:t>
      </w:r>
    </w:p>
    <w:p w:rsidR="00714E04" w:rsidRPr="002B4801" w:rsidRDefault="00714E04" w:rsidP="002B4801">
      <w:pPr>
        <w:numPr>
          <w:ilvl w:val="0"/>
          <w:numId w:val="2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Точность</w:t>
      </w:r>
      <w:r w:rsidRPr="002B4801">
        <w:rPr>
          <w:rFonts w:ascii="Times New Roman" w:hAnsi="Times New Roman"/>
          <w:sz w:val="28"/>
          <w:szCs w:val="28"/>
          <w:lang w:eastAsia="ru-RU"/>
        </w:rPr>
        <w:t xml:space="preserve"> 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 </w:t>
      </w:r>
    </w:p>
    <w:p w:rsidR="00714E04" w:rsidRPr="002B4801" w:rsidRDefault="00714E04" w:rsidP="002B4801">
      <w:pPr>
        <w:numPr>
          <w:ilvl w:val="0"/>
          <w:numId w:val="2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Логичность</w:t>
      </w:r>
      <w:r w:rsidRPr="002B4801">
        <w:rPr>
          <w:rFonts w:ascii="Times New Roman" w:hAnsi="Times New Roman"/>
          <w:sz w:val="28"/>
          <w:szCs w:val="28"/>
          <w:lang w:eastAsia="ru-RU"/>
        </w:rPr>
        <w:t xml:space="preserve">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2B4801">
        <w:rPr>
          <w:rFonts w:ascii="Times New Roman" w:hAnsi="Times New Roman"/>
          <w:sz w:val="28"/>
          <w:szCs w:val="28"/>
          <w:lang w:eastAsia="ru-RU"/>
        </w:rPr>
        <w:t>внутритекстовой</w:t>
      </w:r>
      <w:proofErr w:type="spellEnd"/>
      <w:r w:rsidRPr="002B4801">
        <w:rPr>
          <w:rFonts w:ascii="Times New Roman" w:hAnsi="Times New Roman"/>
          <w:sz w:val="28"/>
          <w:szCs w:val="28"/>
          <w:lang w:eastAsia="ru-RU"/>
        </w:rPr>
        <w:t xml:space="preserve"> связи. </w:t>
      </w:r>
    </w:p>
    <w:p w:rsidR="00714E04" w:rsidRPr="002B4801" w:rsidRDefault="00714E04" w:rsidP="002B4801">
      <w:pPr>
        <w:numPr>
          <w:ilvl w:val="0"/>
          <w:numId w:val="2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Чистота</w:t>
      </w:r>
      <w:r w:rsidRPr="002B4801">
        <w:rPr>
          <w:rFonts w:ascii="Times New Roman" w:hAnsi="Times New Roman"/>
          <w:sz w:val="28"/>
          <w:szCs w:val="28"/>
          <w:lang w:eastAsia="ru-RU"/>
        </w:rPr>
        <w:t xml:space="preserve">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 </w:t>
      </w:r>
    </w:p>
    <w:p w:rsidR="00714E04" w:rsidRPr="002B4801" w:rsidRDefault="00714E04" w:rsidP="002B4801">
      <w:pPr>
        <w:numPr>
          <w:ilvl w:val="0"/>
          <w:numId w:val="2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Выразительность</w:t>
      </w:r>
      <w:r w:rsidRPr="002B4801">
        <w:rPr>
          <w:rFonts w:ascii="Times New Roman" w:hAnsi="Times New Roman"/>
          <w:sz w:val="28"/>
          <w:szCs w:val="28"/>
          <w:lang w:eastAsia="ru-RU"/>
        </w:rPr>
        <w:t xml:space="preserve">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 </w:t>
      </w:r>
    </w:p>
    <w:p w:rsidR="00714E04" w:rsidRPr="002B4801" w:rsidRDefault="00714E04" w:rsidP="002B4801">
      <w:pPr>
        <w:numPr>
          <w:ilvl w:val="0"/>
          <w:numId w:val="2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Богатство</w:t>
      </w:r>
      <w:r w:rsidRPr="002B4801">
        <w:rPr>
          <w:rFonts w:ascii="Times New Roman" w:hAnsi="Times New Roman"/>
          <w:sz w:val="28"/>
          <w:szCs w:val="28"/>
          <w:lang w:eastAsia="ru-RU"/>
        </w:rPr>
        <w:t xml:space="preserve"> 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</w:t>
      </w:r>
      <w:r w:rsidRPr="002B48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расширению словарного запаса ребенка, но и помогает сформировать у него навыки точности словоупотребления, выразительности и образности речи. </w:t>
      </w:r>
    </w:p>
    <w:p w:rsidR="00714E04" w:rsidRPr="002B4801" w:rsidRDefault="00714E04" w:rsidP="002B4801">
      <w:pPr>
        <w:numPr>
          <w:ilvl w:val="0"/>
          <w:numId w:val="2"/>
        </w:num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b/>
          <w:bCs/>
          <w:sz w:val="28"/>
          <w:szCs w:val="28"/>
          <w:lang w:eastAsia="ru-RU"/>
        </w:rPr>
        <w:t>Уместность</w:t>
      </w:r>
      <w:r w:rsidRPr="002B4801">
        <w:rPr>
          <w:rFonts w:ascii="Times New Roman" w:hAnsi="Times New Roman"/>
          <w:sz w:val="28"/>
          <w:szCs w:val="28"/>
          <w:lang w:eastAsia="ru-RU"/>
        </w:rPr>
        <w:t xml:space="preserve"> 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 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ребенком, но и слышать его.</w:t>
      </w:r>
    </w:p>
    <w:p w:rsidR="00714E04" w:rsidRPr="002B4801" w:rsidRDefault="00714E04" w:rsidP="002B4801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801">
        <w:rPr>
          <w:rFonts w:ascii="Times New Roman" w:hAnsi="Times New Roman"/>
          <w:sz w:val="28"/>
          <w:szCs w:val="28"/>
          <w:lang w:eastAsia="ru-RU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</w:t>
      </w:r>
      <w:proofErr w:type="gramStart"/>
      <w:r w:rsidRPr="002B4801">
        <w:rPr>
          <w:rFonts w:ascii="Times New Roman" w:hAnsi="Times New Roman"/>
          <w:sz w:val="28"/>
          <w:szCs w:val="28"/>
          <w:lang w:eastAsia="ru-RU"/>
        </w:rPr>
        <w:t>ств св</w:t>
      </w:r>
      <w:proofErr w:type="gramEnd"/>
      <w:r w:rsidRPr="002B4801">
        <w:rPr>
          <w:rFonts w:ascii="Times New Roman" w:hAnsi="Times New Roman"/>
          <w:sz w:val="28"/>
          <w:szCs w:val="28"/>
          <w:lang w:eastAsia="ru-RU"/>
        </w:rPr>
        <w:t>оей речи – это залог успешности работы по речевому развитию детей в ДОУ.</w:t>
      </w:r>
    </w:p>
    <w:p w:rsidR="00714E04" w:rsidRPr="002B4801" w:rsidRDefault="00714E04" w:rsidP="002B4801">
      <w:pPr>
        <w:spacing w:after="0" w:line="360" w:lineRule="auto"/>
        <w:ind w:firstLine="539"/>
      </w:pPr>
    </w:p>
    <w:sectPr w:rsidR="00714E04" w:rsidRPr="002B4801" w:rsidSect="00D51C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489"/>
    <w:multiLevelType w:val="multilevel"/>
    <w:tmpl w:val="671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57249"/>
    <w:multiLevelType w:val="multilevel"/>
    <w:tmpl w:val="3356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E63"/>
    <w:rsid w:val="00000B8E"/>
    <w:rsid w:val="002B4801"/>
    <w:rsid w:val="00392E63"/>
    <w:rsid w:val="003E5ADF"/>
    <w:rsid w:val="00714E04"/>
    <w:rsid w:val="00757CC0"/>
    <w:rsid w:val="007800EB"/>
    <w:rsid w:val="007F02EC"/>
    <w:rsid w:val="00B53354"/>
    <w:rsid w:val="00B67160"/>
    <w:rsid w:val="00D51CF5"/>
    <w:rsid w:val="00D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Ник</dc:creator>
  <cp:keywords/>
  <dc:description/>
  <cp:lastModifiedBy>Oksana</cp:lastModifiedBy>
  <cp:lastPrinted>2011-05-06T07:52:00Z</cp:lastPrinted>
  <dcterms:created xsi:type="dcterms:W3CDTF">2011-05-08T21:25:00Z</dcterms:created>
  <dcterms:modified xsi:type="dcterms:W3CDTF">2014-03-26T07:33:00Z</dcterms:modified>
</cp:coreProperties>
</file>