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D1" w:rsidRPr="00DD7A17" w:rsidRDefault="00DD7A17" w:rsidP="005C4EEC">
      <w:pPr>
        <w:pStyle w:val="ac"/>
      </w:pPr>
      <w:r w:rsidRPr="00DD7A17">
        <w:t>МБДОУ №11 «Машенька»</w:t>
      </w:r>
    </w:p>
    <w:p w:rsidR="007B1AD1" w:rsidRDefault="007B1AD1" w:rsidP="007B1A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B1AD1" w:rsidRDefault="007B1AD1" w:rsidP="007B1A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D7A17" w:rsidRDefault="00DD7A17" w:rsidP="007B1A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B1AD1" w:rsidRPr="00014AA6" w:rsidRDefault="007B1AD1" w:rsidP="007B1A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468C2" w:rsidRPr="00014AA6" w:rsidRDefault="00A468C2" w:rsidP="007B1A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0260C" w:rsidRPr="005C4EEC" w:rsidRDefault="007B1AD1" w:rsidP="005C4EEC">
      <w:pPr>
        <w:pStyle w:val="ac"/>
      </w:pPr>
      <w:r w:rsidRPr="005C4EEC">
        <w:t>Консультация</w:t>
      </w:r>
    </w:p>
    <w:p w:rsidR="00A468C2" w:rsidRPr="005C4EEC" w:rsidRDefault="007B1AD1" w:rsidP="00A468C2">
      <w:pPr>
        <w:jc w:val="center"/>
        <w:rPr>
          <w:rFonts w:asciiTheme="majorHAnsi" w:hAnsiTheme="majorHAnsi" w:cs="Times New Roman"/>
          <w:sz w:val="52"/>
          <w:szCs w:val="52"/>
        </w:rPr>
      </w:pPr>
      <w:r w:rsidRPr="005C4EEC">
        <w:rPr>
          <w:rFonts w:asciiTheme="majorHAnsi" w:hAnsiTheme="majorHAnsi" w:cs="Times New Roman"/>
          <w:sz w:val="52"/>
          <w:szCs w:val="52"/>
        </w:rPr>
        <w:t>«Развитие мыслительных операций детей на занятиях ФЭМП»</w:t>
      </w:r>
    </w:p>
    <w:p w:rsidR="00A468C2" w:rsidRPr="00014AA6" w:rsidRDefault="00A468C2" w:rsidP="00A468C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468C2" w:rsidRPr="00014AA6" w:rsidRDefault="00A468C2" w:rsidP="00A468C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468C2" w:rsidRPr="00014AA6" w:rsidRDefault="00A468C2" w:rsidP="00A468C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468C2" w:rsidRPr="00014AA6" w:rsidRDefault="00A468C2" w:rsidP="00A468C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468C2" w:rsidRPr="00014AA6" w:rsidRDefault="00A468C2" w:rsidP="00A468C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468C2" w:rsidRPr="00014AA6" w:rsidRDefault="00A468C2" w:rsidP="00A468C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468C2" w:rsidRPr="00014AA6" w:rsidRDefault="00A468C2" w:rsidP="00A468C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672DF" w:rsidRPr="005C4EEC" w:rsidRDefault="00A468C2" w:rsidP="005C4EEC">
      <w:pPr>
        <w:pStyle w:val="ac"/>
        <w:rPr>
          <w:rFonts w:cs="Times New Roman"/>
          <w:sz w:val="36"/>
          <w:szCs w:val="36"/>
        </w:rPr>
      </w:pPr>
      <w:r w:rsidRPr="00014AA6">
        <w:t xml:space="preserve">                                             </w:t>
      </w:r>
      <w:r w:rsidR="00DD7A17">
        <w:rPr>
          <w:sz w:val="32"/>
          <w:szCs w:val="32"/>
        </w:rPr>
        <w:t xml:space="preserve"> </w:t>
      </w:r>
      <w:proofErr w:type="spellStart"/>
      <w:r w:rsidR="007B1AD1" w:rsidRPr="005C4EEC">
        <w:rPr>
          <w:rFonts w:cs="Times New Roman"/>
          <w:sz w:val="40"/>
          <w:szCs w:val="40"/>
        </w:rPr>
        <w:t>Мусурманова</w:t>
      </w:r>
      <w:proofErr w:type="spellEnd"/>
      <w:r w:rsidR="007B1AD1" w:rsidRPr="005C4EEC">
        <w:rPr>
          <w:rFonts w:cs="Times New Roman"/>
          <w:sz w:val="36"/>
          <w:szCs w:val="36"/>
        </w:rPr>
        <w:t xml:space="preserve"> И</w:t>
      </w:r>
      <w:r w:rsidR="0078050C" w:rsidRPr="005C4EEC">
        <w:rPr>
          <w:rFonts w:cs="Times New Roman"/>
          <w:sz w:val="36"/>
          <w:szCs w:val="36"/>
        </w:rPr>
        <w:t>.</w:t>
      </w:r>
      <w:r w:rsidR="007B1AD1" w:rsidRPr="005C4EEC">
        <w:rPr>
          <w:rFonts w:cs="Times New Roman"/>
          <w:sz w:val="36"/>
          <w:szCs w:val="36"/>
        </w:rPr>
        <w:t xml:space="preserve"> П</w:t>
      </w:r>
      <w:r w:rsidR="0078050C" w:rsidRPr="005C4EEC">
        <w:rPr>
          <w:rFonts w:cs="Times New Roman"/>
          <w:sz w:val="36"/>
          <w:szCs w:val="36"/>
        </w:rPr>
        <w:t>.</w:t>
      </w:r>
      <w:r w:rsidR="00DD7A17" w:rsidRPr="005C4EEC">
        <w:rPr>
          <w:rFonts w:cs="Times New Roman"/>
          <w:sz w:val="36"/>
          <w:szCs w:val="36"/>
        </w:rPr>
        <w:t xml:space="preserve">    </w:t>
      </w:r>
    </w:p>
    <w:p w:rsidR="002672DF" w:rsidRDefault="00DD7A17" w:rsidP="002672DF">
      <w:pPr>
        <w:jc w:val="both"/>
        <w:rPr>
          <w:rFonts w:ascii="Times New Roman" w:hAnsi="Times New Roman" w:cs="Times New Roman"/>
          <w:sz w:val="32"/>
          <w:szCs w:val="32"/>
        </w:rPr>
      </w:pPr>
      <w:r w:rsidRPr="00DD7A17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672DF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20260C" w:rsidRPr="00A65B3E" w:rsidRDefault="002672DF" w:rsidP="00267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Мыслительные операции являются инструментом познания человеком окружающей действительности, поэтому, развитие мыслительных операций является важным фактором становления</w:t>
      </w:r>
      <w:r w:rsidR="00DD7A17" w:rsidRPr="00A65B3E">
        <w:rPr>
          <w:rFonts w:ascii="Times New Roman" w:hAnsi="Times New Roman" w:cs="Times New Roman"/>
          <w:sz w:val="28"/>
          <w:szCs w:val="28"/>
        </w:rPr>
        <w:t xml:space="preserve"> всесторонне развитой личности.</w:t>
      </w:r>
      <w:r w:rsidR="001E548B" w:rsidRPr="00A65B3E">
        <w:rPr>
          <w:rFonts w:ascii="Times New Roman" w:hAnsi="Times New Roman" w:cs="Times New Roman"/>
          <w:sz w:val="28"/>
          <w:szCs w:val="28"/>
        </w:rPr>
        <w:t xml:space="preserve"> </w:t>
      </w:r>
      <w:r w:rsidR="0020260C" w:rsidRPr="00A65B3E">
        <w:rPr>
          <w:rFonts w:ascii="Times New Roman" w:hAnsi="Times New Roman" w:cs="Times New Roman"/>
          <w:sz w:val="28"/>
          <w:szCs w:val="28"/>
        </w:rPr>
        <w:t>Способность четко, логически мыслить, ясно излагать свои мысли в настоящее время требуется каждому. В этих качествах нуждаются врач и руководитель предприятия, инженер и рабочий, продавец и юрист, и многие другие. Логическое мышление формируется к старшему дошкольному возрасту.</w:t>
      </w:r>
    </w:p>
    <w:p w:rsidR="0020260C" w:rsidRPr="00A65B3E" w:rsidRDefault="00DD7A17" w:rsidP="007F2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Именно в этом возрасте необходимо уделять больше времени для работы с детьми по развитию у них мыслительных операций. Вот почему вопросы развития мыслительных операций являются основными в подготовке дошкольников к школе.</w:t>
      </w:r>
    </w:p>
    <w:p w:rsidR="0020260C" w:rsidRPr="00A65B3E" w:rsidRDefault="00DD7A17" w:rsidP="007F2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</w:t>
      </w:r>
      <w:r w:rsidR="00A706A9" w:rsidRPr="00A65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И здесь на первый план выходят логические игры и упражнения, как основной вид </w:t>
      </w:r>
      <w:proofErr w:type="gramStart"/>
      <w:r w:rsidR="0020260C" w:rsidRPr="00A65B3E">
        <w:rPr>
          <w:rFonts w:ascii="Times New Roman" w:hAnsi="Times New Roman" w:cs="Times New Roman"/>
          <w:sz w:val="28"/>
          <w:szCs w:val="28"/>
        </w:rPr>
        <w:t>деятель</w:t>
      </w:r>
      <w:r w:rsidR="00A706A9" w:rsidRPr="00A65B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детей дошкольного возраста. Именно с помощью метода использования логических задач и упражнений можно повысить эффективность развития мыслительных операций у дошкольника.</w:t>
      </w:r>
    </w:p>
    <w:p w:rsidR="0020260C" w:rsidRPr="00A65B3E" w:rsidRDefault="00A706A9" w:rsidP="007F2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В связи с этим, логические задачи и упражнения приобретают особое значение в развитии мыслительных операций дошкольников. </w:t>
      </w:r>
    </w:p>
    <w:p w:rsidR="001E548B" w:rsidRPr="00A65B3E" w:rsidRDefault="00A706A9" w:rsidP="007F2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Проблеме развития мыслительных операций у детей дошкольного возраста и роли в нем логических игр и упражнений уделяли свое внимание многие отечественные и зарубежные педагоги и психологи. Среди них можно отметить таких как Л.А.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, Л.С. Выготский, Д.Б.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, Н.П. Аникеева, Н.Н.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, Ж. Пиаже,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Михалова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З.А. и многие другие.</w:t>
      </w:r>
      <w:r w:rsidRPr="00A65B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548B" w:rsidRPr="00A65B3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0260C" w:rsidRPr="00A65B3E" w:rsidRDefault="001E548B" w:rsidP="007F2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Развитие ребенка особенно эффективно, когда оно начинается в раннем возрасте. Детям </w:t>
      </w:r>
      <w:proofErr w:type="gramStart"/>
      <w:r w:rsidR="0020260C" w:rsidRPr="00A65B3E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огромная познавательная активность, уникальная способность к восприятию нового. Но если эти качества вовремя не развивать и не востребовать, они могут быть впоследствии безвозвратно утеряны. Интеллектуальное развитие ребенка не предопределено заранее; это процесс, который можно остановить, замедлить или ускорить в зависимости от обстоятельств.</w:t>
      </w:r>
    </w:p>
    <w:p w:rsidR="0020260C" w:rsidRPr="00A65B3E" w:rsidRDefault="00E502E4" w:rsidP="004770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260C" w:rsidRPr="00A65B3E">
        <w:rPr>
          <w:rFonts w:ascii="Times New Roman" w:hAnsi="Times New Roman" w:cs="Times New Roman"/>
          <w:i/>
          <w:sz w:val="28"/>
          <w:szCs w:val="28"/>
        </w:rPr>
        <w:t xml:space="preserve">Интеллект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(от латинского слова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intellectus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– разумение, понимание, постижение) в психологической науке рассматривается как «относительно устойчивая структура умственных спо</w:t>
      </w:r>
      <w:r w:rsidR="00477029" w:rsidRPr="00A65B3E">
        <w:rPr>
          <w:rFonts w:ascii="Times New Roman" w:hAnsi="Times New Roman" w:cs="Times New Roman"/>
          <w:sz w:val="28"/>
          <w:szCs w:val="28"/>
        </w:rPr>
        <w:t>собностей индивида»</w:t>
      </w:r>
      <w:r w:rsidR="0020260C" w:rsidRPr="00A65B3E">
        <w:rPr>
          <w:rFonts w:ascii="Times New Roman" w:hAnsi="Times New Roman" w:cs="Times New Roman"/>
          <w:sz w:val="28"/>
          <w:szCs w:val="28"/>
        </w:rPr>
        <w:t>.</w:t>
      </w:r>
      <w:r w:rsidR="00477029" w:rsidRPr="00A65B3E">
        <w:rPr>
          <w:rFonts w:ascii="Times New Roman" w:hAnsi="Times New Roman" w:cs="Times New Roman"/>
          <w:sz w:val="28"/>
          <w:szCs w:val="28"/>
        </w:rPr>
        <w:t xml:space="preserve">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Интеллект выступает как общий фактор умственной энергии. </w:t>
      </w:r>
    </w:p>
    <w:p w:rsidR="0020260C" w:rsidRPr="00A65B3E" w:rsidRDefault="00E502E4" w:rsidP="004770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Развитие интеллекта зависит от врожденных факторов: генетические факторы наследственности, хромосомные аномалии </w:t>
      </w:r>
    </w:p>
    <w:p w:rsidR="0020260C" w:rsidRPr="00A65B3E" w:rsidRDefault="00E502E4" w:rsidP="004770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Но, с каким бы потенциалом ни родился ребенок, очевидно, что необходимые ему для выживания формы интеллектуального поведения смогут развиваться и совершенствоваться лишь при контакте с той средой, с которой он будет взаимодействовать всю жизнь. Эмоциональное общение новорожденного ребенка с матерью, взрослыми людьми имеет решающее значение для интеллектуального развития ребенка. Существует тесная связь между интеллектуальным развитием ребенка и его возможностями общаться </w:t>
      </w:r>
      <w:r w:rsidR="00014AA6" w:rsidRPr="00A65B3E">
        <w:rPr>
          <w:rFonts w:ascii="Times New Roman" w:hAnsi="Times New Roman" w:cs="Times New Roman"/>
          <w:sz w:val="28"/>
          <w:szCs w:val="28"/>
        </w:rPr>
        <w:t>с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взрослыми в течение достаточно длительного времени (чем меньше </w:t>
      </w:r>
      <w:r w:rsidR="0020260C" w:rsidRPr="00A65B3E">
        <w:rPr>
          <w:rFonts w:ascii="Times New Roman" w:hAnsi="Times New Roman" w:cs="Times New Roman"/>
          <w:sz w:val="28"/>
          <w:szCs w:val="28"/>
        </w:rPr>
        <w:lastRenderedPageBreak/>
        <w:t xml:space="preserve">общения </w:t>
      </w:r>
      <w:r w:rsidR="00014AA6" w:rsidRPr="00A65B3E">
        <w:rPr>
          <w:rFonts w:ascii="Times New Roman" w:hAnsi="Times New Roman" w:cs="Times New Roman"/>
          <w:sz w:val="28"/>
          <w:szCs w:val="28"/>
        </w:rPr>
        <w:t>с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взрослыми, тем медленнее происходит интеллектуальное развитие). Влияет и социальное положение семьи: обеспеченные семьи имеют более широкие возможности для создания благоприятных условий развития ребенка, развития его способностей, его обучения и конечном счете для повышения интеллектуального развития ребенка. Влияют и методы обучения, применяемые для развития способностей ребенка. К сожалению, традиционные методы обучения более ориентированы на передачу знаний ребенку и сравнительно мало внимания уделяют развитию способностей, интеллекта, творческих в</w:t>
      </w:r>
      <w:r w:rsidRPr="00A65B3E">
        <w:rPr>
          <w:rFonts w:ascii="Times New Roman" w:hAnsi="Times New Roman" w:cs="Times New Roman"/>
          <w:sz w:val="28"/>
          <w:szCs w:val="28"/>
        </w:rPr>
        <w:t xml:space="preserve">озможностей человека </w:t>
      </w:r>
    </w:p>
    <w:p w:rsidR="0020260C" w:rsidRPr="00A65B3E" w:rsidRDefault="00477029" w:rsidP="004770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</w:t>
      </w:r>
      <w:r w:rsidR="00E71267" w:rsidRPr="00A65B3E">
        <w:rPr>
          <w:rFonts w:ascii="Times New Roman" w:hAnsi="Times New Roman" w:cs="Times New Roman"/>
          <w:sz w:val="28"/>
          <w:szCs w:val="28"/>
        </w:rPr>
        <w:t xml:space="preserve"> </w:t>
      </w:r>
      <w:r w:rsidR="0020260C" w:rsidRPr="00A65B3E">
        <w:rPr>
          <w:rFonts w:ascii="Times New Roman" w:hAnsi="Times New Roman" w:cs="Times New Roman"/>
          <w:sz w:val="28"/>
          <w:szCs w:val="28"/>
        </w:rPr>
        <w:t>Развитие мышления в детском возрасте представляет особую форму труда, которую осваивает ребенок. Это умственный труд. Труд сложный и интересный. Кого-то он может напрягать и пугать, а у кого-то умственный труд связан с приятной эмоцией удивления. Удивления, открывающего дверь в мир, который можно познать.</w:t>
      </w:r>
    </w:p>
    <w:p w:rsidR="0020260C" w:rsidRPr="00A65B3E" w:rsidRDefault="00E71267" w:rsidP="004770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Мышление отражает предметы и явления действительности в их существенных признаках, связях и отношениях.</w:t>
      </w:r>
    </w:p>
    <w:p w:rsidR="00014AA6" w:rsidRPr="00A65B3E" w:rsidRDefault="00E71267" w:rsidP="00E50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Мышление имеет целенаправленный характер. Мыслительный процесс начинается с осознания проблемной ситуации, с постановки вопроса. Средствами решения задачи выступают такие мыслительные операции, как анализ, синтез, сравнение, абстра</w:t>
      </w:r>
      <w:r w:rsidR="00477029" w:rsidRPr="00A65B3E">
        <w:rPr>
          <w:rFonts w:ascii="Times New Roman" w:hAnsi="Times New Roman" w:cs="Times New Roman"/>
          <w:sz w:val="28"/>
          <w:szCs w:val="28"/>
        </w:rPr>
        <w:t>кция, обобщение и классификация</w:t>
      </w:r>
      <w:r w:rsidR="005346F7" w:rsidRPr="00A65B3E">
        <w:rPr>
          <w:rFonts w:ascii="Times New Roman" w:hAnsi="Times New Roman" w:cs="Times New Roman"/>
          <w:sz w:val="28"/>
          <w:szCs w:val="28"/>
        </w:rPr>
        <w:t>.</w:t>
      </w:r>
    </w:p>
    <w:p w:rsidR="0020260C" w:rsidRPr="00A65B3E" w:rsidRDefault="00E502E4" w:rsidP="00E50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477029" w:rsidRPr="00A65B3E">
        <w:rPr>
          <w:rFonts w:ascii="Times New Roman" w:hAnsi="Times New Roman" w:cs="Times New Roman"/>
          <w:sz w:val="28"/>
          <w:szCs w:val="28"/>
        </w:rPr>
        <w:t xml:space="preserve">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В возрасте 1-3 лет начинают складываться мыслительные операции. </w:t>
      </w:r>
      <w:proofErr w:type="gramStart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Формирование интеллектуальных операции в раннем детстве, как подчеркивал Д.Б.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>, главным образом происходит при овладении орудийными действиями, поскольку они более определенны и постоянны, в отличи</w:t>
      </w:r>
      <w:r w:rsidR="00014AA6" w:rsidRPr="00A65B3E">
        <w:rPr>
          <w:rFonts w:ascii="Times New Roman" w:hAnsi="Times New Roman" w:cs="Times New Roman"/>
          <w:sz w:val="28"/>
          <w:szCs w:val="28"/>
        </w:rPr>
        <w:t>е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от других действий; в них гораздо ярче выражена связь орудия с предметами, на которые направлено его действие, следовательно, они создают более благоприятные условия для ориентировки ребенка на эту связь.</w:t>
      </w:r>
      <w:proofErr w:type="gram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В процессе формирования предметных действий, в основном орудийных, ребенок выделяет в предметах общие и постоянные признаки, на основе чего ск</w:t>
      </w:r>
      <w:r w:rsidRPr="00A65B3E">
        <w:rPr>
          <w:rFonts w:ascii="Times New Roman" w:hAnsi="Times New Roman" w:cs="Times New Roman"/>
          <w:sz w:val="28"/>
          <w:szCs w:val="28"/>
        </w:rPr>
        <w:t>ладываются обобщения.</w:t>
      </w:r>
    </w:p>
    <w:p w:rsidR="0020260C" w:rsidRPr="00A65B3E" w:rsidRDefault="00CB778B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Элементарные мыслительные операции выступают в различении и сравнении признаков: цвета, формы, величины. Различение требует анализа предметов и установления их сходства и различия. На третьем году жизн</w:t>
      </w:r>
      <w:r w:rsidR="00014AA6" w:rsidRPr="00A65B3E">
        <w:rPr>
          <w:rFonts w:ascii="Times New Roman" w:hAnsi="Times New Roman" w:cs="Times New Roman"/>
          <w:sz w:val="28"/>
          <w:szCs w:val="28"/>
        </w:rPr>
        <w:t>и сравнение привлекает малыша и</w:t>
      </w:r>
      <w:r w:rsidR="0020260C" w:rsidRPr="00A65B3E">
        <w:rPr>
          <w:rFonts w:ascii="Times New Roman" w:hAnsi="Times New Roman" w:cs="Times New Roman"/>
          <w:sz w:val="28"/>
          <w:szCs w:val="28"/>
        </w:rPr>
        <w:t>, находя в предметах общее, он испытывает радость. Знакомясь со свойствами и названиями предметов, ребенок переход к обобщениям, к первым общим представлениям.</w:t>
      </w:r>
    </w:p>
    <w:p w:rsidR="0020260C" w:rsidRPr="00A65B3E" w:rsidRDefault="00477029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</w:t>
      </w:r>
      <w:r w:rsidR="005346F7" w:rsidRPr="00A65B3E">
        <w:rPr>
          <w:rFonts w:ascii="Times New Roman" w:hAnsi="Times New Roman" w:cs="Times New Roman"/>
          <w:sz w:val="28"/>
          <w:szCs w:val="28"/>
        </w:rPr>
        <w:t xml:space="preserve">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В отличие от периода раннего детства, в дошкольном возрасте мышление опирается на представления. Ребенок может думать о том, что в данный момент он не воспринимает, но что он знает по своему прошлому опыту. Оперирование образами и представлениями делает мышление дошкольника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внеситуативным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>, выходящим за пределы воспринимаемой ситуации, и значительно расширяет границы познания.</w:t>
      </w:r>
    </w:p>
    <w:p w:rsidR="0020260C" w:rsidRPr="00A65B3E" w:rsidRDefault="00920D22" w:rsidP="00920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Изменения в мышлении </w:t>
      </w:r>
      <w:proofErr w:type="gramStart"/>
      <w:r w:rsidR="0020260C" w:rsidRPr="00A65B3E">
        <w:rPr>
          <w:rFonts w:ascii="Times New Roman" w:hAnsi="Times New Roman" w:cs="Times New Roman"/>
          <w:sz w:val="28"/>
          <w:szCs w:val="28"/>
        </w:rPr>
        <w:t>дошкольника</w:t>
      </w:r>
      <w:proofErr w:type="gram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прежде всего связаны с тем, что устанавливаются все более тесные взаимосвязи с речью. Такие взаимосвязи приводят к бурному развитию мыслительных операций.</w:t>
      </w:r>
    </w:p>
    <w:p w:rsidR="00920D22" w:rsidRPr="00A65B3E" w:rsidRDefault="00920D22" w:rsidP="00920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Дошкольник переход</w:t>
      </w:r>
      <w:r w:rsidR="005346F7" w:rsidRPr="00A65B3E">
        <w:rPr>
          <w:rFonts w:ascii="Times New Roman" w:hAnsi="Times New Roman" w:cs="Times New Roman"/>
          <w:sz w:val="28"/>
          <w:szCs w:val="28"/>
        </w:rPr>
        <w:t>ит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к решению интеллектуальных задач качественно иного уровня, чем в раннем детстве. Возрастает тенденция к самостоятельности, независимости и оригинальности мышления. Малыш объединяет объекты, признаки и свойства, несоединимые на взгляд взрослого.</w:t>
      </w:r>
    </w:p>
    <w:p w:rsidR="0020260C" w:rsidRPr="00A65B3E" w:rsidRDefault="00920D22" w:rsidP="00920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У дошкольника изменяется характер обобщений. Дети постепенно переходят от оперирования внешними признаками к раскрытию объективно более существенных для предмета признаков. Более высокий уровень обобщения позволяет ребенку освоить операцию классификации, которая предполагает отнесение </w:t>
      </w:r>
      <w:r w:rsidR="00CB778B" w:rsidRPr="00A65B3E">
        <w:rPr>
          <w:rFonts w:ascii="Times New Roman" w:hAnsi="Times New Roman" w:cs="Times New Roman"/>
          <w:sz w:val="28"/>
          <w:szCs w:val="28"/>
        </w:rPr>
        <w:t xml:space="preserve">объекта к группе на основе </w:t>
      </w:r>
      <w:proofErr w:type="spellStart"/>
      <w:r w:rsidR="00CB778B" w:rsidRPr="00A65B3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CB778B" w:rsidRPr="00A65B3E">
        <w:rPr>
          <w:rFonts w:ascii="Times New Roman" w:hAnsi="Times New Roman" w:cs="Times New Roman"/>
          <w:sz w:val="28"/>
          <w:szCs w:val="28"/>
        </w:rPr>
        <w:t>-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родовых признаков. Развитие умения классифицировать предметы связано с освоением обобщающих слов, расширением представлений и знаний об окружающем и умением выделять в предмете существенные признаки. </w:t>
      </w:r>
    </w:p>
    <w:p w:rsidR="009B71E6" w:rsidRPr="00A65B3E" w:rsidRDefault="00814B5B" w:rsidP="00920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Младшие и средние дошкольники выделение классификационных групп нередко мотивируют совпадением внешних признаков или на основе использования назначения предметов. Старшие дошкольники не только знают обобщающие слова, но опираясь на </w:t>
      </w:r>
      <w:proofErr w:type="gramStart"/>
      <w:r w:rsidR="0020260C" w:rsidRPr="00A65B3E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правильно мотивируют выделение классификационных групп.</w:t>
      </w:r>
    </w:p>
    <w:p w:rsidR="0020260C" w:rsidRPr="00A65B3E" w:rsidRDefault="00814B5B" w:rsidP="00920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Таким образом, в процессе познания и развития мыслительной деятельности ребенок усваивает мыслительные операции: анализ, синтез, сравнение, обобщение, классификация, систематизация. Они являются основными компонентами мышления. Каждая из них выполняет определенную функцию в процессе мышления и находится в слож</w:t>
      </w:r>
      <w:r w:rsidRPr="00A65B3E">
        <w:rPr>
          <w:rFonts w:ascii="Times New Roman" w:hAnsi="Times New Roman" w:cs="Times New Roman"/>
          <w:sz w:val="28"/>
          <w:szCs w:val="28"/>
        </w:rPr>
        <w:t>ной связи с другими операциями.</w:t>
      </w:r>
    </w:p>
    <w:p w:rsidR="0020260C" w:rsidRPr="00A65B3E" w:rsidRDefault="00814B5B" w:rsidP="00920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20260C" w:rsidRPr="00A65B3E">
        <w:rPr>
          <w:rFonts w:ascii="Times New Roman" w:hAnsi="Times New Roman" w:cs="Times New Roman"/>
          <w:sz w:val="28"/>
          <w:szCs w:val="28"/>
        </w:rPr>
        <w:t>мыслительных</w:t>
      </w:r>
      <w:proofErr w:type="gram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операции в дошкольном возрасте приводит к формированию дедуктивного мышления у ребенка, под которым понимается умение согласовывать свои суждения друг с другом и не впадать в противоречия.</w:t>
      </w:r>
    </w:p>
    <w:p w:rsidR="0020260C" w:rsidRPr="00A65B3E" w:rsidRDefault="00814B5B" w:rsidP="00920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У детей пройденные этапы и достижения в совершенствовании мыслительных действий и операций полностью не исчезают, но преобразуются, заменяются новыми, более совершенными. </w:t>
      </w:r>
    </w:p>
    <w:p w:rsidR="0020260C" w:rsidRPr="00A65B3E" w:rsidRDefault="00920D22" w:rsidP="00920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В последние десятилетия возникли тревожащие тенденции, связанные с тем, что система образовательной работы с дошкольниками стала во многом использовать школьные формы, методы, иногда и содержание обучения, что не соответствует возможностям детей, их восприятию, мышлению, памяти. Справедливо критикуется возникающий на этой основе формализм в обучении, завышенные требования к умственному развитию детей. И самое главное, происходит искусственное ускорение темпов развития детей.</w:t>
      </w:r>
    </w:p>
    <w:p w:rsidR="0020260C" w:rsidRPr="00A65B3E" w:rsidRDefault="00920D22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И в связи с этим, эффективное развитие интеллектуальных способностей детей дошкольного возраста с учетом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периодов развития –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:rsidR="0020260C" w:rsidRPr="00A65B3E" w:rsidRDefault="009B71E6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В основе интеллекта лежит развитое мышление. Процесс развития мышления методически состоит в формировании и развитии обобщенных приемов умственных действий (сравнение, обобщение, анализ, синтез, </w:t>
      </w:r>
      <w:r w:rsidR="0020260C" w:rsidRPr="00A65B3E">
        <w:rPr>
          <w:rFonts w:ascii="Times New Roman" w:hAnsi="Times New Roman" w:cs="Times New Roman"/>
          <w:sz w:val="28"/>
          <w:szCs w:val="28"/>
        </w:rPr>
        <w:lastRenderedPageBreak/>
        <w:t>классификация и др.), что является общим условием функционирования самого мышления как процесса в любой - области познания.</w:t>
      </w:r>
    </w:p>
    <w:p w:rsidR="0020260C" w:rsidRPr="00A65B3E" w:rsidRDefault="009B71E6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Сущность занимательности составляют новизна, необычность, неожиданность. Занимательный материал, специально создан для умственного развития и требует для своего решения догадливости, сообразительности. Все это способствует развитию таких мыслительных операций, как сравнение, анализ, синтез, обобщение и др. </w:t>
      </w:r>
    </w:p>
    <w:p w:rsidR="0020260C" w:rsidRPr="00A65B3E" w:rsidRDefault="009B71E6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Однако следует помнить, что занимательность эффективна тогда, когда педагог понимает ее как фактор, влияющий на психические процессы, осознает цели ее использования в каждом конкретном случае, потому что назначение занимательности в учебном процессе многообразно: </w:t>
      </w:r>
    </w:p>
    <w:p w:rsidR="009B71E6" w:rsidRPr="00A65B3E" w:rsidRDefault="0020260C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– первоначальный толчок к познавательному интересу; </w:t>
      </w:r>
    </w:p>
    <w:p w:rsidR="0020260C" w:rsidRPr="00A65B3E" w:rsidRDefault="0020260C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– опора для эмоциональной памяти, средство запоминания особенно трудного материала; </w:t>
      </w:r>
    </w:p>
    <w:p w:rsidR="0020260C" w:rsidRPr="00A65B3E" w:rsidRDefault="0020260C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– своеобразная разрядка напряженной обстановки, средство переключения эмоций, внимания, мыслей; </w:t>
      </w:r>
    </w:p>
    <w:p w:rsidR="0020260C" w:rsidRPr="00A65B3E" w:rsidRDefault="0020260C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– средство повышения эмоционального тонуса познавательной деятельности детей с недостаточной работоспособностью, мобилизации их внимания и волевых усилий (Г.И. Щукина). </w:t>
      </w:r>
    </w:p>
    <w:p w:rsidR="0020260C" w:rsidRPr="00A65B3E" w:rsidRDefault="009B71E6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Педагоги дошкольных образовательных учреждений широко используют занимательность в педагогическом процессе. На наш взгляд, наиболее эффективные результаты может дать использование занимательности при обучении дошкольников математике.</w:t>
      </w:r>
    </w:p>
    <w:p w:rsidR="0020260C" w:rsidRPr="00A65B3E" w:rsidRDefault="0020260C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60C" w:rsidRPr="00A65B3E" w:rsidRDefault="0020260C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i/>
          <w:sz w:val="28"/>
          <w:szCs w:val="28"/>
        </w:rPr>
        <w:t>Математика -</w:t>
      </w:r>
      <w:r w:rsidRPr="00A65B3E">
        <w:rPr>
          <w:rFonts w:ascii="Times New Roman" w:hAnsi="Times New Roman" w:cs="Times New Roman"/>
          <w:sz w:val="28"/>
          <w:szCs w:val="28"/>
        </w:rPr>
        <w:t xml:space="preserve">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20260C" w:rsidRPr="00A65B3E" w:rsidRDefault="00CB778B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Занимательный математический материал способствует решению задач всестороннего развития и воспитания дошкольников: активизировать умственную деятельность, заинтересовать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упражнять. </w:t>
      </w:r>
    </w:p>
    <w:p w:rsidR="0020260C" w:rsidRPr="00A65B3E" w:rsidRDefault="00CB778B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Дошкольники с большим интересом воспринимают задачи-шутки, головоломки, загадки, ребусы, математические фокусы; настойчиво ищут пути решения, ведущие к результатам. Увлекаясь решением занимательной задачи, ребенок испытывает эмоциональный подъем, что, в свою очередь, стимулирует его мыслительную активность. </w:t>
      </w:r>
    </w:p>
    <w:p w:rsidR="0020260C" w:rsidRPr="00A65B3E" w:rsidRDefault="00CB778B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Педагог З.А. Михайлова отмечает, что при решении занимательных задач дети пользуются двумя видами поисковых проб: практическими (действия в перекладывании, подборе) и мыслительными (обдумывание хода, предугадывание результата, предложение решения). В ходе поиска, выдвижения гипотез, решения дети проявляют и догадку, то есть, как бы внезапно приходят к правильному решению. </w:t>
      </w:r>
    </w:p>
    <w:p w:rsidR="0020260C" w:rsidRPr="00A65B3E" w:rsidRDefault="00B83E88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Каждая занимательная задача включает в себя определенную познавательную нагрузку, которая, как правило, скрыта игровой мотивацией. Умственная задача реализуется средствами игры в игровых действиях. Смекалка, находчивость, инициатива проявляются в активной умственной деятельности, основанной на непосредственном интересе. </w:t>
      </w:r>
    </w:p>
    <w:p w:rsidR="0020260C" w:rsidRPr="00A65B3E" w:rsidRDefault="00B83E88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Занимательность математическому материалу придают игровые элементы, содержащиеся в каждой задаче, логическом упражнении, развлечении. Многообразие занимательного материала дает основание для его систематизации. На </w:t>
      </w:r>
      <w:r w:rsidR="00920D22" w:rsidRPr="00A65B3E">
        <w:rPr>
          <w:rFonts w:ascii="Times New Roman" w:hAnsi="Times New Roman" w:cs="Times New Roman"/>
          <w:sz w:val="28"/>
          <w:szCs w:val="28"/>
        </w:rPr>
        <w:t>мой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взгляд, наиболее подробную классификацию занимательного математического материала предложила З. А. Михайлова, которая выделяет три основные группы: </w:t>
      </w:r>
    </w:p>
    <w:p w:rsidR="0020260C" w:rsidRPr="00A65B3E" w:rsidRDefault="0020260C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– развлечения; </w:t>
      </w:r>
    </w:p>
    <w:p w:rsidR="0020260C" w:rsidRPr="00A65B3E" w:rsidRDefault="0020260C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– математические игры и задачи; </w:t>
      </w:r>
    </w:p>
    <w:p w:rsidR="0020260C" w:rsidRPr="00A65B3E" w:rsidRDefault="0020260C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– развивающие (дидактические) игры и упражнения. </w:t>
      </w:r>
    </w:p>
    <w:p w:rsidR="0020260C" w:rsidRPr="00A65B3E" w:rsidRDefault="00814B5B" w:rsidP="009B7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</w:t>
      </w:r>
      <w:r w:rsidR="00E17DA7" w:rsidRPr="00A65B3E">
        <w:rPr>
          <w:rFonts w:ascii="Times New Roman" w:hAnsi="Times New Roman" w:cs="Times New Roman"/>
          <w:sz w:val="28"/>
          <w:szCs w:val="28"/>
        </w:rPr>
        <w:t xml:space="preserve"> </w:t>
      </w:r>
      <w:r w:rsidRPr="00A65B3E">
        <w:rPr>
          <w:rFonts w:ascii="Times New Roman" w:hAnsi="Times New Roman" w:cs="Times New Roman"/>
          <w:sz w:val="28"/>
          <w:szCs w:val="28"/>
        </w:rPr>
        <w:t xml:space="preserve"> </w:t>
      </w:r>
      <w:r w:rsidR="0020260C" w:rsidRPr="00A65B3E">
        <w:rPr>
          <w:rFonts w:ascii="Times New Roman" w:hAnsi="Times New Roman" w:cs="Times New Roman"/>
          <w:i/>
          <w:sz w:val="28"/>
          <w:szCs w:val="28"/>
        </w:rPr>
        <w:t>Математические развлечения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- головоломки, ребусы, лабиринты - интересны по содержанию, занимательны по форме, отличаются необычностью решения, парадоксальностью результата. </w:t>
      </w:r>
    </w:p>
    <w:p w:rsidR="0020260C" w:rsidRPr="00A65B3E" w:rsidRDefault="00814B5B" w:rsidP="00415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</w:t>
      </w:r>
      <w:r w:rsidR="0020260C" w:rsidRPr="00A65B3E">
        <w:rPr>
          <w:rFonts w:ascii="Times New Roman" w:hAnsi="Times New Roman" w:cs="Times New Roman"/>
          <w:i/>
          <w:sz w:val="28"/>
          <w:szCs w:val="28"/>
        </w:rPr>
        <w:t>Математические игры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отражают закономерности, отношения, зависимости, представления и понятия, формируемые у дошкольников. При решении следует проанализировать представленную ситуацию, а затем, опираясь на опыт и знания, сделать правильные выводы. </w:t>
      </w:r>
    </w:p>
    <w:p w:rsidR="0020260C" w:rsidRPr="00A65B3E" w:rsidRDefault="00E17DA7" w:rsidP="00415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0260C" w:rsidRPr="00A65B3E">
        <w:rPr>
          <w:rFonts w:ascii="Times New Roman" w:hAnsi="Times New Roman" w:cs="Times New Roman"/>
          <w:i/>
          <w:sz w:val="28"/>
          <w:szCs w:val="28"/>
        </w:rPr>
        <w:t>Дидактические игры и упражнения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направлены на развитие у детей логического мышления, количественных, пространственных, временных представлений. Их основная задача - упражнять детей в различении, назывании множеств предметов, чисел, геометрических фигур, направлений и т. д. Дидактические игры способствуют формированию новых знаний и способов действий, в </w:t>
      </w:r>
      <w:proofErr w:type="gramStart"/>
      <w:r w:rsidR="0020260C" w:rsidRPr="00A65B3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с чем являются оптимальным средством обучения детей началам математики. </w:t>
      </w:r>
    </w:p>
    <w:p w:rsidR="0020260C" w:rsidRPr="00A65B3E" w:rsidRDefault="00E17DA7" w:rsidP="00415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0260C" w:rsidRPr="00A65B3E">
        <w:rPr>
          <w:rFonts w:ascii="Times New Roman" w:hAnsi="Times New Roman" w:cs="Times New Roman"/>
          <w:i/>
          <w:sz w:val="28"/>
          <w:szCs w:val="28"/>
        </w:rPr>
        <w:t>Решение занимательных задач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в дошкольном возрасте способствует формированию и совершенствованию развития общих умственных способностей, интереса к изучению математики у детей в дальнейшем, смекалки, сообразительности. </w:t>
      </w:r>
    </w:p>
    <w:p w:rsidR="00E17DA7" w:rsidRPr="00A65B3E" w:rsidRDefault="00E17DA7" w:rsidP="00415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Особо важным, по мнению З. А. Михайловой, следует считать развитие у детей умения догадываться о решении на определенном этапе анализа занимательной задачи, поисковых действий практического и мыслительного характера. Догадка в этом случае свидетельствует о глубине понимания задачи, высоком уровне поисковых действий, мобилизации прошлого опыта, переносе усвоенных способов решения в совершенно новые условия. </w:t>
      </w:r>
    </w:p>
    <w:p w:rsidR="0020260C" w:rsidRPr="00A65B3E" w:rsidRDefault="00E17DA7" w:rsidP="00415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Таким образом, 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сосредоточенность внимания на проблеме.</w:t>
      </w:r>
    </w:p>
    <w:p w:rsidR="0020260C" w:rsidRPr="00A65B3E" w:rsidRDefault="0020260C" w:rsidP="0041557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B3E">
        <w:rPr>
          <w:rFonts w:ascii="Times New Roman" w:hAnsi="Times New Roman" w:cs="Times New Roman"/>
          <w:i/>
          <w:sz w:val="28"/>
          <w:szCs w:val="28"/>
        </w:rPr>
        <w:t>Особенности использования логических задач и упражнений в процессе развития мыслительных операций у дошкольников</w:t>
      </w:r>
    </w:p>
    <w:p w:rsidR="0020260C" w:rsidRPr="00A65B3E" w:rsidRDefault="00E17DA7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Многие полагают, что главное при подготовке к школе - это познакомить ребенка с цифрами и научить его писать, считать, складывать и вычитать (на </w:t>
      </w:r>
      <w:r w:rsidR="0020260C" w:rsidRPr="00A65B3E">
        <w:rPr>
          <w:rFonts w:ascii="Times New Roman" w:hAnsi="Times New Roman" w:cs="Times New Roman"/>
          <w:sz w:val="28"/>
          <w:szCs w:val="28"/>
        </w:rPr>
        <w:lastRenderedPageBreak/>
        <w:t>деле это обычно выливается в попытку выучить наизусть результаты сложения и вычитания в пределах 10).</w:t>
      </w:r>
    </w:p>
    <w:p w:rsidR="0020260C" w:rsidRPr="00A65B3E" w:rsidRDefault="009634FC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Однако при обучении математике по учебникам современных развивающих систем эти умения очень недолго выручают ребенка на уроках математики. Запас заученных знаний кончается очень быстро (через месяц-два), и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</w:t>
      </w:r>
      <w:r w:rsidR="001A33BE" w:rsidRPr="00A65B3E">
        <w:rPr>
          <w:rFonts w:ascii="Times New Roman" w:hAnsi="Times New Roman" w:cs="Times New Roman"/>
          <w:sz w:val="28"/>
          <w:szCs w:val="28"/>
        </w:rPr>
        <w:t xml:space="preserve">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собственного умения продуктивно мыслить (то есть самостоятельно выполнять указанные выше мыслительные действия на математическом содержании) очень быстро приводит к появлению "проблем с математикой». </w:t>
      </w:r>
    </w:p>
    <w:p w:rsidR="0020260C" w:rsidRPr="00A65B3E" w:rsidRDefault="009634FC" w:rsidP="00081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20260C" w:rsidRPr="00A65B3E">
        <w:rPr>
          <w:rFonts w:ascii="Times New Roman" w:hAnsi="Times New Roman" w:cs="Times New Roman"/>
          <w:sz w:val="28"/>
          <w:szCs w:val="28"/>
        </w:rPr>
        <w:t>Логические приемы умственных действий</w:t>
      </w:r>
      <w:r w:rsidR="000817E8" w:rsidRPr="00A65B3E">
        <w:rPr>
          <w:rFonts w:ascii="Times New Roman" w:hAnsi="Times New Roman" w:cs="Times New Roman"/>
          <w:sz w:val="28"/>
          <w:szCs w:val="28"/>
        </w:rPr>
        <w:t xml:space="preserve">: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сравнение, обобщение, анализ, синтез, классификация, систематизация,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сериаци</w:t>
      </w:r>
      <w:r w:rsidR="000817E8" w:rsidRPr="00A65B3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>, абстрагирование - в литературе также называют логическими приемами мышления.</w:t>
      </w:r>
      <w:proofErr w:type="gram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20260C" w:rsidRPr="00A65B3E" w:rsidRDefault="009634FC" w:rsidP="00081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Существуют различные приемы умственных действий, которые помогают усилить эффективность использования логико-конструктивных заданий.</w:t>
      </w:r>
    </w:p>
    <w:p w:rsidR="0020260C" w:rsidRPr="00A65B3E" w:rsidRDefault="000817E8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20260C" w:rsidRPr="00A65B3E">
        <w:rPr>
          <w:rFonts w:ascii="Times New Roman" w:hAnsi="Times New Roman" w:cs="Times New Roman"/>
          <w:i/>
          <w:sz w:val="28"/>
          <w:szCs w:val="28"/>
        </w:rPr>
        <w:t>Сериация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- построение упорядоченных возрастающих или убывающих рядов по выбранному признаку. Классический пример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>: матрешки, пира</w:t>
      </w:r>
      <w:r w:rsidR="009634FC" w:rsidRPr="00A65B3E">
        <w:rPr>
          <w:rFonts w:ascii="Times New Roman" w:hAnsi="Times New Roman" w:cs="Times New Roman"/>
          <w:sz w:val="28"/>
          <w:szCs w:val="28"/>
        </w:rPr>
        <w:t>мидки, вкладные мисочки и т. д.</w:t>
      </w:r>
    </w:p>
    <w:p w:rsidR="0020260C" w:rsidRPr="00A65B3E" w:rsidRDefault="0020260C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5B3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A65B3E">
        <w:rPr>
          <w:rFonts w:ascii="Times New Roman" w:hAnsi="Times New Roman" w:cs="Times New Roman"/>
          <w:sz w:val="28"/>
          <w:szCs w:val="28"/>
        </w:rPr>
        <w:t xml:space="preserve"> можно организовать</w:t>
      </w:r>
      <w:r w:rsidR="009634FC" w:rsidRPr="00A65B3E">
        <w:rPr>
          <w:rFonts w:ascii="Times New Roman" w:hAnsi="Times New Roman" w:cs="Times New Roman"/>
          <w:sz w:val="28"/>
          <w:szCs w:val="28"/>
        </w:rPr>
        <w:t xml:space="preserve">: </w:t>
      </w:r>
      <w:r w:rsidRPr="00A65B3E">
        <w:rPr>
          <w:rFonts w:ascii="Times New Roman" w:hAnsi="Times New Roman" w:cs="Times New Roman"/>
          <w:sz w:val="28"/>
          <w:szCs w:val="28"/>
        </w:rPr>
        <w:t xml:space="preserve"> по размеру, по длине, по высоте, по ширине, если предметы одного типа (куклы, палочки, ленты, камешки и т. д.), и просто по величине (с указанием того, что считать величиной), если предметы разного типа (рассадить игрушки по росту).</w:t>
      </w:r>
      <w:proofErr w:type="gramEnd"/>
      <w:r w:rsidRPr="00A65B3E">
        <w:rPr>
          <w:rFonts w:ascii="Times New Roman" w:hAnsi="Times New Roman" w:cs="Times New Roman"/>
          <w:sz w:val="28"/>
          <w:szCs w:val="28"/>
        </w:rPr>
        <w:t xml:space="preserve"> </w:t>
      </w:r>
      <w:r w:rsidR="009634FC" w:rsidRPr="00A6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B3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A65B3E">
        <w:rPr>
          <w:rFonts w:ascii="Times New Roman" w:hAnsi="Times New Roman" w:cs="Times New Roman"/>
          <w:sz w:val="28"/>
          <w:szCs w:val="28"/>
        </w:rPr>
        <w:t xml:space="preserve"> могут быть организованы по цвету, например по степени интенсивности окраски (расставить баночки с окрашенной водой по степени интенсивности цвета раствора).</w:t>
      </w:r>
    </w:p>
    <w:p w:rsidR="0020260C" w:rsidRPr="00A65B3E" w:rsidRDefault="009634FC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</w:t>
      </w:r>
      <w:r w:rsidR="0020260C" w:rsidRPr="00A65B3E">
        <w:rPr>
          <w:rFonts w:ascii="Times New Roman" w:hAnsi="Times New Roman" w:cs="Times New Roman"/>
          <w:i/>
          <w:sz w:val="28"/>
          <w:szCs w:val="28"/>
        </w:rPr>
        <w:t>Анализ -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выделение свойств объекта, или выделение объекта из группы, или выделение группы объе</w:t>
      </w:r>
      <w:r w:rsidRPr="00A65B3E">
        <w:rPr>
          <w:rFonts w:ascii="Times New Roman" w:hAnsi="Times New Roman" w:cs="Times New Roman"/>
          <w:sz w:val="28"/>
          <w:szCs w:val="28"/>
        </w:rPr>
        <w:t>ктов по определенному признаку.</w:t>
      </w:r>
      <w:r w:rsidR="002672DF" w:rsidRPr="00A65B3E">
        <w:rPr>
          <w:rFonts w:ascii="Times New Roman" w:hAnsi="Times New Roman" w:cs="Times New Roman"/>
          <w:sz w:val="28"/>
          <w:szCs w:val="28"/>
        </w:rPr>
        <w:t xml:space="preserve">  </w:t>
      </w:r>
      <w:r w:rsidR="0020260C" w:rsidRPr="00A65B3E">
        <w:rPr>
          <w:rFonts w:ascii="Times New Roman" w:hAnsi="Times New Roman" w:cs="Times New Roman"/>
          <w:sz w:val="28"/>
          <w:szCs w:val="28"/>
        </w:rPr>
        <w:t>Например, задан признак: "Найти все кислые". Сначала у каждого объекта множества проверяется наличие или отсутствие этого признака, а затем они выделяются и объединяются</w:t>
      </w:r>
      <w:r w:rsidRPr="00A65B3E">
        <w:rPr>
          <w:rFonts w:ascii="Times New Roman" w:hAnsi="Times New Roman" w:cs="Times New Roman"/>
          <w:sz w:val="28"/>
          <w:szCs w:val="28"/>
        </w:rPr>
        <w:t xml:space="preserve"> в группу по признаку "кислые".</w:t>
      </w:r>
    </w:p>
    <w:p w:rsidR="0020260C" w:rsidRPr="00A65B3E" w:rsidRDefault="009634FC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0260C" w:rsidRPr="00A65B3E">
        <w:rPr>
          <w:rFonts w:ascii="Times New Roman" w:hAnsi="Times New Roman" w:cs="Times New Roman"/>
          <w:i/>
          <w:sz w:val="28"/>
          <w:szCs w:val="28"/>
        </w:rPr>
        <w:t>Синтез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- соединение различных элементов (признаков, свойств) в единое целое. В психологии анализ и синтез рассматриваются как взаимодополняющие друг друга процессы (анализ осуществляется через синтез, а синтез - через</w:t>
      </w:r>
      <w:bookmarkStart w:id="0" w:name="_GoBack"/>
      <w:bookmarkEnd w:id="0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анализ).</w:t>
      </w:r>
    </w:p>
    <w:p w:rsidR="0020260C" w:rsidRPr="00A65B3E" w:rsidRDefault="00114435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</w:t>
      </w:r>
      <w:r w:rsidR="0020260C" w:rsidRPr="00A65B3E">
        <w:rPr>
          <w:rFonts w:ascii="Times New Roman" w:hAnsi="Times New Roman" w:cs="Times New Roman"/>
          <w:i/>
          <w:sz w:val="28"/>
          <w:szCs w:val="28"/>
        </w:rPr>
        <w:t>Сравнение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- логический прием умственных действий, требующий выявления сходства и различия между признаками объекта (предмета, явления, группы предметов).</w:t>
      </w:r>
    </w:p>
    <w:p w:rsidR="0020260C" w:rsidRPr="00A65B3E" w:rsidRDefault="0020260C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Выполнение сравнения требует умения выделять одни признаки объекта (или группы объектов) и абстрагироваться от других. Для выделения различных признаков объекта можно использовать игру "Найди это по указанным признакам": "Что (из этих предметов) большое желтое? (Мяч и медведь.) Что большое желтое круглое? (Мяч.)" и т. д.</w:t>
      </w:r>
    </w:p>
    <w:p w:rsidR="0020260C" w:rsidRPr="00A65B3E" w:rsidRDefault="00114435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0260C" w:rsidRPr="00A65B3E">
        <w:rPr>
          <w:rFonts w:ascii="Times New Roman" w:hAnsi="Times New Roman" w:cs="Times New Roman"/>
          <w:i/>
          <w:sz w:val="28"/>
          <w:szCs w:val="28"/>
        </w:rPr>
        <w:t>Классификация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- разделение множества на группы по какому-либо признаку, который называют основанием классификации. Классификацию можно проводить либо по заданному основанию, либо с заданием поиска самого основания (этот вариант чаще используется с детьми шести-семи лет, так как требует определенного уровня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операций анализа, сравнения и обобщения).</w:t>
      </w:r>
    </w:p>
    <w:p w:rsidR="00114435" w:rsidRPr="00A65B3E" w:rsidRDefault="00114435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</w:t>
      </w:r>
      <w:r w:rsidR="0020260C" w:rsidRPr="00A65B3E">
        <w:rPr>
          <w:rFonts w:ascii="Times New Roman" w:hAnsi="Times New Roman" w:cs="Times New Roman"/>
          <w:i/>
          <w:sz w:val="28"/>
          <w:szCs w:val="28"/>
        </w:rPr>
        <w:t>Обобщение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- это оформление в словесной (вербальной) форме </w:t>
      </w:r>
      <w:r w:rsidRPr="00A65B3E">
        <w:rPr>
          <w:rFonts w:ascii="Times New Roman" w:hAnsi="Times New Roman" w:cs="Times New Roman"/>
          <w:sz w:val="28"/>
          <w:szCs w:val="28"/>
        </w:rPr>
        <w:t xml:space="preserve">результатов процесса сравнения.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Обобщение формируется в дошкольном возрасте как выделение и фиксация общего признака двух или более объектов. </w:t>
      </w:r>
      <w:proofErr w:type="gramStart"/>
      <w:r w:rsidR="0020260C" w:rsidRPr="00A65B3E">
        <w:rPr>
          <w:rFonts w:ascii="Times New Roman" w:hAnsi="Times New Roman" w:cs="Times New Roman"/>
          <w:sz w:val="28"/>
          <w:szCs w:val="28"/>
        </w:rPr>
        <w:t>Обобщение хорошо понимается ребенком, если является результатом деятельности, произведенной им самостоятельно, например классификации: эти все - большие, эти все - маленькие; эти все - красные, эти все - синие; эти все -</w:t>
      </w:r>
      <w:r w:rsidRPr="00A65B3E">
        <w:rPr>
          <w:rFonts w:ascii="Times New Roman" w:hAnsi="Times New Roman" w:cs="Times New Roman"/>
          <w:sz w:val="28"/>
          <w:szCs w:val="28"/>
        </w:rPr>
        <w:t xml:space="preserve"> летают, эти все - бегают и др.</w:t>
      </w:r>
      <w:proofErr w:type="gramEnd"/>
    </w:p>
    <w:p w:rsidR="0020260C" w:rsidRPr="00A65B3E" w:rsidRDefault="00114435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Для выработки определенных математических умений и навыков необходимо развивать логическое мышление дошкольников. В школе им понадобится применение таких мыслительных операций как умения сравнивать, анализировать, конкретизировать, обобщать.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:rsidR="0020260C" w:rsidRPr="00A65B3E" w:rsidRDefault="00114435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>, характерными для каждой занимательной задачи, всегда вызывает интерес у детей.</w:t>
      </w:r>
    </w:p>
    <w:p w:rsidR="0020260C" w:rsidRPr="00A65B3E" w:rsidRDefault="00114435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20260C" w:rsidRPr="00A65B3E" w:rsidRDefault="00114435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Логическое развитие ребенка предполагает также формирование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 </w:t>
      </w:r>
    </w:p>
    <w:p w:rsidR="0020260C" w:rsidRPr="00A65B3E" w:rsidRDefault="000817E8" w:rsidP="00CB7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Если ребенок не справляется с задачей, то, возможно, он еще не научился концентрировать внимание и запоминать условие. Вполне вероятно, что, читая или слушая второе условие, он забывает предыдущее. В этом случае вы можете помочь ему сделать определенные выводы уже из условия задачи. Прочитав первое предложение, спросите малыша, что он узнал, что понял из него. Затем прочитайте второе предложение и задайте тот же вопрос. И так далее. Вполне возможно, что к концу условия ребенок уже догадается, какой здесь должен быть ответ.</w:t>
      </w:r>
    </w:p>
    <w:p w:rsidR="0020260C" w:rsidRPr="00A65B3E" w:rsidRDefault="000817E8" w:rsidP="00810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Таким образом, за два года до школы можно оказать значимое влияние на развитие математических способностей дошкольника. Даже если ребенок </w:t>
      </w:r>
      <w:r w:rsidR="0020260C" w:rsidRPr="00A65B3E">
        <w:rPr>
          <w:rFonts w:ascii="Times New Roman" w:hAnsi="Times New Roman" w:cs="Times New Roman"/>
          <w:sz w:val="28"/>
          <w:szCs w:val="28"/>
        </w:rPr>
        <w:lastRenderedPageBreak/>
        <w:t xml:space="preserve">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дальнейшем. </w:t>
      </w:r>
    </w:p>
    <w:p w:rsidR="0020260C" w:rsidRPr="00A65B3E" w:rsidRDefault="00415570" w:rsidP="00810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</w:t>
      </w:r>
      <w:r w:rsidR="0020260C" w:rsidRPr="00A65B3E">
        <w:rPr>
          <w:rFonts w:ascii="Times New Roman" w:hAnsi="Times New Roman" w:cs="Times New Roman"/>
          <w:sz w:val="28"/>
          <w:szCs w:val="28"/>
        </w:rPr>
        <w:t>Легко убедиться, что при выполнении логических задач и упражнений ребенок упражняется в этих умениях, поскольку в их основе также лежат мыслительные операции: анализ, синтез, обобщение и др.</w:t>
      </w:r>
    </w:p>
    <w:p w:rsidR="00810090" w:rsidRPr="00A65B3E" w:rsidRDefault="00810090" w:rsidP="00810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Самым лучшим способом совершенствования мыслительных операций у детей дошкольного возраста являются </w:t>
      </w:r>
      <w:r w:rsidRPr="00A65B3E">
        <w:rPr>
          <w:rFonts w:ascii="Times New Roman" w:hAnsi="Times New Roman" w:cs="Times New Roman"/>
          <w:sz w:val="28"/>
          <w:szCs w:val="28"/>
        </w:rPr>
        <w:t>логические задачи и упражнения.</w:t>
      </w:r>
    </w:p>
    <w:p w:rsidR="0020260C" w:rsidRPr="00A65B3E" w:rsidRDefault="00725B82" w:rsidP="00810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</w:t>
      </w:r>
      <w:r w:rsidR="00E1748F" w:rsidRPr="00A65B3E">
        <w:rPr>
          <w:rFonts w:ascii="Times New Roman" w:hAnsi="Times New Roman" w:cs="Times New Roman"/>
          <w:sz w:val="28"/>
          <w:szCs w:val="28"/>
        </w:rPr>
        <w:t>В  групп</w:t>
      </w:r>
      <w:r w:rsidRPr="00A65B3E">
        <w:rPr>
          <w:rFonts w:ascii="Times New Roman" w:hAnsi="Times New Roman" w:cs="Times New Roman"/>
          <w:sz w:val="28"/>
          <w:szCs w:val="28"/>
        </w:rPr>
        <w:t xml:space="preserve">ах </w:t>
      </w:r>
      <w:r w:rsidR="00E1748F" w:rsidRPr="00A65B3E">
        <w:rPr>
          <w:rFonts w:ascii="Times New Roman" w:hAnsi="Times New Roman" w:cs="Times New Roman"/>
          <w:sz w:val="28"/>
          <w:szCs w:val="28"/>
        </w:rPr>
        <w:t xml:space="preserve"> должен быть оформлен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уголок занимательной математики.</w:t>
      </w:r>
      <w:r w:rsidR="00E1748F" w:rsidRPr="00A65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48F" w:rsidRPr="00A65B3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0260C" w:rsidRPr="00A65B3E">
        <w:rPr>
          <w:rFonts w:ascii="Times New Roman" w:hAnsi="Times New Roman" w:cs="Times New Roman"/>
          <w:sz w:val="28"/>
          <w:szCs w:val="28"/>
        </w:rPr>
        <w:t>уголк</w:t>
      </w:r>
      <w:r w:rsidR="00E1748F" w:rsidRPr="00A65B3E">
        <w:rPr>
          <w:rFonts w:ascii="Times New Roman" w:hAnsi="Times New Roman" w:cs="Times New Roman"/>
          <w:sz w:val="28"/>
          <w:szCs w:val="28"/>
        </w:rPr>
        <w:t>а: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логические игры, разработанные А.А. Столяром, различные головоломки, настольно-печатные игры, головоломки, дидактические игры и упражнения, а также игры «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>», «Монгольская игра», «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яйцо» и другие.</w:t>
      </w:r>
      <w:proofErr w:type="gram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Детям был обеспечен свободный доступ к игровому материалу. Наряду с пополнением уголка занимательной математики, мы организовали игру «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>», направленную на проявление старшими дошкольниками самостоятельности в создании плоскостных изображений, предметов, животных. В такой игре детей увлекала цель - составить увиденное на образце или самостоятельно задуманное силуэтное изображение. Дошкольники с интересом включались в активную практическую деятельность с целью создания силуэтного образа. Помимо этой игры, также использовались и другие игровые конструкторы, такие как «Пифагор», «Монгольская игра», «Вьетнамская игра», «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яйцо» и др. Игры такого типа интересны по содержанию, занимательны по форме, отличаются необычностью, парадоксальностью результата, рассчитаны на проявление активности и интереса.</w:t>
      </w:r>
    </w:p>
    <w:p w:rsidR="00725B82" w:rsidRPr="00A65B3E" w:rsidRDefault="00E1748F" w:rsidP="00725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</w:t>
      </w:r>
      <w:r w:rsidR="0020260C" w:rsidRPr="00A65B3E">
        <w:rPr>
          <w:rFonts w:ascii="Times New Roman" w:hAnsi="Times New Roman" w:cs="Times New Roman"/>
          <w:sz w:val="28"/>
          <w:szCs w:val="28"/>
        </w:rPr>
        <w:t>В  работе</w:t>
      </w:r>
      <w:r w:rsidR="00725B82" w:rsidRPr="00A65B3E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725B82" w:rsidRPr="00A65B3E">
        <w:rPr>
          <w:rFonts w:ascii="Times New Roman" w:hAnsi="Times New Roman" w:cs="Times New Roman"/>
          <w:sz w:val="28"/>
          <w:szCs w:val="28"/>
        </w:rPr>
        <w:t>ть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логические блоки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>, которые позволяют моделировать важные понятия не только математики, но и информатики: алгоритмы, кодирование информации, логические операции; строить высказывания с союзами "и", "или", частицей "не" и др. Подобные игры способствуют ускорению процесса развития у дошкольников простейших логических структур мышления и математических представлений. С помощью этих игр дети успешно овладевают в дальнейшем основами математики и информатики.</w:t>
      </w:r>
      <w:r w:rsidR="00725B82" w:rsidRPr="00A65B3E">
        <w:rPr>
          <w:rFonts w:ascii="Times New Roman" w:hAnsi="Times New Roman" w:cs="Times New Roman"/>
          <w:sz w:val="28"/>
          <w:szCs w:val="28"/>
        </w:rPr>
        <w:t xml:space="preserve"> Дошкольник проявляет живой интерес лишь к тому, что его в какой-то мере занимает, доставляет удовольствие, действует на воображение и чувства. </w:t>
      </w:r>
    </w:p>
    <w:p w:rsidR="00725B82" w:rsidRPr="00A65B3E" w:rsidRDefault="00725B82" w:rsidP="00725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 Показателем активной мыслительной деятельности дошкольника на занятиях является:</w:t>
      </w:r>
    </w:p>
    <w:p w:rsidR="00725B82" w:rsidRPr="00A65B3E" w:rsidRDefault="00725B82" w:rsidP="00725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- наличие интереса к учебной задаче и процессу ее решения;</w:t>
      </w:r>
    </w:p>
    <w:p w:rsidR="00725B82" w:rsidRPr="00A65B3E" w:rsidRDefault="00725B82" w:rsidP="00725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- умение проявлять самостоятельность в процессе поиска решения, проводить при этом разнообразные мыслительные операции: анализировать, сравнивать и т. д.;</w:t>
      </w:r>
    </w:p>
    <w:p w:rsidR="00725B82" w:rsidRPr="00A65B3E" w:rsidRDefault="00725B82" w:rsidP="00725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- умение задавать вопросы по содержанию осваиваемой темы;</w:t>
      </w:r>
    </w:p>
    <w:p w:rsidR="00725B82" w:rsidRPr="00A65B3E" w:rsidRDefault="00725B82" w:rsidP="00725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- умение замечать ошибки у себя и сверстников и исправлять их;</w:t>
      </w:r>
    </w:p>
    <w:p w:rsidR="00725B82" w:rsidRPr="00A65B3E" w:rsidRDefault="00725B82" w:rsidP="00725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- умение выдвигать новую познавательную задачу;</w:t>
      </w:r>
    </w:p>
    <w:p w:rsidR="0020260C" w:rsidRPr="00A65B3E" w:rsidRDefault="00725B82" w:rsidP="00725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lastRenderedPageBreak/>
        <w:t>- способность относительно долго проявлять интерес к проблеме,   самостоятельно применять найденные способы ее решения в практической деятельности.</w:t>
      </w:r>
    </w:p>
    <w:p w:rsidR="00725B82" w:rsidRPr="00A65B3E" w:rsidRDefault="00725B82" w:rsidP="00810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60C" w:rsidRPr="00A65B3E" w:rsidRDefault="00725B82" w:rsidP="00810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      </w:t>
      </w:r>
      <w:r w:rsidR="0020260C" w:rsidRPr="00A65B3E">
        <w:rPr>
          <w:rFonts w:ascii="Times New Roman" w:hAnsi="Times New Roman" w:cs="Times New Roman"/>
          <w:sz w:val="28"/>
          <w:szCs w:val="28"/>
        </w:rPr>
        <w:t>Любая логическая задача на смекалку, для какого бы возраста она не предназначалась, несет в себе определенную умственную нагрузку, которая чаще всего замаскирована занимательным сюжетом, внешними данными, условием задачи и т.д. Умственная задача: составить фигуру или видоизменить ее, найти путь решения, отгадать число – реализуется средствами игры в игровых действиях. Смекалка, находчивость, инициатива проявляются в активной умственной деятельности, основанной на непосредственном интересе.</w:t>
      </w:r>
    </w:p>
    <w:p w:rsidR="002672DF" w:rsidRPr="00A65B3E" w:rsidRDefault="002672DF" w:rsidP="002C6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0C" w:rsidRPr="00A65B3E" w:rsidRDefault="0020260C" w:rsidP="002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           </w:t>
      </w:r>
    </w:p>
    <w:p w:rsidR="0020260C" w:rsidRPr="00A65B3E" w:rsidRDefault="002672DF" w:rsidP="002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1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.           </w:t>
      </w:r>
      <w:proofErr w:type="gramStart"/>
      <w:r w:rsidR="0020260C" w:rsidRPr="00A65B3E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М.М. Чему и как учить до школы // Дошкольное воспит</w:t>
      </w:r>
      <w:r w:rsidR="002543C9" w:rsidRPr="00A65B3E">
        <w:rPr>
          <w:rFonts w:ascii="Times New Roman" w:hAnsi="Times New Roman" w:cs="Times New Roman"/>
          <w:sz w:val="28"/>
          <w:szCs w:val="28"/>
        </w:rPr>
        <w:t xml:space="preserve">ание. – 2002. – №3. – С.62 </w:t>
      </w:r>
    </w:p>
    <w:p w:rsidR="0020260C" w:rsidRPr="00A65B3E" w:rsidRDefault="002672DF" w:rsidP="002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2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.          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А.В. Формирование и развитие математических способностей дошкольников. - М.: ВЛАДОС, 2003.- 400 с.</w:t>
      </w:r>
    </w:p>
    <w:p w:rsidR="0020260C" w:rsidRPr="00A65B3E" w:rsidRDefault="002672DF" w:rsidP="002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3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.          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Л.А., О.М. Дьяченко Игры и упражнения по развитию умственных способностей у детей дошкольного возраста.- М.: Просвещение, 1989.127с.</w:t>
      </w:r>
    </w:p>
    <w:p w:rsidR="0020260C" w:rsidRPr="00A65B3E" w:rsidRDefault="002672DF" w:rsidP="002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4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А.С. Как развивать логическое мышление?: 800 занимательных задач для детей 6-15 лет.- М.: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>, 2001.-144с.</w:t>
      </w:r>
    </w:p>
    <w:p w:rsidR="0020260C" w:rsidRPr="00A65B3E" w:rsidRDefault="002672DF" w:rsidP="002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5</w:t>
      </w:r>
      <w:r w:rsidR="0020260C" w:rsidRPr="00A65B3E">
        <w:rPr>
          <w:rFonts w:ascii="Times New Roman" w:hAnsi="Times New Roman" w:cs="Times New Roman"/>
          <w:sz w:val="28"/>
          <w:szCs w:val="28"/>
        </w:rPr>
        <w:t>.      Михайлова З.А., Непомнящая Р.Л. Теоретические и методические вопросы формирования математических представлений у детей дошкольного возраста.– Л., 1988.-145с.</w:t>
      </w:r>
    </w:p>
    <w:p w:rsidR="0020260C" w:rsidRPr="00A65B3E" w:rsidRDefault="002672DF" w:rsidP="002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6</w:t>
      </w:r>
      <w:r w:rsidR="0020260C" w:rsidRPr="00A65B3E">
        <w:rPr>
          <w:rFonts w:ascii="Times New Roman" w:hAnsi="Times New Roman" w:cs="Times New Roman"/>
          <w:sz w:val="28"/>
          <w:szCs w:val="28"/>
        </w:rPr>
        <w:t>.      Панова Е.П. Развитие познавательных способностей у детей дошкольного возраста // Начальная школа. – 2002. - №6. – С.56-59</w:t>
      </w:r>
    </w:p>
    <w:p w:rsidR="0020260C" w:rsidRPr="00A65B3E" w:rsidRDefault="002672DF" w:rsidP="002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7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.      Тихомирова Л.Ф., Басов А.В. Развитие логического мышления детей.- </w:t>
      </w:r>
      <w:proofErr w:type="gramStart"/>
      <w:r w:rsidR="0020260C" w:rsidRPr="00A65B3E">
        <w:rPr>
          <w:rFonts w:ascii="Times New Roman" w:hAnsi="Times New Roman" w:cs="Times New Roman"/>
          <w:sz w:val="28"/>
          <w:szCs w:val="28"/>
        </w:rPr>
        <w:t>Яр-ль</w:t>
      </w:r>
      <w:proofErr w:type="gram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.: Гринго, 1995г. – </w:t>
      </w:r>
    </w:p>
    <w:p w:rsidR="0020260C" w:rsidRPr="00A65B3E" w:rsidRDefault="002672DF" w:rsidP="002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8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Фидлер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М. Математика уже в детском саду. – М., 1981.-159с.</w:t>
      </w:r>
    </w:p>
    <w:p w:rsidR="0020260C" w:rsidRPr="00A65B3E" w:rsidRDefault="002672DF" w:rsidP="002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9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Шагреева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О.А., Родина Е.В., Стародубова Н.А Интеллектуальное развитие и воспитание дошкольников.- М: Академия, 2002-208с.</w:t>
      </w:r>
    </w:p>
    <w:p w:rsidR="00256EC1" w:rsidRPr="00A65B3E" w:rsidRDefault="002672DF" w:rsidP="002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3E">
        <w:rPr>
          <w:rFonts w:ascii="Times New Roman" w:hAnsi="Times New Roman" w:cs="Times New Roman"/>
          <w:sz w:val="28"/>
          <w:szCs w:val="28"/>
        </w:rPr>
        <w:t>10</w:t>
      </w:r>
      <w:r w:rsidR="0020260C" w:rsidRPr="00A65B3E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 w:rsidR="0020260C" w:rsidRPr="00A65B3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20260C" w:rsidRPr="00A65B3E">
        <w:rPr>
          <w:rFonts w:ascii="Times New Roman" w:hAnsi="Times New Roman" w:cs="Times New Roman"/>
          <w:sz w:val="28"/>
          <w:szCs w:val="28"/>
        </w:rPr>
        <w:t xml:space="preserve"> Д.Б. Детская психология.- М.: Академия, 2006.-384с.</w:t>
      </w:r>
    </w:p>
    <w:p w:rsidR="00C04050" w:rsidRPr="00A65B3E" w:rsidRDefault="00C04050" w:rsidP="002C6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050" w:rsidRPr="00A65B3E" w:rsidRDefault="00C04050" w:rsidP="002C6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B82" w:rsidRPr="00A65B3E" w:rsidRDefault="00725B82" w:rsidP="005E3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B82" w:rsidRPr="00A65B3E" w:rsidRDefault="00725B82" w:rsidP="005E3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B82" w:rsidRPr="00A65B3E" w:rsidRDefault="00725B82" w:rsidP="005E3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050" w:rsidRPr="00A65B3E" w:rsidRDefault="00C04050" w:rsidP="005E3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050" w:rsidRPr="00A65B3E" w:rsidRDefault="00C04050" w:rsidP="005E3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050" w:rsidRPr="00A65B3E" w:rsidRDefault="00C04050" w:rsidP="005E3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35C" w:rsidRPr="00A65B3E" w:rsidRDefault="00DF635C" w:rsidP="005E344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635C" w:rsidRPr="00A65B3E" w:rsidSect="002672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B0" w:rsidRDefault="006561B0" w:rsidP="00477029">
      <w:pPr>
        <w:spacing w:after="0" w:line="240" w:lineRule="auto"/>
      </w:pPr>
      <w:r>
        <w:separator/>
      </w:r>
    </w:p>
  </w:endnote>
  <w:endnote w:type="continuationSeparator" w:id="0">
    <w:p w:rsidR="006561B0" w:rsidRDefault="006561B0" w:rsidP="0047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B0" w:rsidRDefault="006561B0" w:rsidP="00477029">
      <w:pPr>
        <w:spacing w:after="0" w:line="240" w:lineRule="auto"/>
      </w:pPr>
      <w:r>
        <w:separator/>
      </w:r>
    </w:p>
  </w:footnote>
  <w:footnote w:type="continuationSeparator" w:id="0">
    <w:p w:rsidR="006561B0" w:rsidRDefault="006561B0" w:rsidP="00477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20"/>
    <w:rsid w:val="00014AA6"/>
    <w:rsid w:val="000817E8"/>
    <w:rsid w:val="00114435"/>
    <w:rsid w:val="001A33BE"/>
    <w:rsid w:val="001E548B"/>
    <w:rsid w:val="0020260C"/>
    <w:rsid w:val="002543C9"/>
    <w:rsid w:val="00256EC1"/>
    <w:rsid w:val="002672DF"/>
    <w:rsid w:val="002C63ED"/>
    <w:rsid w:val="00365520"/>
    <w:rsid w:val="00383FF8"/>
    <w:rsid w:val="00390B2F"/>
    <w:rsid w:val="003A1DF6"/>
    <w:rsid w:val="00415570"/>
    <w:rsid w:val="00477029"/>
    <w:rsid w:val="005346F7"/>
    <w:rsid w:val="005C4EEC"/>
    <w:rsid w:val="005E344B"/>
    <w:rsid w:val="00652102"/>
    <w:rsid w:val="006561B0"/>
    <w:rsid w:val="00725B82"/>
    <w:rsid w:val="00772521"/>
    <w:rsid w:val="0078050C"/>
    <w:rsid w:val="007B1AD1"/>
    <w:rsid w:val="007F2456"/>
    <w:rsid w:val="00810090"/>
    <w:rsid w:val="00814B5B"/>
    <w:rsid w:val="00920D22"/>
    <w:rsid w:val="009634FC"/>
    <w:rsid w:val="009B71E6"/>
    <w:rsid w:val="009C55CD"/>
    <w:rsid w:val="00A468C2"/>
    <w:rsid w:val="00A65B3E"/>
    <w:rsid w:val="00A706A9"/>
    <w:rsid w:val="00B83E88"/>
    <w:rsid w:val="00BD04BF"/>
    <w:rsid w:val="00C04050"/>
    <w:rsid w:val="00C71811"/>
    <w:rsid w:val="00CB778B"/>
    <w:rsid w:val="00DD7A17"/>
    <w:rsid w:val="00DF635C"/>
    <w:rsid w:val="00E1748F"/>
    <w:rsid w:val="00E17DA7"/>
    <w:rsid w:val="00E502E4"/>
    <w:rsid w:val="00E71267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A1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7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029"/>
  </w:style>
  <w:style w:type="paragraph" w:styleId="a6">
    <w:name w:val="footer"/>
    <w:basedOn w:val="a"/>
    <w:link w:val="a7"/>
    <w:uiPriority w:val="99"/>
    <w:unhideWhenUsed/>
    <w:rsid w:val="0047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029"/>
  </w:style>
  <w:style w:type="character" w:styleId="a8">
    <w:name w:val="Book Title"/>
    <w:basedOn w:val="a0"/>
    <w:uiPriority w:val="33"/>
    <w:qFormat/>
    <w:rsid w:val="005C4EEC"/>
    <w:rPr>
      <w:b/>
      <w:bCs/>
      <w:smallCaps/>
      <w:spacing w:val="5"/>
    </w:rPr>
  </w:style>
  <w:style w:type="character" w:styleId="a9">
    <w:name w:val="Intense Reference"/>
    <w:basedOn w:val="a0"/>
    <w:uiPriority w:val="32"/>
    <w:qFormat/>
    <w:rsid w:val="005C4EEC"/>
    <w:rPr>
      <w:b/>
      <w:bCs/>
      <w:smallCaps/>
      <w:color w:val="C0504D" w:themeColor="accent2"/>
      <w:spacing w:val="5"/>
      <w:u w:val="single"/>
    </w:rPr>
  </w:style>
  <w:style w:type="character" w:styleId="aa">
    <w:name w:val="Subtle Reference"/>
    <w:basedOn w:val="a0"/>
    <w:uiPriority w:val="31"/>
    <w:qFormat/>
    <w:rsid w:val="005C4EEC"/>
    <w:rPr>
      <w:smallCaps/>
      <w:color w:val="C0504D" w:themeColor="accent2"/>
      <w:u w:val="single"/>
    </w:rPr>
  </w:style>
  <w:style w:type="character" w:styleId="ab">
    <w:name w:val="Strong"/>
    <w:basedOn w:val="a0"/>
    <w:uiPriority w:val="22"/>
    <w:qFormat/>
    <w:rsid w:val="005C4EEC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5C4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C4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A1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7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029"/>
  </w:style>
  <w:style w:type="paragraph" w:styleId="a6">
    <w:name w:val="footer"/>
    <w:basedOn w:val="a"/>
    <w:link w:val="a7"/>
    <w:uiPriority w:val="99"/>
    <w:unhideWhenUsed/>
    <w:rsid w:val="0047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029"/>
  </w:style>
  <w:style w:type="character" w:styleId="a8">
    <w:name w:val="Book Title"/>
    <w:basedOn w:val="a0"/>
    <w:uiPriority w:val="33"/>
    <w:qFormat/>
    <w:rsid w:val="005C4EEC"/>
    <w:rPr>
      <w:b/>
      <w:bCs/>
      <w:smallCaps/>
      <w:spacing w:val="5"/>
    </w:rPr>
  </w:style>
  <w:style w:type="character" w:styleId="a9">
    <w:name w:val="Intense Reference"/>
    <w:basedOn w:val="a0"/>
    <w:uiPriority w:val="32"/>
    <w:qFormat/>
    <w:rsid w:val="005C4EEC"/>
    <w:rPr>
      <w:b/>
      <w:bCs/>
      <w:smallCaps/>
      <w:color w:val="C0504D" w:themeColor="accent2"/>
      <w:spacing w:val="5"/>
      <w:u w:val="single"/>
    </w:rPr>
  </w:style>
  <w:style w:type="character" w:styleId="aa">
    <w:name w:val="Subtle Reference"/>
    <w:basedOn w:val="a0"/>
    <w:uiPriority w:val="31"/>
    <w:qFormat/>
    <w:rsid w:val="005C4EEC"/>
    <w:rPr>
      <w:smallCaps/>
      <w:color w:val="C0504D" w:themeColor="accent2"/>
      <w:u w:val="single"/>
    </w:rPr>
  </w:style>
  <w:style w:type="character" w:styleId="ab">
    <w:name w:val="Strong"/>
    <w:basedOn w:val="a0"/>
    <w:uiPriority w:val="22"/>
    <w:qFormat/>
    <w:rsid w:val="005C4EEC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5C4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C4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Мусурманова</cp:lastModifiedBy>
  <cp:revision>4</cp:revision>
  <dcterms:created xsi:type="dcterms:W3CDTF">2012-05-27T13:54:00Z</dcterms:created>
  <dcterms:modified xsi:type="dcterms:W3CDTF">2013-08-06T16:18:00Z</dcterms:modified>
</cp:coreProperties>
</file>