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10" w:rsidRDefault="00D51D10" w:rsidP="00EC65CB">
      <w:pPr>
        <w:jc w:val="center"/>
        <w:rPr>
          <w:rFonts w:ascii="Arial Narrow" w:hAnsi="Arial Narrow"/>
          <w:sz w:val="56"/>
          <w:szCs w:val="56"/>
        </w:rPr>
      </w:pPr>
    </w:p>
    <w:p w:rsidR="00000000" w:rsidRPr="00D51D10" w:rsidRDefault="00D51D10" w:rsidP="00EC65CB">
      <w:pPr>
        <w:jc w:val="center"/>
        <w:rPr>
          <w:rFonts w:ascii="Arial Narrow" w:hAnsi="Arial Narrow"/>
          <w:sz w:val="56"/>
          <w:szCs w:val="56"/>
        </w:rPr>
      </w:pPr>
      <w:r w:rsidRPr="00D51D10">
        <w:rPr>
          <w:rFonts w:ascii="Arial Narrow" w:hAnsi="Arial Narrow"/>
          <w:sz w:val="56"/>
          <w:szCs w:val="56"/>
        </w:rPr>
        <w:t>Детский о</w:t>
      </w:r>
      <w:r w:rsidR="007A5127" w:rsidRPr="00D51D10">
        <w:rPr>
          <w:rFonts w:ascii="Arial Narrow" w:hAnsi="Arial Narrow"/>
          <w:sz w:val="56"/>
          <w:szCs w:val="56"/>
        </w:rPr>
        <w:t>бман</w:t>
      </w:r>
    </w:p>
    <w:p w:rsidR="007A5127" w:rsidRPr="00D51D10" w:rsidRDefault="007A5127" w:rsidP="00EC65CB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D51D10">
        <w:rPr>
          <w:rFonts w:ascii="Arial Narrow" w:hAnsi="Arial Narrow"/>
          <w:sz w:val="28"/>
          <w:szCs w:val="28"/>
        </w:rPr>
        <w:t>Что такое ложь? Почему люди начинают обманывать? Действительно ли ребёнок, говорящий взрослым неправду, сознательно старается сбить их с толку? Мы привыкли противопоставлять ложь и правду и с позиции этой самой правды обвинять обманщиков во всех страшных грехах. Между тем, мы взрослые, очень хорошо знаем:</w:t>
      </w:r>
      <w:r w:rsidRPr="00D51D10">
        <w:rPr>
          <w:rFonts w:ascii="Arial Narrow" w:hAnsi="Arial Narrow"/>
          <w:sz w:val="28"/>
          <w:szCs w:val="28"/>
          <w:u w:val="single"/>
        </w:rPr>
        <w:t xml:space="preserve"> мотивы, которыми руководствуются маленькие врунишки, оказываются очень разными</w:t>
      </w:r>
      <w:r w:rsidR="00A16F33" w:rsidRPr="00D51D10">
        <w:rPr>
          <w:rFonts w:ascii="Arial Narrow" w:hAnsi="Arial Narrow"/>
          <w:sz w:val="28"/>
          <w:szCs w:val="28"/>
          <w:u w:val="single"/>
        </w:rPr>
        <w:t xml:space="preserve">, а порой неожиданными. </w:t>
      </w:r>
      <w:r w:rsidR="00A16F33" w:rsidRPr="00D51D10">
        <w:rPr>
          <w:rFonts w:ascii="Arial Narrow" w:hAnsi="Arial Narrow"/>
          <w:sz w:val="28"/>
          <w:szCs w:val="28"/>
        </w:rPr>
        <w:t xml:space="preserve">К тому же изобретаемые детьми сюжеты, работа их воображения, способность выбираться из всякого рода сложных ситуаций порой вызывают скрытое восхищение взрослых и демонстрируют замечательные творческие способности наших дочурок и сынишек. </w:t>
      </w:r>
      <w:r w:rsidR="00EC65CB" w:rsidRPr="00D51D10">
        <w:rPr>
          <w:rFonts w:ascii="Arial Narrow" w:hAnsi="Arial Narrow"/>
          <w:sz w:val="28"/>
          <w:szCs w:val="28"/>
        </w:rPr>
        <w:t xml:space="preserve">Однако в детстве, особенно когда ребёнок ещё только учится говорить, он ориентируется в окружающем его мире, преимущественно руководствуясь собственными ощущениями и впечатлениями. </w:t>
      </w:r>
      <w:r w:rsidR="00EC65CB" w:rsidRPr="00D51D10">
        <w:rPr>
          <w:rFonts w:ascii="Arial Narrow" w:hAnsi="Arial Narrow"/>
          <w:sz w:val="28"/>
          <w:szCs w:val="28"/>
          <w:u w:val="single"/>
        </w:rPr>
        <w:t xml:space="preserve">Постепенно, фантазия за фантазией, малыш </w:t>
      </w:r>
      <w:proofErr w:type="gramStart"/>
      <w:r w:rsidR="00EC65CB" w:rsidRPr="00D51D10">
        <w:rPr>
          <w:rFonts w:ascii="Arial Narrow" w:hAnsi="Arial Narrow"/>
          <w:sz w:val="28"/>
          <w:szCs w:val="28"/>
          <w:u w:val="single"/>
        </w:rPr>
        <w:t>начинает замечать какое впечатление производят</w:t>
      </w:r>
      <w:proofErr w:type="gramEnd"/>
      <w:r w:rsidR="00EC65CB" w:rsidRPr="00D51D10">
        <w:rPr>
          <w:rFonts w:ascii="Arial Narrow" w:hAnsi="Arial Narrow"/>
          <w:sz w:val="28"/>
          <w:szCs w:val="28"/>
          <w:u w:val="single"/>
        </w:rPr>
        <w:t xml:space="preserve"> на окружающих придуманные им истории.</w:t>
      </w:r>
      <w:r w:rsidR="00EC65CB" w:rsidRPr="00D51D10">
        <w:rPr>
          <w:rFonts w:ascii="Arial Narrow" w:hAnsi="Arial Narrow"/>
          <w:sz w:val="28"/>
          <w:szCs w:val="28"/>
        </w:rPr>
        <w:t xml:space="preserve"> Причины, по которым ребёнок начинает обманывать, могут быть самыми разными, и при этом именно их понимание позволяет взрослым приблизиться к правде, скрывающейся за детскими выдумками: возможно, малыш стремится быть более</w:t>
      </w:r>
      <w:r w:rsidR="00E105E6" w:rsidRPr="00D51D10">
        <w:rPr>
          <w:rFonts w:ascii="Arial Narrow" w:hAnsi="Arial Narrow"/>
          <w:sz w:val="28"/>
          <w:szCs w:val="28"/>
        </w:rPr>
        <w:t xml:space="preserve"> интересным для своего окружения, более значимым, или, например, он пытается за своими фантазиями спрятаться от тревожащей его действительности.</w:t>
      </w:r>
    </w:p>
    <w:p w:rsidR="00E105E6" w:rsidRDefault="00E105E6" w:rsidP="00EC65CB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D51D10">
        <w:rPr>
          <w:rFonts w:ascii="Arial Narrow" w:hAnsi="Arial Narrow"/>
          <w:sz w:val="28"/>
          <w:szCs w:val="28"/>
        </w:rPr>
        <w:t>По мере взросления ребёнку предстоит познакомиться и осознать такие категории, как правда и ложь, реальность и выдумка. Для этого ему потребуется немало времени</w:t>
      </w:r>
      <w:r w:rsidR="00F646DA" w:rsidRPr="00D51D10">
        <w:rPr>
          <w:rFonts w:ascii="Arial Narrow" w:hAnsi="Arial Narrow"/>
          <w:sz w:val="28"/>
          <w:szCs w:val="28"/>
        </w:rPr>
        <w:t>. Нам же, взрослым, следует помогать ему, поддерживать в период освоения и осмысления им этих понятий</w:t>
      </w:r>
      <w:r w:rsidR="0082037D" w:rsidRPr="00D51D10">
        <w:rPr>
          <w:rFonts w:ascii="Arial Narrow" w:hAnsi="Arial Narrow"/>
          <w:sz w:val="28"/>
          <w:szCs w:val="28"/>
        </w:rPr>
        <w:t xml:space="preserve">, которые не </w:t>
      </w:r>
      <w:proofErr w:type="gramStart"/>
      <w:r w:rsidR="0082037D" w:rsidRPr="00D51D10">
        <w:rPr>
          <w:rFonts w:ascii="Arial Narrow" w:hAnsi="Arial Narrow"/>
          <w:sz w:val="28"/>
          <w:szCs w:val="28"/>
        </w:rPr>
        <w:t>так то</w:t>
      </w:r>
      <w:proofErr w:type="gramEnd"/>
      <w:r w:rsidR="0082037D" w:rsidRPr="00D51D10">
        <w:rPr>
          <w:rFonts w:ascii="Arial Narrow" w:hAnsi="Arial Narrow"/>
          <w:sz w:val="28"/>
          <w:szCs w:val="28"/>
        </w:rPr>
        <w:t xml:space="preserve"> просто дают</w:t>
      </w:r>
      <w:r w:rsidR="00585B67" w:rsidRPr="00D51D10">
        <w:rPr>
          <w:rFonts w:ascii="Arial Narrow" w:hAnsi="Arial Narrow"/>
          <w:sz w:val="28"/>
          <w:szCs w:val="28"/>
        </w:rPr>
        <w:t xml:space="preserve">ся каждому маленькому человечку: сначала ему придётся совершить немало ошибок и не раз побывать в трудных положениях. Прийти к правдивости, минуя период лжи и выдумок, невозможно – при условии, конечно, что воспитание ребёнка не окажется пущено на самотёк, а будет </w:t>
      </w:r>
      <w:proofErr w:type="gramStart"/>
      <w:r w:rsidR="00585B67" w:rsidRPr="00D51D10">
        <w:rPr>
          <w:rFonts w:ascii="Arial Narrow" w:hAnsi="Arial Narrow"/>
          <w:sz w:val="28"/>
          <w:szCs w:val="28"/>
        </w:rPr>
        <w:t>находится</w:t>
      </w:r>
      <w:proofErr w:type="gramEnd"/>
      <w:r w:rsidR="00585B67" w:rsidRPr="00D51D10">
        <w:rPr>
          <w:rFonts w:ascii="Arial Narrow" w:hAnsi="Arial Narrow"/>
          <w:sz w:val="28"/>
          <w:szCs w:val="28"/>
        </w:rPr>
        <w:t xml:space="preserve"> под внимательным контролем взрослых, способных корректировать речи и поступки малыша. Часто детская ложь при ближайшем рассмотрении оказывается правдой, которую ребёнку просто- напросто не удалось адекватно передать взрослым. Не будем забывать и о том, что, когда ребёнок врёт (например, </w:t>
      </w:r>
      <w:proofErr w:type="gramStart"/>
      <w:r w:rsidR="00585B67" w:rsidRPr="00D51D10">
        <w:rPr>
          <w:rFonts w:ascii="Arial Narrow" w:hAnsi="Arial Narrow"/>
          <w:sz w:val="28"/>
          <w:szCs w:val="28"/>
        </w:rPr>
        <w:t>для</w:t>
      </w:r>
      <w:proofErr w:type="gramEnd"/>
      <w:r w:rsidR="00585B67" w:rsidRPr="00D51D1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585B67" w:rsidRPr="00D51D10">
        <w:rPr>
          <w:rFonts w:ascii="Arial Narrow" w:hAnsi="Arial Narrow"/>
          <w:sz w:val="28"/>
          <w:szCs w:val="28"/>
        </w:rPr>
        <w:t>то</w:t>
      </w:r>
      <w:proofErr w:type="gramEnd"/>
      <w:r w:rsidR="00585B67" w:rsidRPr="00D51D10">
        <w:rPr>
          <w:rFonts w:ascii="Arial Narrow" w:hAnsi="Arial Narrow"/>
          <w:sz w:val="28"/>
          <w:szCs w:val="28"/>
        </w:rPr>
        <w:t>, чтобы привлечь к себе внимание), он сам оказывается в ловушке своих придумок, поскольку искренне верит в то, что говорит. Так продолжается примерно до семи лет – возраста, который не</w:t>
      </w:r>
      <w:r w:rsidR="00D51D10" w:rsidRPr="00D51D10">
        <w:rPr>
          <w:rFonts w:ascii="Arial Narrow" w:hAnsi="Arial Narrow"/>
          <w:sz w:val="28"/>
          <w:szCs w:val="28"/>
        </w:rPr>
        <w:t xml:space="preserve"> </w:t>
      </w:r>
      <w:r w:rsidR="00585B67" w:rsidRPr="00D51D10">
        <w:rPr>
          <w:rFonts w:ascii="Arial Narrow" w:hAnsi="Arial Narrow"/>
          <w:sz w:val="28"/>
          <w:szCs w:val="28"/>
        </w:rPr>
        <w:t>зря назвали возрастом разумности.</w:t>
      </w:r>
      <w:r w:rsidR="00D51D10" w:rsidRPr="00D51D10">
        <w:rPr>
          <w:rFonts w:ascii="Arial Narrow" w:hAnsi="Arial Narrow"/>
          <w:sz w:val="28"/>
          <w:szCs w:val="28"/>
        </w:rPr>
        <w:t xml:space="preserve"> Это, однако, вовсе не означает, что на детские обманы не следует реагировать, считая, что ничего особенного не происходит. </w:t>
      </w:r>
      <w:r w:rsidR="00D51D10" w:rsidRPr="00D51D10">
        <w:rPr>
          <w:rFonts w:ascii="Arial Narrow" w:hAnsi="Arial Narrow"/>
          <w:sz w:val="28"/>
          <w:szCs w:val="28"/>
          <w:u w:val="single"/>
        </w:rPr>
        <w:t xml:space="preserve">Постарайтесь помочь  ему научиться </w:t>
      </w:r>
      <w:proofErr w:type="gramStart"/>
      <w:r w:rsidR="00D51D10" w:rsidRPr="00D51D10">
        <w:rPr>
          <w:rFonts w:ascii="Arial Narrow" w:hAnsi="Arial Narrow"/>
          <w:sz w:val="28"/>
          <w:szCs w:val="28"/>
          <w:u w:val="single"/>
        </w:rPr>
        <w:t>точно</w:t>
      </w:r>
      <w:proofErr w:type="gramEnd"/>
      <w:r w:rsidR="00D51D10" w:rsidRPr="00D51D10">
        <w:rPr>
          <w:rFonts w:ascii="Arial Narrow" w:hAnsi="Arial Narrow"/>
          <w:sz w:val="28"/>
          <w:szCs w:val="28"/>
          <w:u w:val="single"/>
        </w:rPr>
        <w:t xml:space="preserve"> передавать словами свои мысли, чувства, ощущения, объясните, где граница между реальностью и миром воображения</w:t>
      </w:r>
      <w:r w:rsidR="00D51D10" w:rsidRPr="00D51D10">
        <w:rPr>
          <w:rFonts w:ascii="Arial Narrow" w:hAnsi="Arial Narrow"/>
          <w:sz w:val="28"/>
          <w:szCs w:val="28"/>
        </w:rPr>
        <w:t>, в этом, помимо прочего, состоит наш родительский долг, который мы по  обязаны выполнять с момента появления малыша на свет.</w:t>
      </w:r>
    </w:p>
    <w:p w:rsidR="00D51D10" w:rsidRPr="00D51D10" w:rsidRDefault="006A12AC" w:rsidP="00D51D10">
      <w:pPr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Обман/ Даниэль </w:t>
      </w:r>
      <w:proofErr w:type="spellStart"/>
      <w:r>
        <w:rPr>
          <w:rFonts w:ascii="Arial Narrow" w:hAnsi="Arial Narrow"/>
          <w:sz w:val="28"/>
          <w:szCs w:val="28"/>
        </w:rPr>
        <w:t>Даллос</w:t>
      </w:r>
      <w:proofErr w:type="spellEnd"/>
      <w:r>
        <w:rPr>
          <w:rFonts w:ascii="Arial Narrow" w:hAnsi="Arial Narrow"/>
          <w:sz w:val="28"/>
          <w:szCs w:val="28"/>
        </w:rPr>
        <w:t>, Вероник Роллан. – М., 2006.</w:t>
      </w:r>
    </w:p>
    <w:sectPr w:rsidR="00D51D10" w:rsidRPr="00D51D10" w:rsidSect="00D51D10">
      <w:pgSz w:w="11906" w:h="16838"/>
      <w:pgMar w:top="567" w:right="851" w:bottom="567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127"/>
    <w:rsid w:val="00585B67"/>
    <w:rsid w:val="006A12AC"/>
    <w:rsid w:val="007A5127"/>
    <w:rsid w:val="0082037D"/>
    <w:rsid w:val="00A16F33"/>
    <w:rsid w:val="00D51D10"/>
    <w:rsid w:val="00E105E6"/>
    <w:rsid w:val="00EC65CB"/>
    <w:rsid w:val="00F6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3C5C-A29B-4522-ADD9-B7E37FB8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2013-11-19T16:21:00Z</dcterms:created>
  <dcterms:modified xsi:type="dcterms:W3CDTF">2013-11-19T20:02:00Z</dcterms:modified>
</cp:coreProperties>
</file>