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33" w:rsidRDefault="00EB6333" w:rsidP="002B7C46"/>
    <w:p w:rsidR="00EB6333" w:rsidRPr="002B7D92" w:rsidRDefault="00EB6333" w:rsidP="002B7D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40CF">
        <w:rPr>
          <w:rFonts w:ascii="Times New Roman" w:hAnsi="Times New Roman" w:cs="Times New Roman"/>
          <w:b/>
          <w:sz w:val="40"/>
          <w:szCs w:val="40"/>
        </w:rPr>
        <w:t>ИКТ как средство повы</w:t>
      </w:r>
      <w:r w:rsidR="002B7D92">
        <w:rPr>
          <w:rFonts w:ascii="Times New Roman" w:hAnsi="Times New Roman" w:cs="Times New Roman"/>
          <w:b/>
          <w:sz w:val="40"/>
          <w:szCs w:val="40"/>
        </w:rPr>
        <w:t>шения качества образования в ДОО</w:t>
      </w:r>
      <w:bookmarkStart w:id="0" w:name="_GoBack"/>
      <w:bookmarkEnd w:id="0"/>
    </w:p>
    <w:p w:rsidR="00EB6333" w:rsidRPr="00DB1986" w:rsidRDefault="00EB6333" w:rsidP="007653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«Если сегодня будем учить так, как учили вчера,</w:t>
      </w:r>
    </w:p>
    <w:p w:rsidR="00EB6333" w:rsidRPr="00DB1986" w:rsidRDefault="00EB6333" w:rsidP="007653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333" w:rsidRPr="00DB1986" w:rsidRDefault="00EB6333" w:rsidP="007653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мы украдём у наших детей завтра”</w:t>
      </w:r>
    </w:p>
    <w:p w:rsidR="00EB6333" w:rsidRPr="00DB1986" w:rsidRDefault="00EB6333" w:rsidP="007653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333" w:rsidRPr="00DB1986" w:rsidRDefault="00EB6333" w:rsidP="007653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Pr="00DB1986">
        <w:rPr>
          <w:rFonts w:ascii="Times New Roman" w:hAnsi="Times New Roman" w:cs="Times New Roman"/>
          <w:sz w:val="28"/>
          <w:szCs w:val="28"/>
        </w:rPr>
        <w:t>Дьюи</w:t>
      </w:r>
      <w:proofErr w:type="spellEnd"/>
    </w:p>
    <w:p w:rsidR="00EB6333" w:rsidRPr="0076530F" w:rsidRDefault="00EB6333" w:rsidP="00DB19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30F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EB6333" w:rsidRPr="00DB1986" w:rsidRDefault="00EB6333" w:rsidP="00DB1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 xml:space="preserve">С внедрением ИКТ возникает целый ряд </w:t>
      </w:r>
      <w:proofErr w:type="gramStart"/>
      <w:r w:rsidRPr="00DB1986">
        <w:rPr>
          <w:rFonts w:ascii="Times New Roman" w:hAnsi="Times New Roman" w:cs="Times New Roman"/>
          <w:sz w:val="28"/>
          <w:szCs w:val="28"/>
        </w:rPr>
        <w:t>новых детских деятельностей</w:t>
      </w:r>
      <w:proofErr w:type="gramEnd"/>
      <w:r w:rsidRPr="00DB1986">
        <w:rPr>
          <w:rFonts w:ascii="Times New Roman" w:hAnsi="Times New Roman" w:cs="Times New Roman"/>
          <w:sz w:val="28"/>
          <w:szCs w:val="28"/>
        </w:rPr>
        <w:t xml:space="preserve"> тесно связанных с компьютером (компьютерное конструирование, творческое экспериментирование, игра-воображение и т. д., в них во всей полноте проявляются такие познавательные процессы, как произвольное внимание, запоминание мышление, представление, память, восприятие.</w:t>
      </w:r>
    </w:p>
    <w:p w:rsidR="00EB6333" w:rsidRPr="0076530F" w:rsidRDefault="00EB6333" w:rsidP="00DB19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530F">
        <w:rPr>
          <w:rFonts w:ascii="Times New Roman" w:hAnsi="Times New Roman" w:cs="Times New Roman"/>
          <w:b/>
          <w:sz w:val="28"/>
          <w:szCs w:val="28"/>
        </w:rPr>
        <w:t>ЦЕЛЬЮ</w:t>
      </w:r>
      <w:r w:rsidR="0076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30F" w:rsidRPr="0076530F">
        <w:rPr>
          <w:rFonts w:ascii="Times New Roman" w:hAnsi="Times New Roman" w:cs="Times New Roman"/>
          <w:sz w:val="28"/>
          <w:szCs w:val="28"/>
        </w:rPr>
        <w:t xml:space="preserve"> </w:t>
      </w:r>
      <w:r w:rsidR="0076530F" w:rsidRPr="0076530F">
        <w:rPr>
          <w:rFonts w:ascii="Times New Roman" w:hAnsi="Times New Roman" w:cs="Times New Roman"/>
          <w:b/>
          <w:sz w:val="28"/>
          <w:szCs w:val="28"/>
        </w:rPr>
        <w:t>моей</w:t>
      </w:r>
      <w:proofErr w:type="gramEnd"/>
      <w:r w:rsidR="0076530F" w:rsidRPr="0076530F">
        <w:rPr>
          <w:rFonts w:ascii="Times New Roman" w:hAnsi="Times New Roman" w:cs="Times New Roman"/>
          <w:b/>
          <w:sz w:val="28"/>
          <w:szCs w:val="28"/>
        </w:rPr>
        <w:t xml:space="preserve"> работы является:</w:t>
      </w:r>
    </w:p>
    <w:p w:rsidR="00EB6333" w:rsidRPr="00DB1986" w:rsidRDefault="00EB6333" w:rsidP="00DB1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Использование ИКТ в организации совместной деятельности детского сада и семьи для повышения познавательного развития детей</w:t>
      </w:r>
    </w:p>
    <w:p w:rsidR="00EB6333" w:rsidRPr="0076530F" w:rsidRDefault="0076530F" w:rsidP="00DB19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</w:t>
      </w:r>
      <w:r w:rsidR="00EB6333" w:rsidRPr="0076530F">
        <w:rPr>
          <w:rFonts w:ascii="Times New Roman" w:hAnsi="Times New Roman" w:cs="Times New Roman"/>
          <w:b/>
          <w:sz w:val="28"/>
          <w:szCs w:val="28"/>
        </w:rPr>
        <w:t>чами являются:</w:t>
      </w:r>
    </w:p>
    <w:p w:rsidR="00EB6333" w:rsidRPr="00DB1986" w:rsidRDefault="00EB6333" w:rsidP="00DB1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Подбор и изучение методической литературы по использованию в ДОУ информационных технологий</w:t>
      </w:r>
    </w:p>
    <w:p w:rsidR="00EB6333" w:rsidRPr="00DB1986" w:rsidRDefault="00EB6333" w:rsidP="00DB1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Стимулирование познавательной активности детей и повышение мотивации к учебной деятельности</w:t>
      </w:r>
    </w:p>
    <w:p w:rsidR="00EB6333" w:rsidRPr="00DB1986" w:rsidRDefault="00EB6333" w:rsidP="00DB1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DB1986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DB1986">
        <w:rPr>
          <w:rFonts w:ascii="Times New Roman" w:hAnsi="Times New Roman" w:cs="Times New Roman"/>
          <w:sz w:val="28"/>
          <w:szCs w:val="28"/>
        </w:rPr>
        <w:t xml:space="preserve"> с презентациями для детей</w:t>
      </w:r>
    </w:p>
    <w:p w:rsidR="00EB6333" w:rsidRPr="00DB1986" w:rsidRDefault="00EB6333" w:rsidP="00DB1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 xml:space="preserve">Свою работу по направлению использования ИКТ я начала несколько лет назад. Мне нравится осваивать новейшие достижения педагогической науки и практики, познавать и открывать для себя что-то новое, поэтому я активно использую разработки в этой области. Использую презентации MS </w:t>
      </w:r>
      <w:proofErr w:type="spellStart"/>
      <w:r w:rsidRPr="00DB198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DB1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98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DB1986">
        <w:rPr>
          <w:rFonts w:ascii="Times New Roman" w:hAnsi="Times New Roman" w:cs="Times New Roman"/>
          <w:sz w:val="28"/>
          <w:szCs w:val="28"/>
        </w:rPr>
        <w:t xml:space="preserve"> в непосредственной образовательной деятельности при ознакомлении детей с окружающей действительностью, в изобразительной деятельности.</w:t>
      </w:r>
    </w:p>
    <w:p w:rsidR="00EB6333" w:rsidRPr="002B7D92" w:rsidRDefault="00EB6333" w:rsidP="00DB19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30F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моей работы по внедрению ИКТ</w:t>
      </w:r>
    </w:p>
    <w:p w:rsidR="00EB6333" w:rsidRPr="00DB1986" w:rsidRDefault="00EB6333" w:rsidP="00DB1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1. Внедрение ИКТ как средства интерактивного обучения, которое позволяет стимулировать познавательную активность детей и участвовать в освоении новых знаний.</w:t>
      </w:r>
    </w:p>
    <w:p w:rsidR="00EB6333" w:rsidRPr="00DB1986" w:rsidRDefault="00EB6333" w:rsidP="00DB1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в моей группе проводится эмоционально, ярко, с привлечением большого набора иллюстративного материала, с использованием звуковых эффектов и видеозаписей. Все это обеспечивает компьютерная техника с ее мультимедийными возможностями. Применение компьютерной техники позволяет мне сделать непосредственную образовательную деятельность привлекательной и по-настоящему современной, решать познавательные и творческие задачи с опорой на наглядность. У компьютера существует способность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данные, что позволяет создавать для детей мультимедийные презентации.</w:t>
      </w:r>
    </w:p>
    <w:p w:rsidR="00EB6333" w:rsidRPr="00DB1986" w:rsidRDefault="00EB6333" w:rsidP="00DB1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Я использую презентация для того, чтобы иметь возможность рассмотреть сложный материал поэтапно. Это касается нового материала по ознакомлению детей с окружающей действительностью. Также можно более детально остановиться на вопросах, вызывающих затруднения у ребят. Задача разного рода слайд-шоу и видеофрагментов – показать детям те моменты из окружающего мира, наблюдение которых непосредственно вызывает затруднения. Например, можно наглядно представить процессы в неживой природе, такие, как смена времен года, круговорот воды в природе, свойства веществ, наблюдение за движением планет и др.</w:t>
      </w:r>
    </w:p>
    <w:p w:rsidR="00EB6333" w:rsidRPr="00DB1986" w:rsidRDefault="00EB6333" w:rsidP="00DB1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 xml:space="preserve">Так, например, при знакомстве детей подготовительной группы с планетами и звездами Солнечной Системы кроме просмотра книг и энциклопедий применяла просмотр мультимедийных презентаций по теме «Космос» с включением звуковых эффектов, так как использование анимационных </w:t>
      </w:r>
      <w:r w:rsidRPr="00DB1986">
        <w:rPr>
          <w:rFonts w:ascii="Times New Roman" w:hAnsi="Times New Roman" w:cs="Times New Roman"/>
          <w:sz w:val="28"/>
          <w:szCs w:val="28"/>
        </w:rPr>
        <w:lastRenderedPageBreak/>
        <w:t>эффектов способствует повышению интереса детей к изучаемому материалу по любой теме.</w:t>
      </w:r>
    </w:p>
    <w:p w:rsidR="00EB6333" w:rsidRPr="00DB1986" w:rsidRDefault="00EB6333" w:rsidP="00DB1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Или при знакомстве с озером Байкал использовала свою созданную презентацию, так как мало, кто из детей в группе были на этом озере и не имеют о нем представлений</w:t>
      </w:r>
    </w:p>
    <w:p w:rsidR="00EB6333" w:rsidRPr="00DB1986" w:rsidRDefault="00EB6333" w:rsidP="00DB1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Организуя итоговое обобщение по лексической теме, я использую больше интерактивных дидактических игр и упражнений. Так, например, на обобщающем занятии по теме «Жизнь животных зимой» были использованы в презентации такие дидактические игры, как «Угадай по голосу», «Чьи следы», «Кто чем питается», «Подбери жилище», «Доскажи словечко».</w:t>
      </w:r>
    </w:p>
    <w:p w:rsidR="00EB6333" w:rsidRPr="00DB1986" w:rsidRDefault="00EB6333" w:rsidP="00DB1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Развивающие игры широко использую и с целью формирования математических представлений (форма, количество и счет, временные представления, ориентировка в пространстве, логического мышления, внимания, памяти.</w:t>
      </w:r>
    </w:p>
    <w:p w:rsidR="00EB6333" w:rsidRPr="00DB1986" w:rsidRDefault="00EB6333" w:rsidP="00DB1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Применение компьютерных слайдов, презентаций, клипов, звуковых эффектов в процессе обучения детей на занятиях имеет следующие достоинства:</w:t>
      </w:r>
    </w:p>
    <w:p w:rsidR="00EB6333" w:rsidRPr="00DB1986" w:rsidRDefault="00EB6333" w:rsidP="00DB1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возможность демонстрации различных объектов в многократно увеличенном виде;</w:t>
      </w:r>
    </w:p>
    <w:p w:rsidR="002B7D92" w:rsidRDefault="00EB6333" w:rsidP="00DB1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объединение аудио-, видео- и анимационных эффектов в единую презентацию способствует компенсации объема информации, получаемого детьми из учебной литературы;</w:t>
      </w:r>
    </w:p>
    <w:p w:rsidR="00EB6333" w:rsidRPr="00DB1986" w:rsidRDefault="00EB6333" w:rsidP="00DB1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возможность демонстрации объектов более доступных для восприятия сохранной сенсорной системе;</w:t>
      </w:r>
    </w:p>
    <w:p w:rsidR="00EB6333" w:rsidRPr="00DB1986" w:rsidRDefault="00EB6333" w:rsidP="00DB1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стимулирует познавательную активность детей</w:t>
      </w:r>
    </w:p>
    <w:p w:rsidR="00EB6333" w:rsidRPr="00DB1986" w:rsidRDefault="00EB6333" w:rsidP="00DB1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позволяет моделировать жизненные ситуации, которые нельзя увидеть в повседневной жизни</w:t>
      </w:r>
      <w:r w:rsidR="0076530F">
        <w:rPr>
          <w:rFonts w:ascii="Times New Roman" w:hAnsi="Times New Roman" w:cs="Times New Roman"/>
          <w:sz w:val="28"/>
          <w:szCs w:val="28"/>
        </w:rPr>
        <w:t>.</w:t>
      </w:r>
    </w:p>
    <w:p w:rsidR="00EB6333" w:rsidRPr="00DB1986" w:rsidRDefault="00EB6333" w:rsidP="00DB1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333" w:rsidRPr="00DB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625BD"/>
    <w:multiLevelType w:val="multilevel"/>
    <w:tmpl w:val="0F98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66909"/>
    <w:multiLevelType w:val="multilevel"/>
    <w:tmpl w:val="B5D4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E412B7"/>
    <w:multiLevelType w:val="multilevel"/>
    <w:tmpl w:val="5ED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EF7806"/>
    <w:multiLevelType w:val="multilevel"/>
    <w:tmpl w:val="B4B0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D3E4F"/>
    <w:multiLevelType w:val="multilevel"/>
    <w:tmpl w:val="5550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FE2C34"/>
    <w:multiLevelType w:val="multilevel"/>
    <w:tmpl w:val="1B44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F87F05"/>
    <w:multiLevelType w:val="multilevel"/>
    <w:tmpl w:val="78E2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D9"/>
    <w:rsid w:val="000772AD"/>
    <w:rsid w:val="001B4B69"/>
    <w:rsid w:val="002518D9"/>
    <w:rsid w:val="002B7C46"/>
    <w:rsid w:val="002B7D92"/>
    <w:rsid w:val="003A38E3"/>
    <w:rsid w:val="003B40CF"/>
    <w:rsid w:val="00672295"/>
    <w:rsid w:val="0076530F"/>
    <w:rsid w:val="00766EE6"/>
    <w:rsid w:val="00B53AB0"/>
    <w:rsid w:val="00CE240F"/>
    <w:rsid w:val="00DB1986"/>
    <w:rsid w:val="00EB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705C5-97AB-478D-9F2F-C7A0D5D2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 Яковлева</dc:creator>
  <cp:keywords/>
  <dc:description/>
  <cp:lastModifiedBy>Гуля Яковлева</cp:lastModifiedBy>
  <cp:revision>7</cp:revision>
  <dcterms:created xsi:type="dcterms:W3CDTF">2014-10-18T13:52:00Z</dcterms:created>
  <dcterms:modified xsi:type="dcterms:W3CDTF">2014-10-20T06:02:00Z</dcterms:modified>
</cp:coreProperties>
</file>