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DA" w:rsidRDefault="004E0BDA">
      <w:bookmarkStart w:id="0" w:name="_GoBack"/>
    </w:p>
    <w:bookmarkEnd w:id="0"/>
    <w:p w:rsidR="004E0BDA" w:rsidRPr="004E0BDA" w:rsidRDefault="004E0BDA" w:rsidP="004E0BDA"/>
    <w:p w:rsidR="004E0BDA" w:rsidRPr="00027643" w:rsidRDefault="00027643" w:rsidP="004E0BDA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027643">
        <w:rPr>
          <w:sz w:val="32"/>
          <w:szCs w:val="32"/>
        </w:rPr>
        <w:t xml:space="preserve">   Психологическое развитие ребенка с 4-х до 5 лет.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Период 4-5 лет называется дошкольным периодом. В это время ребенок исследует границы своих возможностей и осуществляет попытки стать независимым от родителей. К началу этой стадии ребенок уже приобрел множество физических навыков, начинает сам придумывать себе занятия, а не просто отвечать на действия и подражать им. Проявляет изобретательность в речи, способность фантазировать.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От того, как реагируют взрослые на затеи ребенка, во многом зависит перевес качеств в характере. Дети, которым предоставлена инициатива в выборе деятельности (бегать, бороться, возиться, кататься на велосипеде, санках, коньках), вырабатывают предприимчивость</w:t>
      </w:r>
      <w:proofErr w:type="gramStart"/>
      <w:r w:rsidRPr="004E0BDA">
        <w:t xml:space="preserve"> .</w:t>
      </w:r>
      <w:proofErr w:type="gramEnd"/>
      <w:r w:rsidRPr="004E0BDA">
        <w:t xml:space="preserve"> Закрепляет ее готовность родителей отвечать на вопросы (интеллектуальная предприимчивость) и не мешать фантазировать и затевать игры. Ценные качества, приобретаемые на этом этапе: направление и целеустремленность.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Если взрослые показывают ребенку, что его деятельность вредна и нежелательна, вопросы назойливы, а игры бестолковы, он начинает чувствовать себя виноватым и уносит это чувство вины во взрослую жизнь. Опасность этой стадии – в возникновении чувства вины за свои цели и поступки в ходе наслаждения новым локомоторным и ментальным могуществом, которые требуют энергичного обуздания. Поражение ведет к покорности, чувству вины и тревоги. Подавляются и сдерживаются излишне оптимистические надежды и дикие фантазии.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На этой стадии происходит самое важное по последствиям разделение между потенциальным триумфом человека и потенциальным тотальным разрушением. И именно здесь ребенок навсегда становится разделившимся внутри себя: на детский набор, сохраняющий изобилие потенциалов роста, и родительский набор, поддерживающий и усиливающий самоконтроль, самоуправление и самонаказание. Развивается чувство моральной ответственности.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Ребенок на этой стадии склонен учиться быстро и жадно, стремительно взрослеть в смысле разделения обязанностей и дел. Хочет и может заниматься совместными делами, вместе с другими детьми придумывает и планирует дела. Подражает идеальным прототипам. Эта стадия связывает мечты раннего детства с целями активной взрослой жизни.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На этой стадии ребенок проходит первый этап социализации, так или иначе он сталкивается с общественными нормами, еще не умея им соответствовать. Ребенок по-прежнему активно “выдает” все, чему научился, радует и удивляет своими успехами. Возраст 4-5 лет ” – это возраст активной фантаз</w:t>
      </w:r>
      <w:proofErr w:type="gramStart"/>
      <w:r w:rsidRPr="004E0BDA">
        <w:t>ии и ее</w:t>
      </w:r>
      <w:proofErr w:type="gramEnd"/>
      <w:r w:rsidRPr="004E0BDA">
        <w:t xml:space="preserve"> словесного выражения. Родители таких детей обычно с гордостью рассказывают окружающим о том, чему их ребенок “уже научился”. Все это говорит о продуктивности этой стадии.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Развитие общих движений (крупной моторики) у здоровых детей.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Умение сохранять равновесие, ходить и бегать. Ходит прямо,</w:t>
      </w:r>
      <w:r w:rsidRPr="004E0BDA">
        <w:br/>
        <w:t>задом наперед и боком, тащит большую игрушку. Проходит на "</w:t>
      </w:r>
      <w:proofErr w:type="spellStart"/>
      <w:r w:rsidRPr="004E0BDA">
        <w:t>цыпочкх</w:t>
      </w:r>
      <w:proofErr w:type="spellEnd"/>
      <w:r w:rsidRPr="004E0BDA">
        <w:t xml:space="preserve">" 3 метра. </w:t>
      </w:r>
      <w:r w:rsidRPr="004E0BDA">
        <w:br/>
      </w:r>
      <w:r w:rsidRPr="004E0BDA">
        <w:lastRenderedPageBreak/>
        <w:t>Ходит с поддержкой по брусу, поднятому на 10 см. Ходит без поддержки по узкой линии на полу.</w:t>
      </w:r>
      <w:r w:rsidRPr="004E0BDA">
        <w:br/>
        <w:t>В течение 5 секунд балансирует на одной ноге - той, на которой ему легче сохранять равновесие.</w:t>
      </w:r>
      <w:r w:rsidRPr="004E0BDA">
        <w:br/>
        <w:t>Бегает, останавливается, поворачивает за угол, огибает препятствия.</w:t>
      </w:r>
      <w:r w:rsidRPr="004E0BDA">
        <w:br/>
        <w:t>Бежит, перенося вес на ногу, которая находится впереди, взмахивая при этом противоположной рукой. 3-4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 xml:space="preserve">Умение преодолевать ступеньки и лестницы. Поднимается по лестнице, </w:t>
      </w:r>
      <w:r w:rsidRPr="004E0BDA">
        <w:br/>
        <w:t xml:space="preserve">не держась за перила, и поочередно переставляя ноги. </w:t>
      </w:r>
      <w:r w:rsidRPr="004E0BDA">
        <w:br/>
        <w:t xml:space="preserve">Спускается по лестнице, держась за перила и поочередно переставляя ноги. </w:t>
      </w:r>
      <w:r w:rsidRPr="004E0BDA">
        <w:br/>
        <w:t xml:space="preserve">Переносит предметы вверх и вниз по лестнице. </w:t>
      </w:r>
      <w:r w:rsidRPr="004E0BDA">
        <w:br/>
        <w:t>Поднимается и спускается по перекладинам вертикальной лесенки и "шведской" стенки</w:t>
      </w:r>
      <w:r w:rsidRPr="004E0BDA">
        <w:br/>
        <w:t>высотой 3 метра. 3-4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Навыки игры с мячом. Бросает мячик, подняв вверх руку и развернув туловище.</w:t>
      </w:r>
      <w:r w:rsidRPr="004E0BDA">
        <w:br/>
        <w:t xml:space="preserve">Ловит мяч диаметром 15 см двумя руками, согнутыми в локтях. </w:t>
      </w:r>
      <w:r w:rsidRPr="004E0BDA">
        <w:br/>
        <w:t xml:space="preserve">Бьет по мячу ногой с разбегу </w:t>
      </w:r>
      <w:proofErr w:type="gramStart"/>
      <w:r w:rsidRPr="004E0BDA">
        <w:t xml:space="preserve">( </w:t>
      </w:r>
      <w:proofErr w:type="gramEnd"/>
      <w:r w:rsidRPr="004E0BDA">
        <w:t>попадать не обязательно). 3 -4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Умение прыгать. Перепрыгивает через веревку на высоте 4 см, сразу двумя ногами</w:t>
      </w:r>
      <w:proofErr w:type="gramStart"/>
      <w:r w:rsidRPr="004E0BDA">
        <w:t>.</w:t>
      </w:r>
      <w:proofErr w:type="gramEnd"/>
      <w:r w:rsidRPr="004E0BDA">
        <w:t xml:space="preserve"> </w:t>
      </w:r>
      <w:r w:rsidRPr="004E0BDA">
        <w:br/>
      </w:r>
      <w:proofErr w:type="gramStart"/>
      <w:r w:rsidRPr="004E0BDA">
        <w:t>п</w:t>
      </w:r>
      <w:proofErr w:type="gramEnd"/>
      <w:r w:rsidRPr="004E0BDA">
        <w:t xml:space="preserve">рыгает в длину на 30 см. Прыгает с подставки или нижней ступеньки без помощи. </w:t>
      </w:r>
      <w:r w:rsidRPr="004E0BDA">
        <w:br/>
        <w:t xml:space="preserve">Прыгает вбок и обратно. Прыгает на двух ногах. Прыгает на одной ноге. </w:t>
      </w:r>
      <w:r w:rsidRPr="004E0BDA">
        <w:br/>
        <w:t>Умение кататься на трехколесном велосипеде. Катается, делая плавные повороты. 3-4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Делает кувырок вперед. 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Выполняет одновременно два вида движений. 5 лет.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Развитие движений рук (мелкой моторики) у здоровых детей.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 xml:space="preserve">Манипулирование предметами: правильно держит карандаш, копирует круг, </w:t>
      </w:r>
      <w:r w:rsidRPr="004E0BDA">
        <w:br/>
        <w:t>нанизывает на нить 4 маленькие бусины. Разрезает полоски бумаги шириной 2 см.</w:t>
      </w:r>
      <w:r w:rsidRPr="004E0BDA">
        <w:br/>
        <w:t>Разрезает на 2 части квадратик со стороной 10 см. Наклеивает картинку на бумагу.</w:t>
      </w:r>
      <w:r w:rsidRPr="004E0BDA">
        <w:br/>
        <w:t>Строит несложные сооружения не менее</w:t>
      </w:r>
      <w:proofErr w:type="gramStart"/>
      <w:r w:rsidRPr="004E0BDA">
        <w:t>,</w:t>
      </w:r>
      <w:proofErr w:type="gramEnd"/>
      <w:r w:rsidRPr="004E0BDA">
        <w:t xml:space="preserve"> чем из 6 деталей. 3-4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Рисование: имитируя действия взрослого, изображает фигуру, подобную латинской букве "V" (галочку).</w:t>
      </w:r>
      <w:r w:rsidRPr="004E0BDA">
        <w:br/>
        <w:t>Копирует знак "плюс". Рисует простую картинку, закрашивает отдельные участки бумаги, пользуясь трафаретом.</w:t>
      </w:r>
      <w:r w:rsidRPr="004E0BDA">
        <w:br/>
        <w:t xml:space="preserve">На большом листе бумаги рисует разные линии и формы красками. </w:t>
      </w:r>
      <w:r w:rsidRPr="004E0BDA">
        <w:br/>
        <w:t>Пририсовывает к незаконченной фигуре человечка ручки и ножки.</w:t>
      </w:r>
      <w:r w:rsidRPr="004E0BDA">
        <w:br/>
        <w:t xml:space="preserve">Рисует человечка, изображая, по меньшей мере, три части тела. </w:t>
      </w:r>
      <w:r w:rsidRPr="004E0BDA">
        <w:br/>
        <w:t>Расстегивает пуговицы. Режет ножницами бумагу. 3-4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br/>
        <w:t>Рисование: Копирует треугольник. Правильно рисует квадрат. 5 лет.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Развитие зрения и слуха (зрительного и слухового восприятия) у здоровых детей.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 xml:space="preserve">Умение слушать и концентрировать внимание на том, о чем говорят: слушая </w:t>
      </w:r>
      <w:proofErr w:type="gramStart"/>
      <w:r w:rsidRPr="004E0BDA">
        <w:t>рассказ</w:t>
      </w:r>
      <w:proofErr w:type="gramEnd"/>
      <w:r w:rsidRPr="004E0BDA">
        <w:t xml:space="preserve"> </w:t>
      </w:r>
      <w:r w:rsidRPr="004E0BDA">
        <w:br/>
        <w:t>отвечает словами или жестами на простые вопросы. 3-4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lastRenderedPageBreak/>
        <w:t xml:space="preserve">Умение выбирать из нескольких предметов и картинок то, что нужно: </w:t>
      </w:r>
      <w:r w:rsidRPr="004E0BDA">
        <w:br/>
        <w:t xml:space="preserve">указывает на 13-16 частей тела. Если на картинке </w:t>
      </w:r>
      <w:proofErr w:type="gramStart"/>
      <w:r w:rsidRPr="004E0BDA">
        <w:t>изображены</w:t>
      </w:r>
      <w:proofErr w:type="gramEnd"/>
      <w:r w:rsidRPr="004E0BDA">
        <w:t xml:space="preserve"> мальчик и девочка или мужчина и женщина,</w:t>
      </w:r>
      <w:r w:rsidRPr="004E0BDA">
        <w:br/>
        <w:t>указывает на того, о ком спрашивают.</w:t>
      </w:r>
      <w:r w:rsidRPr="004E0BDA">
        <w:br/>
        <w:t>Отбирает предметы, относящиеся к понятиям</w:t>
      </w:r>
      <w:proofErr w:type="gramStart"/>
      <w:r w:rsidRPr="004E0BDA">
        <w:t xml:space="preserve"> :</w:t>
      </w:r>
      <w:proofErr w:type="gramEnd"/>
      <w:r w:rsidRPr="004E0BDA">
        <w:t xml:space="preserve"> "пища", "животные", "одежда", "мебель". 3-4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 xml:space="preserve">Умение выполнять указания, в которых есть слова, обозначающие действия. </w:t>
      </w:r>
      <w:r w:rsidRPr="004E0BDA">
        <w:br/>
        <w:t xml:space="preserve">Выполняет указания, в каждое из которых входят две пары слов </w:t>
      </w:r>
      <w:proofErr w:type="gramStart"/>
      <w:r w:rsidRPr="004E0BDA">
        <w:t xml:space="preserve">( </w:t>
      </w:r>
      <w:proofErr w:type="gramEnd"/>
      <w:r w:rsidRPr="004E0BDA">
        <w:t xml:space="preserve">в каждой паре одно слово, </w:t>
      </w:r>
      <w:r w:rsidRPr="004E0BDA">
        <w:br/>
        <w:t>обозначающее действие, а другое - название предмета из тех, которые находятся в комнате).</w:t>
      </w:r>
      <w:r w:rsidRPr="004E0BDA">
        <w:br/>
        <w:t xml:space="preserve">Выполняет указания, в каждое из которых входят три пары слов </w:t>
      </w:r>
      <w:proofErr w:type="gramStart"/>
      <w:r w:rsidRPr="004E0BDA">
        <w:t xml:space="preserve">( </w:t>
      </w:r>
      <w:proofErr w:type="gramEnd"/>
      <w:r w:rsidRPr="004E0BDA">
        <w:t xml:space="preserve">в каждой паре одно слово обозначает действие, </w:t>
      </w:r>
      <w:r w:rsidRPr="004E0BDA">
        <w:br/>
        <w:t>а другое - название предмета из тех, которые находятся в комнате). 3-4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 xml:space="preserve">Умение выполнять указания, в которых есть слова, обозначающие признаки предметов, или </w:t>
      </w:r>
      <w:r w:rsidRPr="004E0BDA">
        <w:br/>
        <w:t xml:space="preserve">выражающие состояния. По просьбе выбирает длинный и короткий, твердый и мягкий, </w:t>
      </w:r>
      <w:r w:rsidRPr="004E0BDA">
        <w:br/>
        <w:t xml:space="preserve">шероховатый и </w:t>
      </w:r>
      <w:proofErr w:type="spellStart"/>
      <w:r w:rsidRPr="004E0BDA">
        <w:t>глакий</w:t>
      </w:r>
      <w:proofErr w:type="spellEnd"/>
      <w:r w:rsidRPr="004E0BDA">
        <w:t xml:space="preserve"> предметы. По просьбе выбирает открытую и закрытую дверцы (ящички, глаза и т.п.) </w:t>
      </w:r>
      <w:r w:rsidRPr="004E0BDA">
        <w:br/>
        <w:t>В ответ на вопрос</w:t>
      </w:r>
      <w:proofErr w:type="gramStart"/>
      <w:r w:rsidRPr="004E0BDA">
        <w:t xml:space="preserve"> :</w:t>
      </w:r>
      <w:proofErr w:type="gramEnd"/>
      <w:r w:rsidRPr="004E0BDA">
        <w:t xml:space="preserve"> "Что ты делаешь, если </w:t>
      </w:r>
      <w:proofErr w:type="gramStart"/>
      <w:r w:rsidRPr="004E0BDA">
        <w:t>устал</w:t>
      </w:r>
      <w:proofErr w:type="gramEnd"/>
      <w:r w:rsidRPr="004E0BDA">
        <w:t xml:space="preserve"> /голоден /тебе холодно?" отвечает или показывает что делает. </w:t>
      </w:r>
      <w:r w:rsidRPr="004E0BDA">
        <w:br/>
      </w:r>
      <w:proofErr w:type="gramStart"/>
      <w:r w:rsidRPr="004E0BDA">
        <w:t>Из группы предметов отбирает одинаковые.</w:t>
      </w:r>
      <w:proofErr w:type="gramEnd"/>
      <w:r w:rsidRPr="004E0BDA">
        <w:t xml:space="preserve"> Среди нескольких предметов отбирает тот, который отличается от остальных. </w:t>
      </w:r>
      <w:r w:rsidRPr="004E0BDA">
        <w:br/>
        <w:t xml:space="preserve">Находит веселого, грустного, сердитого человечка, или показывает сам, что означают эти понятия. </w:t>
      </w:r>
      <w:r w:rsidRPr="004E0BDA">
        <w:br/>
        <w:t xml:space="preserve">Выбирает предмет, который больше или меньше демонстрируемого. </w:t>
      </w:r>
      <w:r w:rsidRPr="004E0BDA">
        <w:br/>
        <w:t xml:space="preserve">Находит первого и последнего. Из двух предметов выбирает большой и маленький. 3-4 года. </w:t>
      </w:r>
      <w:r w:rsidRPr="004E0BDA">
        <w:br/>
        <w:t xml:space="preserve">По просьбе кладет один предмет </w:t>
      </w:r>
      <w:proofErr w:type="spellStart"/>
      <w:r w:rsidRPr="004E0BDA">
        <w:t>перез</w:t>
      </w:r>
      <w:proofErr w:type="spellEnd"/>
      <w:r w:rsidRPr="004E0BDA">
        <w:t xml:space="preserve"> /за другим. По просьбе кладет один предмет сбоку /подальше от другого.</w:t>
      </w:r>
      <w:r w:rsidRPr="004E0BDA">
        <w:br/>
      </w:r>
      <w:proofErr w:type="gramStart"/>
      <w:r w:rsidRPr="004E0BDA">
        <w:t>По просьбе кладет один предмет за, сбоку, подальше от, на и под перевернутую чашку. 3-4 года.</w:t>
      </w:r>
      <w:proofErr w:type="gramEnd"/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Различает местоимения " его", "ее", "я", "ты". 3-4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Понимает смысл сюжетных картинок, отвечает на наводящие вопросы. 3,5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Может составить рассказ по сюжетной картинке.</w:t>
      </w:r>
      <w:r w:rsidRPr="004E0BDA">
        <w:br/>
        <w:t>Понимает смысл последовательных картинок. 4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Может разложить последовательные картинки по порядку, в соответствии с сюжетом. 4,5 года.</w:t>
      </w:r>
    </w:p>
    <w:p w:rsidR="004E0BDA" w:rsidRPr="004E0BDA" w:rsidRDefault="004E0BDA" w:rsidP="004E0BDA">
      <w:pPr>
        <w:tabs>
          <w:tab w:val="left" w:pos="1176"/>
          <w:tab w:val="left" w:pos="3108"/>
        </w:tabs>
      </w:pPr>
      <w:r w:rsidRPr="004E0BDA">
        <w:t>Может отстукивать акцентированные ритмы по подражанию. 5 лет.</w:t>
      </w:r>
    </w:p>
    <w:p w:rsidR="00170F8F" w:rsidRPr="004E0BDA" w:rsidRDefault="004E0BDA" w:rsidP="004E0BDA">
      <w:pPr>
        <w:tabs>
          <w:tab w:val="left" w:pos="1176"/>
          <w:tab w:val="left" w:pos="3108"/>
        </w:tabs>
      </w:pPr>
      <w:r>
        <w:tab/>
      </w:r>
    </w:p>
    <w:sectPr w:rsidR="00170F8F" w:rsidRPr="004E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C3"/>
    <w:rsid w:val="00027643"/>
    <w:rsid w:val="00074CC3"/>
    <w:rsid w:val="00170F8F"/>
    <w:rsid w:val="004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0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E0B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BD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76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0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E0B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BD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27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0465">
      <w:marLeft w:val="0"/>
      <w:marRight w:val="0"/>
      <w:marTop w:val="75"/>
      <w:marBottom w:val="0"/>
      <w:divBdr>
        <w:top w:val="single" w:sz="12" w:space="4" w:color="C9D4ED"/>
        <w:left w:val="single" w:sz="12" w:space="4" w:color="C9D4ED"/>
        <w:bottom w:val="single" w:sz="12" w:space="4" w:color="C9D4ED"/>
        <w:right w:val="single" w:sz="12" w:space="4" w:color="C9D4ED"/>
      </w:divBdr>
    </w:div>
    <w:div w:id="1443451796">
      <w:marLeft w:val="0"/>
      <w:marRight w:val="0"/>
      <w:marTop w:val="60"/>
      <w:marBottom w:val="0"/>
      <w:divBdr>
        <w:top w:val="single" w:sz="6" w:space="1" w:color="CCCCCC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2014-12-19T22:00:00Z</dcterms:created>
  <dcterms:modified xsi:type="dcterms:W3CDTF">2014-12-19T22:05:00Z</dcterms:modified>
</cp:coreProperties>
</file>