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315" w:rsidRPr="00BC68BB" w:rsidRDefault="008A2703" w:rsidP="008A27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8BB">
        <w:rPr>
          <w:rFonts w:ascii="Times New Roman" w:hAnsi="Times New Roman" w:cs="Times New Roman"/>
          <w:b/>
          <w:sz w:val="28"/>
          <w:szCs w:val="28"/>
        </w:rPr>
        <w:t>Нужно ли специально учить дошкольников чтению?</w:t>
      </w:r>
    </w:p>
    <w:p w:rsidR="008A2703" w:rsidRPr="00BD307A" w:rsidRDefault="008A2703" w:rsidP="008A2703">
      <w:pPr>
        <w:rPr>
          <w:rFonts w:ascii="Times New Roman" w:hAnsi="Times New Roman" w:cs="Times New Roman"/>
          <w:sz w:val="28"/>
          <w:szCs w:val="28"/>
        </w:rPr>
      </w:pPr>
      <w:r w:rsidRPr="00BD307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D307A">
        <w:rPr>
          <w:rFonts w:ascii="Times New Roman" w:hAnsi="Times New Roman" w:cs="Times New Roman"/>
          <w:sz w:val="28"/>
          <w:szCs w:val="28"/>
        </w:rPr>
        <w:t xml:space="preserve">Следует сосредоточить внимание, особенно в первые годы жизни, на том, чтобы у ребенка были богатые возможности приобретать разнообразный опыт через все органы чувств: слух, зрение, ощущение, прикосновение, запах.                    </w:t>
      </w:r>
      <w:r w:rsidR="00BD307A" w:rsidRPr="00BD30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BD307A">
        <w:rPr>
          <w:rFonts w:ascii="Times New Roman" w:hAnsi="Times New Roman" w:cs="Times New Roman"/>
          <w:sz w:val="28"/>
          <w:szCs w:val="28"/>
        </w:rPr>
        <w:t xml:space="preserve">                                               Прежде, чем начать систематическое обучение чтению, необходимо, чтобы в игре ребенок накопил определенный опыт исследования окружающего мира, экспериментирования с разными вещами и видами деятельности: дети копаются в земле, бегают, лазают, прыгают, бросают мяч, помогают готовить еду, печь пироги, собирают головоломки…</w:t>
      </w:r>
      <w:r w:rsidR="00D06BAF" w:rsidRPr="00BD307A">
        <w:rPr>
          <w:rFonts w:ascii="Times New Roman" w:hAnsi="Times New Roman" w:cs="Times New Roman"/>
          <w:sz w:val="28"/>
          <w:szCs w:val="28"/>
        </w:rPr>
        <w:t>Прибавьте к этому- посещения кафе, зоопарка, пляжа, музея – все это подстёгивает любопытство ребенка, разжигает в нем желание поговорить, прочитать и написать о том, что лично он узнал и испытал.</w:t>
      </w:r>
      <w:r w:rsidRPr="00BD307A">
        <w:rPr>
          <w:rFonts w:ascii="Times New Roman" w:hAnsi="Times New Roman" w:cs="Times New Roman"/>
          <w:sz w:val="28"/>
          <w:szCs w:val="28"/>
        </w:rPr>
        <w:t xml:space="preserve"> </w:t>
      </w:r>
      <w:r w:rsidR="00D06BAF" w:rsidRPr="00BD307A">
        <w:rPr>
          <w:rFonts w:ascii="Times New Roman" w:hAnsi="Times New Roman" w:cs="Times New Roman"/>
          <w:sz w:val="28"/>
          <w:szCs w:val="28"/>
        </w:rPr>
        <w:t xml:space="preserve">         </w:t>
      </w:r>
      <w:r w:rsidR="00BD307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06BAF" w:rsidRPr="00BD307A">
        <w:rPr>
          <w:rFonts w:ascii="Times New Roman" w:hAnsi="Times New Roman" w:cs="Times New Roman"/>
          <w:sz w:val="28"/>
          <w:szCs w:val="28"/>
        </w:rPr>
        <w:t xml:space="preserve">   </w:t>
      </w:r>
      <w:r w:rsidR="00BD307A" w:rsidRPr="00BD307A">
        <w:rPr>
          <w:rFonts w:ascii="Times New Roman" w:hAnsi="Times New Roman" w:cs="Times New Roman"/>
          <w:sz w:val="28"/>
          <w:szCs w:val="28"/>
        </w:rPr>
        <w:t xml:space="preserve">         </w:t>
      </w:r>
      <w:r w:rsidR="00D06BAF" w:rsidRPr="00BD30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Задолго до начала упорядоченного обучения дети не должны испытывать недостатка в устном общении: они должны иметь возможность слушать, говорить, уточнять, взаимодействовать со сверстниками и взрослыми, задавать </w:t>
      </w:r>
      <w:r w:rsidR="00BD307A" w:rsidRPr="00BD307A">
        <w:rPr>
          <w:rFonts w:ascii="Times New Roman" w:hAnsi="Times New Roman" w:cs="Times New Roman"/>
          <w:sz w:val="28"/>
          <w:szCs w:val="28"/>
        </w:rPr>
        <w:t>вопросы, расширять запас слов и развивать понятийный аппарат; им хочется, чтобы им много–много раз читали уже неоднократно слышанные стихи и сказки… Ведь именно прожитый детьми опыт, с которым они подойдут к печатной странице, поможет им понять и осмыслить написанное.</w:t>
      </w:r>
    </w:p>
    <w:p w:rsidR="00BD307A" w:rsidRPr="00BC68BB" w:rsidRDefault="00BD307A" w:rsidP="008A2703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C68BB">
        <w:rPr>
          <w:rFonts w:ascii="Times New Roman" w:hAnsi="Times New Roman" w:cs="Times New Roman"/>
          <w:i/>
          <w:sz w:val="28"/>
          <w:szCs w:val="28"/>
        </w:rPr>
        <w:t>Джеральдина</w:t>
      </w:r>
      <w:proofErr w:type="spellEnd"/>
      <w:r w:rsidRPr="00BC68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68BB">
        <w:rPr>
          <w:rFonts w:ascii="Times New Roman" w:hAnsi="Times New Roman" w:cs="Times New Roman"/>
          <w:i/>
          <w:sz w:val="28"/>
          <w:szCs w:val="28"/>
        </w:rPr>
        <w:t>Чейпи</w:t>
      </w:r>
      <w:bookmarkStart w:id="0" w:name="_GoBack"/>
      <w:bookmarkEnd w:id="0"/>
      <w:proofErr w:type="spellEnd"/>
    </w:p>
    <w:sectPr w:rsidR="00BD307A" w:rsidRPr="00BC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03"/>
    <w:rsid w:val="008A2703"/>
    <w:rsid w:val="00B82315"/>
    <w:rsid w:val="00BC68BB"/>
    <w:rsid w:val="00BD307A"/>
    <w:rsid w:val="00D0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19BE6-38C9-4B9A-8F33-30020108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Мамочка</dc:creator>
  <cp:keywords/>
  <dc:description/>
  <cp:lastModifiedBy>Мамочка</cp:lastModifiedBy>
  <cp:revision>2</cp:revision>
  <dcterms:created xsi:type="dcterms:W3CDTF">2014-12-16T19:39:00Z</dcterms:created>
  <dcterms:modified xsi:type="dcterms:W3CDTF">2014-12-16T20:11:00Z</dcterms:modified>
</cp:coreProperties>
</file>