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7C" w:rsidRDefault="004C4C7C" w:rsidP="004C4C7C">
      <w:pPr>
        <w:pStyle w:val="a3"/>
      </w:pPr>
      <w:r>
        <w:t>На столе 6 игрушек.</w:t>
      </w:r>
    </w:p>
    <w:p w:rsidR="004C4C7C" w:rsidRDefault="004C4C7C" w:rsidP="004C4C7C">
      <w:pPr>
        <w:pStyle w:val="a3"/>
      </w:pPr>
      <w:r>
        <w:t>– Ребята, вы ходите в магазин с родителями?</w:t>
      </w:r>
    </w:p>
    <w:p w:rsidR="004C4C7C" w:rsidRDefault="004C4C7C" w:rsidP="004C4C7C">
      <w:pPr>
        <w:pStyle w:val="a3"/>
      </w:pPr>
      <w:r>
        <w:t>– Что они там покупают?</w:t>
      </w:r>
    </w:p>
    <w:p w:rsidR="004C4C7C" w:rsidRDefault="004C4C7C" w:rsidP="004C4C7C">
      <w:pPr>
        <w:pStyle w:val="a3"/>
      </w:pPr>
      <w:r>
        <w:t xml:space="preserve">– Как вы думаете, в какой магазин мы с вами зашли? </w:t>
      </w:r>
      <w:r>
        <w:rPr>
          <w:i/>
          <w:iCs/>
        </w:rPr>
        <w:t>(В магазин игрушек)</w:t>
      </w:r>
    </w:p>
    <w:p w:rsidR="004C4C7C" w:rsidRDefault="004C4C7C" w:rsidP="004C4C7C">
      <w:pPr>
        <w:pStyle w:val="a3"/>
      </w:pPr>
      <w:r>
        <w:t xml:space="preserve">– Сколько игрушек стоит на полке? </w:t>
      </w:r>
      <w:r>
        <w:rPr>
          <w:i/>
          <w:iCs/>
        </w:rPr>
        <w:t>(Считают, 6)</w:t>
      </w:r>
    </w:p>
    <w:p w:rsidR="004C4C7C" w:rsidRDefault="004C4C7C" w:rsidP="004C4C7C">
      <w:pPr>
        <w:pStyle w:val="a3"/>
      </w:pPr>
      <w:r>
        <w:t>Педагог предлагает сосчитать игрушки, начиная с другой стороны. Игрушек снова 6.</w:t>
      </w:r>
    </w:p>
    <w:p w:rsidR="004C4C7C" w:rsidRDefault="004C4C7C" w:rsidP="004C4C7C">
      <w:pPr>
        <w:pStyle w:val="a3"/>
      </w:pPr>
      <w:r>
        <w:t xml:space="preserve">– Ребята, обратите внимание на то, что </w:t>
      </w:r>
      <w:r>
        <w:rPr>
          <w:u w:val="single"/>
        </w:rPr>
        <w:t>если мы хотим узнать, сколько предметов, то не имеет значения, откуда начинать счёт, главное – при счете не пропустить ни один предмет и ничего не сосчитать два раза.</w:t>
      </w:r>
    </w:p>
    <w:p w:rsidR="004C4C7C" w:rsidRDefault="004C4C7C" w:rsidP="004C4C7C">
      <w:pPr>
        <w:pStyle w:val="a3"/>
      </w:pPr>
      <w:r>
        <w:t xml:space="preserve">Затем педагог предлагает детям представить, что кто-то из них продавец, а он </w:t>
      </w:r>
      <w:proofErr w:type="gramStart"/>
      <w:r>
        <w:t>-п</w:t>
      </w:r>
      <w:proofErr w:type="gramEnd"/>
      <w:r>
        <w:t>окупатель. Педагог предлагает продать ему игрушку, которая стоит на первом месте.</w:t>
      </w:r>
    </w:p>
    <w:p w:rsidR="004C4C7C" w:rsidRDefault="004C4C7C" w:rsidP="004C4C7C">
      <w:pPr>
        <w:pStyle w:val="a3"/>
      </w:pPr>
      <w:r>
        <w:t>Ребенок подает игрушку, а педагог говорит, что он имел в виду ни эту игрушку, а ту, что находится на первом месте.</w:t>
      </w:r>
    </w:p>
    <w:p w:rsidR="004C4C7C" w:rsidRDefault="004C4C7C" w:rsidP="004C4C7C">
      <w:pPr>
        <w:pStyle w:val="a3"/>
      </w:pPr>
      <w:r>
        <w:t xml:space="preserve">– Кто догадался – </w:t>
      </w:r>
      <w:proofErr w:type="gramStart"/>
      <w:r>
        <w:t>какую</w:t>
      </w:r>
      <w:proofErr w:type="gramEnd"/>
      <w:r>
        <w:t>?</w:t>
      </w:r>
    </w:p>
    <w:p w:rsidR="004C4C7C" w:rsidRDefault="004C4C7C" w:rsidP="004C4C7C">
      <w:pPr>
        <w:pStyle w:val="a3"/>
      </w:pPr>
      <w:r>
        <w:t>Тот из детей, кто догадался, должен продать ему мячик (машинку). Игрушки ставим на место.</w:t>
      </w:r>
    </w:p>
    <w:p w:rsidR="004C4C7C" w:rsidRDefault="004C4C7C" w:rsidP="004C4C7C">
      <w:pPr>
        <w:pStyle w:val="a3"/>
      </w:pPr>
      <w:r>
        <w:t xml:space="preserve">– Почему два продавца продали разные игрушки? </w:t>
      </w:r>
      <w:r>
        <w:rPr>
          <w:i/>
          <w:iCs/>
        </w:rPr>
        <w:t>(Дети должны догадаться, что одна игрушка находится на первом месте с одной стороны, а другая - на первом месте с другой стороны.)</w:t>
      </w:r>
      <w:r>
        <w:t xml:space="preserve"> Вот здесь-то нам и нужен </w:t>
      </w:r>
      <w:r>
        <w:rPr>
          <w:u w:val="single"/>
        </w:rPr>
        <w:t>порядковый счет</w:t>
      </w:r>
      <w:r>
        <w:t>. Вслушайтесь внимательно, в название счета “порядковый”, от слов</w:t>
      </w:r>
      <w:proofErr w:type="gramStart"/>
      <w:r>
        <w:t>а-</w:t>
      </w:r>
      <w:proofErr w:type="gramEnd"/>
      <w:r>
        <w:t xml:space="preserve"> “порядок”. Люди пользуются порядковым счетом, когда они нумеруют дома (спросить детей, какой у них № дома?), квартиры, школы, места в кино, автобусе. Ребята, как вы думаете, зачем нужно все нумеровать? </w:t>
      </w:r>
      <w:r>
        <w:rPr>
          <w:i/>
          <w:iCs/>
        </w:rPr>
        <w:t>(Высказывания детей, родители помогают.)</w:t>
      </w:r>
    </w:p>
    <w:p w:rsidR="004C4C7C" w:rsidRDefault="004C4C7C" w:rsidP="004C4C7C">
      <w:pPr>
        <w:pStyle w:val="a3"/>
      </w:pPr>
      <w:r>
        <w:t xml:space="preserve">Главное правило порядкового счета – </w:t>
      </w:r>
      <w:r>
        <w:rPr>
          <w:u w:val="single"/>
        </w:rPr>
        <w:t>при определении порядкового номера принято считать слева направо, а в иных случаях – указывать, в каком направлении велся счет (справа налево, сверху вниз, снизу вверх).</w:t>
      </w:r>
    </w:p>
    <w:p w:rsidR="004C4C7C" w:rsidRDefault="004C4C7C" w:rsidP="004C4C7C">
      <w:pPr>
        <w:pStyle w:val="a3"/>
      </w:pPr>
      <w:r>
        <w:t>Вернемся в наш магазин,</w:t>
      </w:r>
      <w:r>
        <w:rPr>
          <w:u w:val="single"/>
        </w:rPr>
        <w:t xml:space="preserve"> чтобы точно знать, какая игрушка нужна, надо сказать, с какой стороны считать.</w:t>
      </w:r>
    </w:p>
    <w:p w:rsidR="004C4C7C" w:rsidRDefault="004C4C7C" w:rsidP="004C4C7C">
      <w:pPr>
        <w:pStyle w:val="a3"/>
      </w:pPr>
      <w:r>
        <w:t>Педагог показывает детям, как ведется счёт, если нужно узнать, на каком месте стоит предмет.</w:t>
      </w:r>
    </w:p>
    <w:p w:rsidR="004C4C7C" w:rsidRDefault="004C4C7C" w:rsidP="004C4C7C">
      <w:pPr>
        <w:pStyle w:val="a3"/>
      </w:pPr>
      <w:r>
        <w:t>– На каком месте справа (слева) стоит кукла (пирамидка...)?</w:t>
      </w:r>
    </w:p>
    <w:p w:rsidR="004C4C7C" w:rsidRDefault="004C4C7C" w:rsidP="004C4C7C">
      <w:pPr>
        <w:pStyle w:val="a3"/>
        <w:rPr>
          <w:i/>
          <w:iCs/>
        </w:rPr>
      </w:pPr>
      <w:r>
        <w:rPr>
          <w:i/>
          <w:iCs/>
        </w:rPr>
        <w:t xml:space="preserve">Игра “Репка”. </w:t>
      </w:r>
    </w:p>
    <w:p w:rsidR="004C4C7C" w:rsidRDefault="004C4C7C" w:rsidP="004C4C7C">
      <w:pPr>
        <w:pStyle w:val="a3"/>
      </w:pPr>
      <w:r>
        <w:t>Герои-игрушки находятся на демонстрационном столике в беспорядке.</w:t>
      </w:r>
    </w:p>
    <w:p w:rsidR="004C4C7C" w:rsidRDefault="004C4C7C" w:rsidP="004C4C7C">
      <w:pPr>
        <w:pStyle w:val="a3"/>
      </w:pPr>
      <w:r>
        <w:t xml:space="preserve">– Сейчас я приглашаю вас в сказку. </w:t>
      </w:r>
    </w:p>
    <w:p w:rsidR="004C4C7C" w:rsidRDefault="004C4C7C" w:rsidP="004C4C7C">
      <w:pPr>
        <w:pStyle w:val="a3"/>
      </w:pPr>
      <w:r>
        <w:lastRenderedPageBreak/>
        <w:t>Посмотрите,</w:t>
      </w:r>
      <w:r>
        <w:br/>
        <w:t>что за сказка, я не вижу.</w:t>
      </w:r>
      <w:r>
        <w:br/>
        <w:t>Кто узнал, я жду ответ?</w:t>
      </w:r>
    </w:p>
    <w:p w:rsidR="004C4C7C" w:rsidRDefault="004C4C7C" w:rsidP="004C4C7C">
      <w:pPr>
        <w:pStyle w:val="a3"/>
      </w:pPr>
      <w:proofErr w:type="gramStart"/>
      <w:r>
        <w:t>(</w:t>
      </w:r>
      <w:r>
        <w:rPr>
          <w:b/>
          <w:bCs/>
        </w:rPr>
        <w:t>Дети:</w:t>
      </w:r>
      <w:proofErr w:type="gramEnd"/>
      <w:r>
        <w:t xml:space="preserve"> </w:t>
      </w:r>
      <w:proofErr w:type="gramStart"/>
      <w:r>
        <w:t>“Репка”).</w:t>
      </w:r>
      <w:proofErr w:type="gramEnd"/>
    </w:p>
    <w:p w:rsidR="004C4C7C" w:rsidRDefault="004C4C7C" w:rsidP="004C4C7C">
      <w:pPr>
        <w:pStyle w:val="a3"/>
      </w:pPr>
      <w:r>
        <w:t>Здесь нас ждет порядковый счет, а сначала давайте сосчитаем, сколько всего было героев в сказке?</w:t>
      </w:r>
    </w:p>
    <w:p w:rsidR="004C4C7C" w:rsidRDefault="004C4C7C" w:rsidP="004C4C7C">
      <w:pPr>
        <w:pStyle w:val="a3"/>
      </w:pPr>
      <w:r>
        <w:t xml:space="preserve">Помним правило, </w:t>
      </w:r>
      <w:r>
        <w:rPr>
          <w:u w:val="single"/>
        </w:rPr>
        <w:t>если мы хотим узнать, сколько предметов, то не имеет значения, откуда начинать счёт, главное – при счете не пропустить ни один предмет и ничего не сосчитать два раза.</w:t>
      </w:r>
    </w:p>
    <w:p w:rsidR="004C4C7C" w:rsidRDefault="004C4C7C" w:rsidP="004C4C7C">
      <w:pPr>
        <w:pStyle w:val="a3"/>
      </w:pPr>
      <w:r>
        <w:t>– Кто из героев посадил репку?</w:t>
      </w:r>
    </w:p>
    <w:p w:rsidR="004C4C7C" w:rsidRDefault="004C4C7C" w:rsidP="004C4C7C">
      <w:pPr>
        <w:pStyle w:val="a3"/>
      </w:pPr>
      <w:r>
        <w:t xml:space="preserve">– Какая она выросла? </w:t>
      </w:r>
      <w:r>
        <w:rPr>
          <w:i/>
          <w:iCs/>
        </w:rPr>
        <w:t>(Покажите руками.)</w:t>
      </w:r>
    </w:p>
    <w:p w:rsidR="004C4C7C" w:rsidRDefault="004C4C7C" w:rsidP="004C4C7C">
      <w:pPr>
        <w:pStyle w:val="a3"/>
      </w:pPr>
      <w:r>
        <w:t xml:space="preserve">– Кто первым начал тянуть репку? </w:t>
      </w:r>
      <w:r>
        <w:rPr>
          <w:i/>
          <w:iCs/>
        </w:rPr>
        <w:t>(Выходит ребенок ставит игрушку на нужное место.)</w:t>
      </w:r>
    </w:p>
    <w:p w:rsidR="004C4C7C" w:rsidRDefault="004C4C7C" w:rsidP="004C4C7C">
      <w:pPr>
        <w:pStyle w:val="a3"/>
      </w:pPr>
      <w:r>
        <w:t>– Кого на помощь позвал дед?</w:t>
      </w:r>
    </w:p>
    <w:p w:rsidR="004C4C7C" w:rsidRDefault="004C4C7C" w:rsidP="004C4C7C">
      <w:pPr>
        <w:pStyle w:val="a3"/>
      </w:pPr>
      <w:r>
        <w:t xml:space="preserve">– На каком месте стояла бабка? </w:t>
      </w:r>
      <w:r>
        <w:rPr>
          <w:i/>
          <w:iCs/>
        </w:rPr>
        <w:t>(Выходит ребенок ставит игрушку на нужное место.)</w:t>
      </w:r>
      <w:r>
        <w:t xml:space="preserve"> Аналогично разбираются остальные герои. После выполнения задания дети отвечают на вопросы:</w:t>
      </w:r>
    </w:p>
    <w:p w:rsidR="004C4C7C" w:rsidRDefault="004C4C7C" w:rsidP="004C4C7C">
      <w:pPr>
        <w:pStyle w:val="a3"/>
      </w:pPr>
      <w:r>
        <w:t>– Сколько человек тащило репку?</w:t>
      </w:r>
    </w:p>
    <w:p w:rsidR="004C4C7C" w:rsidRDefault="004C4C7C" w:rsidP="004C4C7C">
      <w:pPr>
        <w:pStyle w:val="a3"/>
      </w:pPr>
      <w:r>
        <w:t>– Сколько зверушек помогало тащить репку?</w:t>
      </w:r>
    </w:p>
    <w:p w:rsidR="004C4C7C" w:rsidRDefault="004C4C7C" w:rsidP="004C4C7C">
      <w:pPr>
        <w:pStyle w:val="a3"/>
      </w:pPr>
      <w:r>
        <w:t>– Сколько всего персонажей в сказке?</w:t>
      </w:r>
    </w:p>
    <w:p w:rsidR="004C4C7C" w:rsidRDefault="004C4C7C" w:rsidP="004C4C7C">
      <w:pPr>
        <w:pStyle w:val="a3"/>
      </w:pPr>
      <w:r>
        <w:t xml:space="preserve">– Если герои </w:t>
      </w:r>
      <w:proofErr w:type="gramStart"/>
      <w:r>
        <w:t>поменяются местами, сколько их</w:t>
      </w:r>
      <w:proofErr w:type="gramEnd"/>
      <w:r>
        <w:t xml:space="preserve"> будет? </w:t>
      </w:r>
      <w:r>
        <w:rPr>
          <w:i/>
          <w:iCs/>
        </w:rPr>
        <w:t>(Их все равно будет 6, потому что никто не пришел и не ушел.)</w:t>
      </w:r>
    </w:p>
    <w:p w:rsidR="004C4C7C" w:rsidRDefault="004C4C7C" w:rsidP="004C4C7C">
      <w:pPr>
        <w:pStyle w:val="a3"/>
      </w:pPr>
      <w:r>
        <w:t>– Еще загадки ожидают, кто их быстро отгадает?</w:t>
      </w:r>
    </w:p>
    <w:p w:rsidR="004C4C7C" w:rsidRDefault="004C4C7C" w:rsidP="004C4C7C">
      <w:pPr>
        <w:pStyle w:val="a3"/>
      </w:pPr>
      <w:r>
        <w:rPr>
          <w:i/>
          <w:iCs/>
        </w:rPr>
        <w:t>(Дети отгадывают загадки и находят порядковое место персонажей).</w:t>
      </w:r>
    </w:p>
    <w:p w:rsidR="004C4C7C" w:rsidRDefault="004C4C7C" w:rsidP="004C4C7C">
      <w:pPr>
        <w:pStyle w:val="a3"/>
      </w:pPr>
      <w:r>
        <w:t xml:space="preserve">– С утра до ночи в работе, устает он – вот беда. </w:t>
      </w:r>
      <w:r>
        <w:br/>
        <w:t>На каком стоит он месте – вы узнаете всегда!</w:t>
      </w:r>
    </w:p>
    <w:p w:rsidR="004C4C7C" w:rsidRDefault="004C4C7C" w:rsidP="004C4C7C">
      <w:pPr>
        <w:pStyle w:val="a3"/>
      </w:pPr>
      <w:r>
        <w:t xml:space="preserve">– Кто, подняв пушистый хвостик, </w:t>
      </w:r>
      <w:r>
        <w:br/>
      </w:r>
      <w:proofErr w:type="spellStart"/>
      <w:r>
        <w:t>Мурлыкая</w:t>
      </w:r>
      <w:proofErr w:type="spellEnd"/>
      <w:r>
        <w:t xml:space="preserve"> приходит в гости?</w:t>
      </w:r>
    </w:p>
    <w:p w:rsidR="004C4C7C" w:rsidRDefault="004C4C7C" w:rsidP="004C4C7C">
      <w:pPr>
        <w:pStyle w:val="a3"/>
      </w:pPr>
      <w:r>
        <w:t>– И танцует и поет, и по дому помогает.</w:t>
      </w:r>
      <w:r>
        <w:br/>
        <w:t>Где помощница стоит - кто считает, тот узнает!</w:t>
      </w:r>
    </w:p>
    <w:p w:rsidR="004C4C7C" w:rsidRDefault="004C4C7C" w:rsidP="004C4C7C">
      <w:pPr>
        <w:pStyle w:val="a3"/>
      </w:pPr>
      <w:r>
        <w:t>– Хвостик длинный, все грызет,</w:t>
      </w:r>
      <w:r>
        <w:br/>
        <w:t>В норке маленькой живет!</w:t>
      </w:r>
    </w:p>
    <w:p w:rsidR="004C4C7C" w:rsidRDefault="004C4C7C" w:rsidP="004C4C7C">
      <w:pPr>
        <w:pStyle w:val="a3"/>
      </w:pPr>
      <w:r>
        <w:rPr>
          <w:b/>
          <w:bCs/>
        </w:rPr>
        <w:t>Пальчиковая игра</w:t>
      </w:r>
      <w:r>
        <w:t xml:space="preserve"> (проводится 3 раза, с нарастанием темпа).</w:t>
      </w:r>
    </w:p>
    <w:p w:rsidR="004C4C7C" w:rsidRDefault="004C4C7C" w:rsidP="004C4C7C">
      <w:pPr>
        <w:pStyle w:val="a3"/>
      </w:pPr>
      <w:r>
        <w:lastRenderedPageBreak/>
        <w:t xml:space="preserve">– У дедушки и бабушки в огороде выросла капуста, давайте ее посолим. </w:t>
      </w:r>
    </w:p>
    <w:p w:rsidR="004C4C7C" w:rsidRDefault="004C4C7C" w:rsidP="004C4C7C">
      <w:pPr>
        <w:pStyle w:val="a3"/>
      </w:pPr>
      <w:r>
        <w:t>Мы капусту рубим-рубим.</w:t>
      </w:r>
      <w:r>
        <w:br/>
        <w:t>Мы морковку трем-трем.</w:t>
      </w:r>
      <w:r>
        <w:br/>
        <w:t>Мы капусту солим-солим.</w:t>
      </w:r>
      <w:r>
        <w:br/>
        <w:t>Мы капусту жмем-жмем.</w:t>
      </w:r>
      <w:r>
        <w:br/>
        <w:t>А потом в рот берем.</w:t>
      </w:r>
      <w:r>
        <w:br/>
      </w:r>
      <w:proofErr w:type="spellStart"/>
      <w:r>
        <w:t>Ам-ам</w:t>
      </w:r>
      <w:proofErr w:type="spellEnd"/>
      <w:r>
        <w:t>!</w:t>
      </w:r>
    </w:p>
    <w:p w:rsidR="004C4C7C" w:rsidRDefault="004C4C7C" w:rsidP="004C4C7C">
      <w:pPr>
        <w:pStyle w:val="a3"/>
      </w:pPr>
      <w:r>
        <w:rPr>
          <w:b/>
          <w:bCs/>
        </w:rPr>
        <w:t>Практическая работа.</w:t>
      </w:r>
    </w:p>
    <w:p w:rsidR="004C4C7C" w:rsidRDefault="004C4C7C" w:rsidP="004C4C7C">
      <w:pPr>
        <w:pStyle w:val="a3"/>
      </w:pPr>
      <w:r>
        <w:rPr>
          <w:i/>
          <w:iCs/>
        </w:rPr>
        <w:t>Работа с карточкой "Семена".</w:t>
      </w:r>
    </w:p>
    <w:p w:rsidR="004C4C7C" w:rsidRDefault="004C4C7C" w:rsidP="004C4C7C">
      <w:pPr>
        <w:pStyle w:val="a3"/>
      </w:pPr>
      <w:r>
        <w:t xml:space="preserve">– Внучка тоже помогает дедушке и бабушке в огороде. Она посадила семена. </w:t>
      </w:r>
    </w:p>
    <w:p w:rsidR="004C4C7C" w:rsidRDefault="004C4C7C" w:rsidP="004C4C7C">
      <w:pPr>
        <w:pStyle w:val="a3"/>
      </w:pPr>
      <w:r>
        <w:t>Отгадайте загадку и узнаете, какое растение посадила внучка.</w:t>
      </w:r>
    </w:p>
    <w:p w:rsidR="004C4C7C" w:rsidRDefault="004C4C7C" w:rsidP="004C4C7C">
      <w:pPr>
        <w:pStyle w:val="a3"/>
      </w:pPr>
      <w:r>
        <w:t>В огороде у дорожки</w:t>
      </w:r>
      <w:proofErr w:type="gramStart"/>
      <w:r>
        <w:br/>
        <w:t>С</w:t>
      </w:r>
      <w:proofErr w:type="gramEnd"/>
      <w:r>
        <w:t>тоит солнышко на ножке.</w:t>
      </w:r>
      <w:r>
        <w:br/>
        <w:t>Только жёлтые лучи</w:t>
      </w:r>
      <w:proofErr w:type="gramStart"/>
      <w:r>
        <w:br/>
        <w:t>У</w:t>
      </w:r>
      <w:proofErr w:type="gramEnd"/>
      <w:r>
        <w:t xml:space="preserve"> него не горячи.</w:t>
      </w:r>
      <w:r>
        <w:br/>
        <w:t>Он растет на длинной ножке</w:t>
      </w:r>
      <w:proofErr w:type="gramStart"/>
      <w:r>
        <w:br/>
        <w:t>С</w:t>
      </w:r>
      <w:proofErr w:type="gramEnd"/>
      <w:r>
        <w:t xml:space="preserve"> лепесточками, как рожки,</w:t>
      </w:r>
      <w:r>
        <w:br/>
        <w:t>Голова его крупна,</w:t>
      </w:r>
      <w:r>
        <w:br/>
        <w:t xml:space="preserve">Черных семечек полна. </w:t>
      </w:r>
      <w:r>
        <w:rPr>
          <w:i/>
          <w:iCs/>
        </w:rPr>
        <w:t>(Подсолнух.)</w:t>
      </w:r>
    </w:p>
    <w:p w:rsidR="004C4C7C" w:rsidRDefault="004C4C7C" w:rsidP="004C4C7C">
      <w:pPr>
        <w:pStyle w:val="a3"/>
      </w:pPr>
      <w:r>
        <w:t xml:space="preserve">– Посмотрите на карточки, узнаете, семена подсолнуха? </w:t>
      </w:r>
      <w:r>
        <w:rPr>
          <w:i/>
          <w:iCs/>
        </w:rPr>
        <w:t>(У педагога карточка рис. 1, у детей карточка рис. 4.)</w:t>
      </w:r>
    </w:p>
    <w:p w:rsidR="004C4C7C" w:rsidRDefault="004C4C7C" w:rsidP="004C4C7C">
      <w:pPr>
        <w:pStyle w:val="a3"/>
      </w:pPr>
      <w:r>
        <w:t xml:space="preserve">– Сколько семян подсолнечника посадила внучка? </w:t>
      </w:r>
      <w:r>
        <w:rPr>
          <w:i/>
          <w:iCs/>
        </w:rPr>
        <w:t>(Дети считают – 6 штук.)</w:t>
      </w:r>
    </w:p>
    <w:p w:rsidR="004C4C7C" w:rsidRDefault="004C4C7C" w:rsidP="004C4C7C">
      <w:pPr>
        <w:pStyle w:val="a3"/>
      </w:pPr>
      <w:r>
        <w:t>– Самые первые ростки появились из второго и пятого семени. Нарисуйте у этих семян ростки (дети на карточке цветными карандашами рисуют ростки у семян подсолнуха), сравнивают с демонстрационными карточками (рис 2, 3).</w:t>
      </w:r>
    </w:p>
    <w:p w:rsidR="004C4C7C" w:rsidRDefault="004C4C7C" w:rsidP="004C4C7C">
      <w:pPr>
        <w:pStyle w:val="a3"/>
      </w:pPr>
      <w:r>
        <w:rPr>
          <w:i/>
          <w:iCs/>
        </w:rPr>
        <w:t xml:space="preserve">Игра “Что лишнее”. </w:t>
      </w:r>
      <w:r>
        <w:t>[2]</w:t>
      </w:r>
    </w:p>
    <w:p w:rsidR="004C4C7C" w:rsidRDefault="004C4C7C" w:rsidP="004C4C7C">
      <w:pPr>
        <w:pStyle w:val="a3"/>
      </w:pPr>
      <w:r>
        <w:t>– У бабушки в огороде вызрели помидоры. Она решила на зиму сделать заготовки – замариновать помидоры. Внучка ей помогала.</w:t>
      </w:r>
    </w:p>
    <w:p w:rsidR="004C4C7C" w:rsidRDefault="004C4C7C" w:rsidP="004C4C7C">
      <w:pPr>
        <w:pStyle w:val="a3"/>
      </w:pPr>
      <w:r>
        <w:t>На доске – пять моделей банок из картона:</w:t>
      </w:r>
    </w:p>
    <w:p w:rsidR="004C4C7C" w:rsidRDefault="004C4C7C" w:rsidP="004C4C7C">
      <w:pPr>
        <w:pStyle w:val="a3"/>
      </w:pPr>
      <w:r>
        <w:t xml:space="preserve">– </w:t>
      </w:r>
      <w:proofErr w:type="gramStart"/>
      <w:r>
        <w:t>одна</w:t>
      </w:r>
      <w:proofErr w:type="gramEnd"/>
      <w:r>
        <w:t xml:space="preserve"> из которых маленькая, остальные – большие (рис. 5);</w:t>
      </w:r>
      <w:r>
        <w:br/>
        <w:t>– в одной банке четыре, в остальных по пять помидор (рис. 6);</w:t>
      </w:r>
      <w:r>
        <w:br/>
        <w:t>– одна – пустая, в остальных лежат помидоры (рис. 7);</w:t>
      </w:r>
      <w:r>
        <w:br/>
        <w:t>– в одной банке маленькие, в остальных большие помидоры (рис. 8);</w:t>
      </w:r>
      <w:r>
        <w:br/>
        <w:t>– в одной банке желтые, в остальных красные помидоры (рис. 9).</w:t>
      </w:r>
    </w:p>
    <w:p w:rsidR="004C4C7C" w:rsidRDefault="004C4C7C" w:rsidP="004C4C7C">
      <w:pPr>
        <w:pStyle w:val="a3"/>
      </w:pPr>
      <w:r>
        <w:t>– Сколько банок они приготовили?</w:t>
      </w:r>
    </w:p>
    <w:p w:rsidR="004C4C7C" w:rsidRDefault="004C4C7C" w:rsidP="004C4C7C">
      <w:pPr>
        <w:pStyle w:val="a3"/>
      </w:pPr>
      <w:r>
        <w:t>– Как вы думаете, какая банка из них лишняя?</w:t>
      </w:r>
    </w:p>
    <w:p w:rsidR="004C4C7C" w:rsidRDefault="004C4C7C" w:rsidP="004C4C7C">
      <w:pPr>
        <w:pStyle w:val="a3"/>
      </w:pPr>
      <w:r>
        <w:lastRenderedPageBreak/>
        <w:t>– На каком месте стоит банка с желтыми помидорами?</w:t>
      </w:r>
    </w:p>
    <w:p w:rsidR="004C4C7C" w:rsidRDefault="004C4C7C" w:rsidP="004C4C7C">
      <w:pPr>
        <w:pStyle w:val="a3"/>
      </w:pPr>
      <w:r>
        <w:t>– Какая по счету банка с маленькими помидорами?</w:t>
      </w:r>
    </w:p>
    <w:p w:rsidR="004C4C7C" w:rsidRDefault="004C4C7C" w:rsidP="004C4C7C">
      <w:pPr>
        <w:pStyle w:val="a3"/>
      </w:pPr>
      <w:r>
        <w:t xml:space="preserve">– На каком месте стоит маленькая банка? </w:t>
      </w:r>
    </w:p>
    <w:p w:rsidR="004C4C7C" w:rsidRDefault="004C4C7C" w:rsidP="004C4C7C">
      <w:pPr>
        <w:pStyle w:val="a3"/>
      </w:pPr>
      <w:r>
        <w:rPr>
          <w:u w:val="single"/>
        </w:rPr>
        <w:t>Информация для родителей</w:t>
      </w:r>
    </w:p>
    <w:p w:rsidR="004C4C7C" w:rsidRDefault="004C4C7C" w:rsidP="004C4C7C">
      <w:pPr>
        <w:pStyle w:val="a3"/>
        <w:rPr>
          <w:i/>
          <w:iCs/>
        </w:rPr>
      </w:pPr>
      <w:r>
        <w:rPr>
          <w:i/>
          <w:iCs/>
        </w:rPr>
        <w:t xml:space="preserve">Данная игра развивает вариативное мышление. В данном случае все предложенные варианты ответов верные. Такой подход раскрепощает детей, снимает у них страх перед ошибкой, боязнь неверного ответа. </w:t>
      </w:r>
    </w:p>
    <w:p w:rsidR="004C4C7C" w:rsidRDefault="004C4C7C" w:rsidP="004C4C7C">
      <w:pPr>
        <w:pStyle w:val="a3"/>
        <w:rPr>
          <w:i/>
          <w:iCs/>
        </w:rPr>
      </w:pPr>
      <w:r>
        <w:rPr>
          <w:i/>
          <w:iCs/>
        </w:rPr>
        <w:t>Игра “Родители”</w:t>
      </w:r>
    </w:p>
    <w:p w:rsidR="004C4C7C" w:rsidRDefault="004C4C7C" w:rsidP="004C4C7C">
      <w:pPr>
        <w:pStyle w:val="a3"/>
      </w:pPr>
      <w:r>
        <w:t>Родители, присутствующие на занятии, сидят на стульях в один ряд. Дети должны определить, какая по счету сидит его мама или его папа.</w:t>
      </w:r>
    </w:p>
    <w:p w:rsidR="004C4C7C" w:rsidRDefault="004C4C7C" w:rsidP="004C4C7C">
      <w:pPr>
        <w:pStyle w:val="a3"/>
      </w:pPr>
      <w:r>
        <w:t>– Катя, какая по счету, сидит твоя мама? И</w:t>
      </w:r>
      <w:r>
        <w:rPr>
          <w:b/>
          <w:bCs/>
        </w:rPr>
        <w:t xml:space="preserve"> </w:t>
      </w:r>
      <w:r>
        <w:t>т.д.</w:t>
      </w:r>
    </w:p>
    <w:p w:rsidR="004C4C7C" w:rsidRDefault="004C4C7C" w:rsidP="004C4C7C">
      <w:pPr>
        <w:pStyle w:val="a3"/>
        <w:rPr>
          <w:b/>
          <w:bCs/>
        </w:rPr>
      </w:pPr>
      <w:r>
        <w:rPr>
          <w:b/>
          <w:bCs/>
        </w:rPr>
        <w:t>Итоговый инструктаж.</w:t>
      </w:r>
    </w:p>
    <w:p w:rsidR="004C4C7C" w:rsidRDefault="004C4C7C" w:rsidP="004C4C7C">
      <w:pPr>
        <w:pStyle w:val="a3"/>
      </w:pPr>
      <w:r>
        <w:t>Педагог собирает детей около себя.</w:t>
      </w:r>
    </w:p>
    <w:p w:rsidR="004C4C7C" w:rsidRDefault="004C4C7C" w:rsidP="004C4C7C">
      <w:pPr>
        <w:pStyle w:val="a3"/>
      </w:pPr>
      <w:r>
        <w:t>– Ребята, где вы сегодня побывали?</w:t>
      </w:r>
    </w:p>
    <w:p w:rsidR="004C4C7C" w:rsidRDefault="004C4C7C" w:rsidP="004C4C7C">
      <w:pPr>
        <w:pStyle w:val="a3"/>
      </w:pPr>
      <w:r>
        <w:t>– Что нового узнали?</w:t>
      </w:r>
    </w:p>
    <w:p w:rsidR="004C4C7C" w:rsidRDefault="004C4C7C" w:rsidP="004C4C7C">
      <w:pPr>
        <w:pStyle w:val="a3"/>
      </w:pPr>
      <w:r>
        <w:t>– Что вам понравилось больше всего?</w:t>
      </w:r>
    </w:p>
    <w:p w:rsidR="004C4C7C" w:rsidRDefault="004C4C7C" w:rsidP="004C4C7C">
      <w:pPr>
        <w:pStyle w:val="a3"/>
      </w:pPr>
      <w:r>
        <w:t>– Что показалось трудным?</w:t>
      </w:r>
    </w:p>
    <w:p w:rsidR="004C4C7C" w:rsidRDefault="004C4C7C" w:rsidP="004C4C7C">
      <w:pPr>
        <w:pStyle w:val="a3"/>
      </w:pPr>
      <w:r>
        <w:t>– А мне понравилось, как вы сегодня замечательно работали: были внимательными, старательными, активными, вежливыми.</w:t>
      </w:r>
    </w:p>
    <w:p w:rsidR="004C4C7C" w:rsidRDefault="004C4C7C" w:rsidP="004C4C7C">
      <w:pPr>
        <w:pStyle w:val="a3"/>
      </w:pPr>
      <w:r>
        <w:t>Педагог хвалит детей за то, что они научились узнавать, на каком месте стоит предмет.</w:t>
      </w:r>
    </w:p>
    <w:p w:rsidR="004C4C7C" w:rsidRDefault="004C4C7C" w:rsidP="004C4C7C">
      <w:pPr>
        <w:pStyle w:val="a3"/>
        <w:rPr>
          <w:b/>
          <w:bCs/>
        </w:rPr>
      </w:pPr>
      <w:r>
        <w:rPr>
          <w:b/>
          <w:bCs/>
        </w:rPr>
        <w:t>Домашнее задание.</w:t>
      </w:r>
    </w:p>
    <w:p w:rsidR="004C4C7C" w:rsidRDefault="004C4C7C" w:rsidP="004C4C7C">
      <w:pPr>
        <w:pStyle w:val="a3"/>
      </w:pPr>
      <w:r>
        <w:t xml:space="preserve">Вспомнить сказку “Колобок” и ответить на вопросы: </w:t>
      </w:r>
    </w:p>
    <w:p w:rsidR="004C4C7C" w:rsidRDefault="004C4C7C" w:rsidP="004C4C7C">
      <w:pPr>
        <w:pStyle w:val="a3"/>
      </w:pPr>
      <w:r>
        <w:t xml:space="preserve">– Какие животные встретились Колобку в лесу? </w:t>
      </w:r>
    </w:p>
    <w:p w:rsidR="004C4C7C" w:rsidRDefault="004C4C7C" w:rsidP="004C4C7C">
      <w:pPr>
        <w:pStyle w:val="a3"/>
      </w:pPr>
      <w:r>
        <w:t>– Сколько всего животных встретил Колобок?</w:t>
      </w:r>
    </w:p>
    <w:p w:rsidR="004C4C7C" w:rsidRDefault="004C4C7C" w:rsidP="004C4C7C">
      <w:pPr>
        <w:pStyle w:val="a3"/>
      </w:pPr>
      <w:r>
        <w:t>– Каким по счету был волк, медведь, заяц?</w:t>
      </w:r>
    </w:p>
    <w:p w:rsidR="003E56F6" w:rsidRDefault="003E56F6"/>
    <w:sectPr w:rsidR="003E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C4C7C"/>
    <w:rsid w:val="003E56F6"/>
    <w:rsid w:val="004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2</cp:revision>
  <dcterms:created xsi:type="dcterms:W3CDTF">2013-06-24T17:38:00Z</dcterms:created>
  <dcterms:modified xsi:type="dcterms:W3CDTF">2013-06-24T17:39:00Z</dcterms:modified>
</cp:coreProperties>
</file>