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60" w:rsidRDefault="00042060" w:rsidP="00042060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Синицына М.В.</w:t>
      </w:r>
    </w:p>
    <w:p w:rsidR="005A3448" w:rsidRPr="003C26C5" w:rsidRDefault="005A3448" w:rsidP="003C26C5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6C5">
        <w:rPr>
          <w:rFonts w:ascii="Times New Roman" w:hAnsi="Times New Roman" w:cs="Times New Roman"/>
          <w:b/>
          <w:sz w:val="28"/>
          <w:szCs w:val="28"/>
        </w:rPr>
        <w:t>Развитие графических навыков детей старшего дошкольного возраста</w:t>
      </w:r>
    </w:p>
    <w:p w:rsidR="00D500E8" w:rsidRPr="003C26C5" w:rsidRDefault="00D500E8" w:rsidP="003C26C5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6C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5945F6">
        <w:rPr>
          <w:rFonts w:ascii="Times New Roman" w:hAnsi="Times New Roman" w:cs="Times New Roman"/>
          <w:b/>
          <w:i/>
          <w:sz w:val="28"/>
          <w:szCs w:val="28"/>
        </w:rPr>
        <w:t>информация</w:t>
      </w:r>
      <w:r w:rsidRPr="003C26C5">
        <w:rPr>
          <w:rFonts w:ascii="Times New Roman" w:hAnsi="Times New Roman" w:cs="Times New Roman"/>
          <w:b/>
          <w:i/>
          <w:sz w:val="28"/>
          <w:szCs w:val="28"/>
        </w:rPr>
        <w:t xml:space="preserve"> для родителей)</w:t>
      </w:r>
    </w:p>
    <w:p w:rsidR="00D500E8" w:rsidRPr="003C26C5" w:rsidRDefault="00D500E8" w:rsidP="003C26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C5">
        <w:rPr>
          <w:rFonts w:ascii="Times New Roman" w:hAnsi="Times New Roman" w:cs="Times New Roman"/>
          <w:sz w:val="28"/>
          <w:szCs w:val="28"/>
        </w:rPr>
        <w:t xml:space="preserve">Формирование графических навыков письма начинается задолго до поступления ребенка в школу. В преддошкольном возрасте (приблизительно до 3 лет) дети берут в руки карандаш или ручку и чертят на бумаге прямые линии или замкнутые каракули, не направляя зрением свою руку. </w:t>
      </w:r>
      <w:r w:rsidR="003C26C5" w:rsidRPr="003C26C5">
        <w:rPr>
          <w:rFonts w:ascii="Times New Roman" w:hAnsi="Times New Roman" w:cs="Times New Roman"/>
          <w:sz w:val="28"/>
          <w:szCs w:val="28"/>
        </w:rPr>
        <w:t>Позднее начинает включаться зрительный контроль – ребенок что-то рисует (домик, солнце и др.), пишет карандашом отдельные печатные буквы. Занятия лепкой, конструированием, поделками из бумаги развивает руку, пальцы и глаз ребенка к процессу письма – развивают мелкие мышцы руки, учат видеть форму и воспроизводить ее. Таким образом, к моменту поступления детей в школу, глаз и рука ребенка в какой-то мере уже готовы к письму. Однако движения, совершаемые в процессе письма, не могут быть воспроизведены ни в рисовании, ни в лепке.</w:t>
      </w:r>
    </w:p>
    <w:p w:rsidR="005A3448" w:rsidRPr="003C26C5" w:rsidRDefault="005A3448" w:rsidP="003C26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C5">
        <w:rPr>
          <w:rFonts w:ascii="Times New Roman" w:hAnsi="Times New Roman" w:cs="Times New Roman"/>
          <w:sz w:val="28"/>
          <w:szCs w:val="28"/>
        </w:rPr>
        <w:t xml:space="preserve">Большинство детей, начинающих школьное обучение, испытывают значительные трудности в овладении техникой письма. </w:t>
      </w:r>
      <w:r w:rsidR="00D500E8" w:rsidRPr="003C26C5">
        <w:rPr>
          <w:rFonts w:ascii="Times New Roman" w:hAnsi="Times New Roman" w:cs="Times New Roman"/>
          <w:sz w:val="28"/>
          <w:szCs w:val="28"/>
        </w:rPr>
        <w:t>Для того чтобы подготовить руку к письму, рекомендуется выполнять задания на развитие графических навыков.</w:t>
      </w:r>
    </w:p>
    <w:p w:rsidR="00D500E8" w:rsidRPr="003C26C5" w:rsidRDefault="00D500E8" w:rsidP="003C26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C5">
        <w:rPr>
          <w:rFonts w:ascii="Times New Roman" w:hAnsi="Times New Roman" w:cs="Times New Roman"/>
          <w:sz w:val="28"/>
          <w:szCs w:val="28"/>
        </w:rPr>
        <w:t>Выполняя графические упражнения, ребенок учится точно следовать инструкции и работать самостоятельно, связно и последовательно высказывать свои суждения. Параллельно на том же самом материале у детей развивается внимание, зрительная память, зрительно-пространственные отношения, формируются функции распределения внимания, функции контроля как неотъемлемые компоненты графомоторной деятельности.</w:t>
      </w:r>
    </w:p>
    <w:p w:rsidR="005A3448" w:rsidRPr="003C26C5" w:rsidRDefault="005A3448" w:rsidP="003C26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C5">
        <w:rPr>
          <w:rFonts w:ascii="Times New Roman" w:hAnsi="Times New Roman" w:cs="Times New Roman"/>
          <w:sz w:val="28"/>
          <w:szCs w:val="28"/>
        </w:rPr>
        <w:t xml:space="preserve">Содержание графических упражнений разнообразно: штриховка, обведение заданных линий и контуров, проведение линий, выполнение изображений в цвете, воспроизведение графических узоров по клеточкам и без опоры на них, </w:t>
      </w:r>
      <w:r w:rsidR="005F03BC" w:rsidRPr="003C26C5">
        <w:rPr>
          <w:rFonts w:ascii="Times New Roman" w:hAnsi="Times New Roman" w:cs="Times New Roman"/>
          <w:sz w:val="28"/>
          <w:szCs w:val="28"/>
        </w:rPr>
        <w:t>самостоятельное создание разных вариантов композиций по опорным знакам (точкам, палочкам) и без них.</w:t>
      </w:r>
    </w:p>
    <w:p w:rsidR="005F03BC" w:rsidRPr="003C26C5" w:rsidRDefault="005F03BC" w:rsidP="003C26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C5">
        <w:rPr>
          <w:rFonts w:ascii="Times New Roman" w:hAnsi="Times New Roman" w:cs="Times New Roman"/>
          <w:sz w:val="28"/>
          <w:szCs w:val="28"/>
        </w:rPr>
        <w:t>При выполнении графических упражнений рекомендуется использовать простой карандаш повышенной мягкости. Карандаши должны быть хорошо заточены, иметь достаточную длину. Ручку использовать не рекомендуется.</w:t>
      </w:r>
    </w:p>
    <w:p w:rsidR="00255612" w:rsidRDefault="005F03BC" w:rsidP="003C26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C5">
        <w:rPr>
          <w:rFonts w:ascii="Times New Roman" w:hAnsi="Times New Roman" w:cs="Times New Roman"/>
          <w:sz w:val="28"/>
          <w:szCs w:val="28"/>
        </w:rPr>
        <w:t xml:space="preserve">При выполнении упражнений родителям необходимо следить за освещенностью рабочего места, осанкой ребенка, его умением правильно держать карандаш, не переворачивать тетрадь при выполнении графических упражнений. </w:t>
      </w:r>
    </w:p>
    <w:p w:rsidR="005F03BC" w:rsidRPr="003C26C5" w:rsidRDefault="005F03BC" w:rsidP="003C26C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6C5">
        <w:rPr>
          <w:rFonts w:ascii="Times New Roman" w:hAnsi="Times New Roman" w:cs="Times New Roman"/>
          <w:sz w:val="28"/>
          <w:szCs w:val="28"/>
        </w:rPr>
        <w:lastRenderedPageBreak/>
        <w:t>Длительность занятий 15-20 минут.</w:t>
      </w:r>
    </w:p>
    <w:p w:rsidR="00362364" w:rsidRPr="005F03BC" w:rsidRDefault="00EF4866" w:rsidP="00D500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866">
        <w:rPr>
          <w:rFonts w:ascii="Times New Roman" w:hAnsi="Times New Roman" w:cs="Times New Roman"/>
          <w:b/>
          <w:sz w:val="28"/>
          <w:szCs w:val="28"/>
        </w:rPr>
        <w:t>Примеры заданий</w:t>
      </w:r>
      <w:r w:rsidR="005F03BC" w:rsidRPr="005F03BC">
        <w:rPr>
          <w:rFonts w:ascii="Times New Roman" w:hAnsi="Times New Roman" w:cs="Times New Roman"/>
          <w:sz w:val="28"/>
          <w:szCs w:val="28"/>
        </w:rPr>
        <w:t xml:space="preserve"> </w:t>
      </w:r>
      <w:r w:rsidR="005F03BC" w:rsidRPr="005F03BC">
        <w:rPr>
          <w:rFonts w:ascii="Times New Roman" w:hAnsi="Times New Roman" w:cs="Times New Roman"/>
          <w:b/>
          <w:sz w:val="28"/>
          <w:szCs w:val="28"/>
        </w:rPr>
        <w:t>на развитие графических навыков</w:t>
      </w:r>
    </w:p>
    <w:p w:rsidR="00EF4866" w:rsidRPr="003C26C5" w:rsidRDefault="00EF4866" w:rsidP="003C26C5">
      <w:pPr>
        <w:rPr>
          <w:rFonts w:ascii="Times New Roman" w:hAnsi="Times New Roman" w:cs="Times New Roman"/>
          <w:i/>
          <w:sz w:val="28"/>
          <w:szCs w:val="28"/>
        </w:rPr>
      </w:pPr>
      <w:r w:rsidRPr="003C26C5">
        <w:rPr>
          <w:rFonts w:ascii="Times New Roman" w:hAnsi="Times New Roman" w:cs="Times New Roman"/>
          <w:i/>
          <w:sz w:val="28"/>
          <w:szCs w:val="28"/>
        </w:rPr>
        <w:t>О</w:t>
      </w:r>
      <w:r w:rsidR="00F109E5" w:rsidRPr="003C26C5">
        <w:rPr>
          <w:rFonts w:ascii="Times New Roman" w:hAnsi="Times New Roman" w:cs="Times New Roman"/>
          <w:i/>
          <w:sz w:val="28"/>
          <w:szCs w:val="28"/>
        </w:rPr>
        <w:t>бведи</w:t>
      </w:r>
      <w:r w:rsidRPr="003C26C5">
        <w:rPr>
          <w:rFonts w:ascii="Times New Roman" w:hAnsi="Times New Roman" w:cs="Times New Roman"/>
          <w:i/>
          <w:sz w:val="28"/>
          <w:szCs w:val="28"/>
        </w:rPr>
        <w:t xml:space="preserve"> рисунок по точкам</w:t>
      </w:r>
    </w:p>
    <w:p w:rsidR="00B967B5" w:rsidRDefault="00B967B5" w:rsidP="00B967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8510" cy="3538847"/>
            <wp:effectExtent l="19050" t="0" r="6590" b="0"/>
            <wp:docPr id="16" name="Рисунок 16" descr="F:\ЦСУЗОиВ ВИТА\Иванчикова\Развитие графических навыков\File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ЦСУЗОиВ ВИТА\Иванчикова\Развитие графических навыков\File0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22" t="58486" r="3345" b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08" cy="353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5" w:rsidRPr="00D500E8" w:rsidRDefault="00B967B5">
      <w:pPr>
        <w:rPr>
          <w:rFonts w:ascii="Times New Roman" w:hAnsi="Times New Roman" w:cs="Times New Roman"/>
          <w:i/>
          <w:sz w:val="28"/>
          <w:szCs w:val="28"/>
        </w:rPr>
      </w:pPr>
      <w:r w:rsidRPr="00D500E8">
        <w:rPr>
          <w:rFonts w:ascii="Times New Roman" w:hAnsi="Times New Roman" w:cs="Times New Roman"/>
          <w:i/>
          <w:sz w:val="28"/>
          <w:szCs w:val="28"/>
        </w:rPr>
        <w:t>Дорисуй рисунок по точкам</w:t>
      </w:r>
    </w:p>
    <w:p w:rsidR="003C26C5" w:rsidRDefault="00B967B5" w:rsidP="003C26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2616" cy="2493818"/>
            <wp:effectExtent l="19050" t="0" r="338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95" cy="249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5" w:rsidRPr="003C26C5" w:rsidRDefault="003C26C5" w:rsidP="002A3AC1">
      <w:pPr>
        <w:tabs>
          <w:tab w:val="left" w:pos="170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3359" cy="3546341"/>
            <wp:effectExtent l="19050" t="0" r="0" b="0"/>
            <wp:docPr id="5" name="Рисунок 15" descr="F:\ЦСУЗОиВ ВИТА\Иванчикова\Развитие графических навыков\File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ЦСУЗОиВ ВИТА\Иванчикова\Развитие графических навыков\File001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70" cy="356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5" w:rsidRDefault="00B967B5" w:rsidP="00B967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26C5" w:rsidRDefault="003C26C5" w:rsidP="00B967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8068" cy="3598148"/>
            <wp:effectExtent l="19050" t="0" r="7382" b="0"/>
            <wp:docPr id="20" name="Рисунок 20" descr="F:\ЦСУЗОиВ ВИТА\Иванчикова\Развитие графических навыков\File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ЦСУЗОиВ ВИТА\Иванчикова\Развитие графических навыков\File001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7" t="48793" r="2351" b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76" cy="36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F65158" w:rsidRPr="00D500E8" w:rsidRDefault="00F65158">
      <w:pPr>
        <w:rPr>
          <w:rFonts w:ascii="Times New Roman" w:hAnsi="Times New Roman" w:cs="Times New Roman"/>
          <w:i/>
          <w:sz w:val="28"/>
          <w:szCs w:val="28"/>
        </w:rPr>
      </w:pPr>
      <w:r w:rsidRPr="00D500E8">
        <w:rPr>
          <w:rFonts w:ascii="Times New Roman" w:hAnsi="Times New Roman" w:cs="Times New Roman"/>
          <w:i/>
          <w:sz w:val="28"/>
          <w:szCs w:val="28"/>
        </w:rPr>
        <w:lastRenderedPageBreak/>
        <w:t>Обведи рисунок</w:t>
      </w:r>
      <w:r w:rsidR="00D500E8">
        <w:rPr>
          <w:rFonts w:ascii="Times New Roman" w:hAnsi="Times New Roman" w:cs="Times New Roman"/>
          <w:i/>
          <w:sz w:val="28"/>
          <w:szCs w:val="28"/>
        </w:rPr>
        <w:t xml:space="preserve"> по контуру</w:t>
      </w:r>
    </w:p>
    <w:p w:rsidR="00F65158" w:rsidRDefault="00F65158" w:rsidP="00F651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caps/>
          <w:noProof/>
        </w:rPr>
        <w:drawing>
          <wp:inline distT="0" distB="0" distL="0" distR="0">
            <wp:extent cx="4872906" cy="5902036"/>
            <wp:effectExtent l="19050" t="0" r="3894" b="0"/>
            <wp:docPr id="6" name="Рисунок 6" descr="Scan02072010_19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2072010_1925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18" cy="591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66" w:rsidRPr="00D500E8" w:rsidRDefault="00EF4866">
      <w:pPr>
        <w:rPr>
          <w:rFonts w:ascii="Times New Roman" w:hAnsi="Times New Roman" w:cs="Times New Roman"/>
          <w:i/>
          <w:sz w:val="28"/>
          <w:szCs w:val="28"/>
        </w:rPr>
      </w:pPr>
      <w:r w:rsidRPr="00D500E8">
        <w:rPr>
          <w:rFonts w:ascii="Times New Roman" w:hAnsi="Times New Roman" w:cs="Times New Roman"/>
          <w:i/>
          <w:sz w:val="28"/>
          <w:szCs w:val="28"/>
        </w:rPr>
        <w:t>П</w:t>
      </w:r>
      <w:r w:rsidR="00F109E5" w:rsidRPr="00D500E8">
        <w:rPr>
          <w:rFonts w:ascii="Times New Roman" w:hAnsi="Times New Roman" w:cs="Times New Roman"/>
          <w:i/>
          <w:sz w:val="28"/>
          <w:szCs w:val="28"/>
        </w:rPr>
        <w:t>родолжи</w:t>
      </w:r>
      <w:r w:rsidRPr="00D500E8">
        <w:rPr>
          <w:rFonts w:ascii="Times New Roman" w:hAnsi="Times New Roman" w:cs="Times New Roman"/>
          <w:i/>
          <w:sz w:val="28"/>
          <w:szCs w:val="28"/>
        </w:rPr>
        <w:t xml:space="preserve"> узор по образцу</w:t>
      </w:r>
    </w:p>
    <w:p w:rsidR="00B967B5" w:rsidRDefault="00B967B5" w:rsidP="00B967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3925" cy="2948280"/>
            <wp:effectExtent l="19050" t="0" r="0" b="0"/>
            <wp:docPr id="17" name="Рисунок 17" descr="F:\ЦСУЗОиВ ВИТА\Иванчикова\Развитие графических навыков\File0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ЦСУЗОиВ ВИТА\Иванчикова\Развитие графических навыков\File001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792" r="927" b="6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27" cy="294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66" w:rsidRPr="00D500E8" w:rsidRDefault="00F109E5">
      <w:pPr>
        <w:rPr>
          <w:rFonts w:ascii="Times New Roman" w:hAnsi="Times New Roman" w:cs="Times New Roman"/>
          <w:i/>
          <w:sz w:val="28"/>
          <w:szCs w:val="28"/>
        </w:rPr>
      </w:pPr>
      <w:r w:rsidRPr="00D500E8">
        <w:rPr>
          <w:rFonts w:ascii="Times New Roman" w:hAnsi="Times New Roman" w:cs="Times New Roman"/>
          <w:i/>
          <w:sz w:val="28"/>
          <w:szCs w:val="28"/>
        </w:rPr>
        <w:lastRenderedPageBreak/>
        <w:t>Проведи линию</w:t>
      </w:r>
      <w:r w:rsidR="00D500E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35C68" w:rsidRDefault="00D35C68" w:rsidP="002A3AC1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caps/>
          <w:noProof/>
        </w:rPr>
        <w:drawing>
          <wp:inline distT="0" distB="0" distL="0" distR="0">
            <wp:extent cx="3540259" cy="4191990"/>
            <wp:effectExtent l="19050" t="0" r="304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59" cy="41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A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5109" cy="3808737"/>
            <wp:effectExtent l="19050" t="0" r="0" b="0"/>
            <wp:docPr id="8" name="Рисунок 18" descr="F:\ЦСУЗОиВ ВИТА\Иванчикова\Развитие графических навыков\File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ЦСУЗОиВ ВИТА\Иванчикова\Развитие графических навыков\File001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543" t="55207" r="1768" b="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9" cy="381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5" w:rsidRDefault="00B967B5" w:rsidP="00B9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9796" cy="2510645"/>
            <wp:effectExtent l="19050" t="0" r="4454" b="0"/>
            <wp:docPr id="19" name="Рисунок 19" descr="F:\ЦСУЗОиВ ВИТА\Иванчикова\Развитие графических навыков\File0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ЦСУЗОиВ ВИТА\Иванчикова\Развитие графических навыков\File002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96" cy="251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A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2379" cy="3135085"/>
            <wp:effectExtent l="19050" t="0" r="5171" b="0"/>
            <wp:docPr id="10" name="Рисунок 21" descr="F:\ЦСУЗОиВ ВИТА\Иванчикова\Развитие графических навыков\File0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ЦСУЗОиВ ВИТА\Иванчикова\Развитие графических навыков\File002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60" cy="31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EF4866" w:rsidRPr="00D500E8" w:rsidRDefault="00EF4866">
      <w:pPr>
        <w:rPr>
          <w:rFonts w:ascii="Times New Roman" w:hAnsi="Times New Roman" w:cs="Times New Roman"/>
          <w:i/>
          <w:sz w:val="28"/>
          <w:szCs w:val="28"/>
        </w:rPr>
      </w:pPr>
      <w:r w:rsidRPr="00D500E8">
        <w:rPr>
          <w:rFonts w:ascii="Times New Roman" w:hAnsi="Times New Roman" w:cs="Times New Roman"/>
          <w:i/>
          <w:sz w:val="28"/>
          <w:szCs w:val="28"/>
        </w:rPr>
        <w:lastRenderedPageBreak/>
        <w:t>Лабиринты</w:t>
      </w:r>
    </w:p>
    <w:p w:rsidR="00854666" w:rsidRDefault="00854666" w:rsidP="008546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75822"/>
            <wp:effectExtent l="19050" t="0" r="3175" b="0"/>
            <wp:docPr id="1" name="Рисунок 1" descr="D:\Documents and Settings\Татьяна\Рабочий стол\Загорная Е.В. Настольная книга детского психолога\Загорна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Татьяна\Рабочий стол\Загорная Е.В. Настольная книга детского психолога\Загорная\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66" w:rsidRDefault="00854666" w:rsidP="008546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2976" cy="4564194"/>
            <wp:effectExtent l="19050" t="0" r="2474" b="0"/>
            <wp:docPr id="2" name="Рисунок 2" descr="D:\Documents and Settings\Татьяна\Рабочий стол\Загорная Е.В. Настольная книга детского психолога\Загорна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Татьяна\Рабочий стол\Загорная Е.В. Настольная книга детского психолога\Загорная\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25" cy="45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C1" w:rsidRDefault="002A3AC1">
      <w:pPr>
        <w:rPr>
          <w:rFonts w:ascii="Times New Roman" w:hAnsi="Times New Roman" w:cs="Times New Roman"/>
          <w:i/>
          <w:sz w:val="28"/>
          <w:szCs w:val="28"/>
        </w:rPr>
      </w:pPr>
    </w:p>
    <w:p w:rsidR="00EF4866" w:rsidRPr="00D500E8" w:rsidRDefault="00EF4866">
      <w:pPr>
        <w:rPr>
          <w:rFonts w:ascii="Times New Roman" w:hAnsi="Times New Roman" w:cs="Times New Roman"/>
          <w:i/>
          <w:sz w:val="28"/>
          <w:szCs w:val="28"/>
        </w:rPr>
      </w:pPr>
      <w:r w:rsidRPr="00D500E8">
        <w:rPr>
          <w:rFonts w:ascii="Times New Roman" w:hAnsi="Times New Roman" w:cs="Times New Roman"/>
          <w:i/>
          <w:sz w:val="28"/>
          <w:szCs w:val="28"/>
        </w:rPr>
        <w:lastRenderedPageBreak/>
        <w:t>З</w:t>
      </w:r>
      <w:r w:rsidR="00F109E5" w:rsidRPr="00D500E8">
        <w:rPr>
          <w:rFonts w:ascii="Times New Roman" w:hAnsi="Times New Roman" w:cs="Times New Roman"/>
          <w:i/>
          <w:sz w:val="28"/>
          <w:szCs w:val="28"/>
        </w:rPr>
        <w:t>аштрихуй</w:t>
      </w:r>
      <w:r w:rsidRPr="00D500E8">
        <w:rPr>
          <w:rFonts w:ascii="Times New Roman" w:hAnsi="Times New Roman" w:cs="Times New Roman"/>
          <w:i/>
          <w:sz w:val="28"/>
          <w:szCs w:val="28"/>
        </w:rPr>
        <w:t xml:space="preserve"> по образцу</w:t>
      </w:r>
    </w:p>
    <w:p w:rsidR="00F65158" w:rsidRPr="00EF4866" w:rsidRDefault="00F65158" w:rsidP="00F651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80100" cy="5486194"/>
            <wp:effectExtent l="19050" t="0" r="0" b="0"/>
            <wp:docPr id="3" name="Рисунок 3" descr="Scan02072010_19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2072010_1927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00" cy="548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66" w:rsidRDefault="00854666"/>
    <w:p w:rsidR="00854666" w:rsidRDefault="00854666" w:rsidP="00854666"/>
    <w:p w:rsidR="00EF4866" w:rsidRPr="00BD04CB" w:rsidRDefault="00854666" w:rsidP="00BD04C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4CB">
        <w:rPr>
          <w:rFonts w:ascii="Times New Roman" w:hAnsi="Times New Roman" w:cs="Times New Roman"/>
          <w:sz w:val="28"/>
          <w:szCs w:val="28"/>
        </w:rPr>
        <w:t>Литература:</w:t>
      </w:r>
    </w:p>
    <w:p w:rsidR="00854666" w:rsidRPr="00BD04CB" w:rsidRDefault="00854666" w:rsidP="00BD04C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4CB">
        <w:rPr>
          <w:rFonts w:ascii="Times New Roman" w:hAnsi="Times New Roman" w:cs="Times New Roman"/>
          <w:sz w:val="28"/>
          <w:szCs w:val="28"/>
        </w:rPr>
        <w:t>Загорная Е.В.</w:t>
      </w:r>
      <w:r w:rsidR="00F355F5">
        <w:rPr>
          <w:rFonts w:ascii="Times New Roman" w:hAnsi="Times New Roman" w:cs="Times New Roman"/>
          <w:sz w:val="28"/>
          <w:szCs w:val="28"/>
        </w:rPr>
        <w:t>,</w:t>
      </w:r>
      <w:r w:rsidRPr="00BD04CB">
        <w:rPr>
          <w:rFonts w:ascii="Times New Roman" w:hAnsi="Times New Roman" w:cs="Times New Roman"/>
          <w:sz w:val="28"/>
          <w:szCs w:val="28"/>
        </w:rPr>
        <w:t xml:space="preserve"> Настольная книга детского психолога</w:t>
      </w:r>
      <w:r w:rsidR="00980BF5">
        <w:rPr>
          <w:rFonts w:ascii="Times New Roman" w:hAnsi="Times New Roman" w:cs="Times New Roman"/>
          <w:sz w:val="28"/>
          <w:szCs w:val="28"/>
        </w:rPr>
        <w:t xml:space="preserve"> / Е.В. Загорная. – «Наука и техника», 2010. – 304 </w:t>
      </w:r>
      <w:proofErr w:type="gramStart"/>
      <w:r w:rsidR="00980BF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0BF5">
        <w:rPr>
          <w:rFonts w:ascii="Times New Roman" w:hAnsi="Times New Roman" w:cs="Times New Roman"/>
          <w:sz w:val="28"/>
          <w:szCs w:val="28"/>
        </w:rPr>
        <w:t>.</w:t>
      </w:r>
    </w:p>
    <w:p w:rsidR="00F109E5" w:rsidRPr="00BD04CB" w:rsidRDefault="00F109E5" w:rsidP="00BD04CB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Локалова Н.П.</w:t>
      </w:r>
      <w:r w:rsidR="00F355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BD04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04CB">
        <w:rPr>
          <w:rFonts w:ascii="Times New Roman" w:eastAsia="Times New Roman" w:hAnsi="Times New Roman" w:cs="Times New Roman"/>
          <w:color w:val="000000"/>
          <w:sz w:val="28"/>
          <w:szCs w:val="28"/>
        </w:rPr>
        <w:t>120 уроков психологического развития младших школьников</w:t>
      </w:r>
      <w:r w:rsidR="00980B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Н.П. Локалова. </w:t>
      </w:r>
      <w:r w:rsidR="00980BF5" w:rsidRPr="00980B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80BF5" w:rsidRPr="00980BF5">
        <w:rPr>
          <w:rFonts w:ascii="Times New Roman" w:hAnsi="Times New Roman" w:cs="Times New Roman"/>
          <w:color w:val="000000"/>
          <w:sz w:val="28"/>
          <w:szCs w:val="28"/>
        </w:rPr>
        <w:t>М.: «Ось-89», 2006.</w:t>
      </w:r>
      <w:r w:rsidR="00980BF5" w:rsidRPr="003F6D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6DCB" w:rsidRPr="003F6DC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80BF5" w:rsidRPr="003F6D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6DCB" w:rsidRPr="003F6DCB">
        <w:rPr>
          <w:rFonts w:ascii="Times New Roman" w:hAnsi="Times New Roman" w:cs="Times New Roman"/>
          <w:color w:val="000000"/>
          <w:sz w:val="28"/>
          <w:szCs w:val="28"/>
        </w:rPr>
        <w:t>432 с.</w:t>
      </w:r>
    </w:p>
    <w:p w:rsidR="00BD04CB" w:rsidRPr="00BD04CB" w:rsidRDefault="00BD04CB" w:rsidP="00BD04CB">
      <w:pPr>
        <w:pStyle w:val="a6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Горбатова Е.В.</w:t>
      </w:r>
      <w:r w:rsidR="00F355F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Готовим руку к письму: графические игры и упражнения для детей старшего дошкольного возраста: пособие для педагогов учреждений, обеспечивающих получение дошкольного образования / В.В. Горбатова. – Мозырь: ООО ИД «Белый Ветер», 2005. – 24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4666" w:rsidRPr="00BD04CB" w:rsidRDefault="00854666" w:rsidP="00BD04C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4666" w:rsidRPr="00BD04CB" w:rsidSect="003C26C5">
      <w:pgSz w:w="11906" w:h="16838"/>
      <w:pgMar w:top="567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241F3"/>
    <w:multiLevelType w:val="hybridMultilevel"/>
    <w:tmpl w:val="D186A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E086A"/>
    <w:multiLevelType w:val="hybridMultilevel"/>
    <w:tmpl w:val="1296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F4866"/>
    <w:rsid w:val="00042060"/>
    <w:rsid w:val="00255612"/>
    <w:rsid w:val="002A3AC1"/>
    <w:rsid w:val="00362364"/>
    <w:rsid w:val="003C26C5"/>
    <w:rsid w:val="003F6DCB"/>
    <w:rsid w:val="005945F6"/>
    <w:rsid w:val="005A3448"/>
    <w:rsid w:val="005F03BC"/>
    <w:rsid w:val="008079B6"/>
    <w:rsid w:val="00854666"/>
    <w:rsid w:val="0090652C"/>
    <w:rsid w:val="00980BF5"/>
    <w:rsid w:val="00B967B5"/>
    <w:rsid w:val="00BD04CB"/>
    <w:rsid w:val="00D35C68"/>
    <w:rsid w:val="00D500E8"/>
    <w:rsid w:val="00EF4866"/>
    <w:rsid w:val="00F109E5"/>
    <w:rsid w:val="00F355F5"/>
    <w:rsid w:val="00F65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6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4666"/>
    <w:pPr>
      <w:ind w:left="720"/>
      <w:contextualSpacing/>
    </w:pPr>
  </w:style>
  <w:style w:type="paragraph" w:styleId="a6">
    <w:name w:val="No Spacing"/>
    <w:uiPriority w:val="1"/>
    <w:qFormat/>
    <w:rsid w:val="003C26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C59FC-11AF-4360-953F-630982CC6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МОУНШДС №1</Company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Тест</cp:lastModifiedBy>
  <cp:revision>13</cp:revision>
  <dcterms:created xsi:type="dcterms:W3CDTF">2014-06-10T06:22:00Z</dcterms:created>
  <dcterms:modified xsi:type="dcterms:W3CDTF">2014-12-18T17:37:00Z</dcterms:modified>
</cp:coreProperties>
</file>