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53" w:rsidRDefault="00D90B53" w:rsidP="00D90B5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 w:rsidRPr="00A55151">
        <w:rPr>
          <w:rFonts w:ascii="Times New Roman" w:hAnsi="Times New Roman" w:cs="Times New Roman"/>
          <w:b/>
          <w:i/>
          <w:sz w:val="56"/>
          <w:szCs w:val="56"/>
        </w:rPr>
        <w:t>Консультация для воспитателей</w:t>
      </w: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Pr="00A55151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Тема: «</w:t>
      </w:r>
      <w:proofErr w:type="spellStart"/>
      <w:r w:rsidRPr="00A55151">
        <w:rPr>
          <w:rFonts w:ascii="Times New Roman" w:hAnsi="Times New Roman" w:cs="Times New Roman"/>
          <w:b/>
          <w:i/>
          <w:sz w:val="48"/>
          <w:szCs w:val="48"/>
        </w:rPr>
        <w:t>Лег</w:t>
      </w:r>
      <w:proofErr w:type="gramStart"/>
      <w:r w:rsidRPr="00A55151">
        <w:rPr>
          <w:rFonts w:ascii="Times New Roman" w:hAnsi="Times New Roman" w:cs="Times New Roman"/>
          <w:b/>
          <w:i/>
          <w:sz w:val="48"/>
          <w:szCs w:val="48"/>
        </w:rPr>
        <w:t>о</w:t>
      </w:r>
      <w:proofErr w:type="spellEnd"/>
      <w:r w:rsidRPr="00A55151">
        <w:rPr>
          <w:rFonts w:ascii="Times New Roman" w:hAnsi="Times New Roman" w:cs="Times New Roman"/>
          <w:b/>
          <w:i/>
          <w:sz w:val="48"/>
          <w:szCs w:val="48"/>
        </w:rPr>
        <w:t>-</w:t>
      </w:r>
      <w:proofErr w:type="gramEnd"/>
      <w:r w:rsidRPr="00A55151">
        <w:rPr>
          <w:rFonts w:ascii="Times New Roman" w:hAnsi="Times New Roman" w:cs="Times New Roman"/>
          <w:b/>
          <w:i/>
          <w:sz w:val="48"/>
          <w:szCs w:val="48"/>
        </w:rPr>
        <w:t xml:space="preserve"> педагогика</w:t>
      </w:r>
      <w:r w:rsidR="00956A19">
        <w:rPr>
          <w:rFonts w:ascii="Times New Roman" w:hAnsi="Times New Roman" w:cs="Times New Roman"/>
          <w:b/>
          <w:i/>
          <w:sz w:val="48"/>
          <w:szCs w:val="48"/>
        </w:rPr>
        <w:t>:</w:t>
      </w:r>
    </w:p>
    <w:p w:rsidR="00D90B53" w:rsidRPr="00A55151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55151">
        <w:rPr>
          <w:rFonts w:ascii="Times New Roman" w:hAnsi="Times New Roman" w:cs="Times New Roman"/>
          <w:b/>
          <w:i/>
          <w:sz w:val="48"/>
          <w:szCs w:val="48"/>
        </w:rPr>
        <w:t xml:space="preserve">влияние на развитие мелкой моторики и интеллектуальных способностей дошкольников </w:t>
      </w:r>
      <w:r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Default="00D90B53" w:rsidP="00D90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90B53" w:rsidRPr="00A55151" w:rsidRDefault="00D90B53" w:rsidP="00D90B53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 1 категории            Семёнова Г.М.</w:t>
      </w:r>
    </w:p>
    <w:p w:rsidR="00D90B53" w:rsidRDefault="00D90B53" w:rsidP="0059184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0B53" w:rsidRDefault="00D90B53" w:rsidP="0059184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0B53" w:rsidRDefault="00D90B53" w:rsidP="0059184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На протяжении многих лет, конструкторы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остаются самыми популярными и востребованными, в них влюблены дети всей планеты.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является самым известным конструктором в мире. Мы привыкли к нему, как к пластмассовым разноцветным кубикам, и мало кто знает, что первоначально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был обычным деревянным конструктором. Слово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в переводе с датского языка означает «увлекательная игра», поэтому такое признание и популярность появились неспроста. В комплект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входит набор различных деталей, позволяющих ребенку собирать разнообразные предметы, в том числе дома, замки, целые города и т.д. Пластмассовые кирпичики или блоки разных цветов, легко соединяются между собой, превращаясь в удивительные огромные конструкции. В интернет магазине можно также приобрести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babyborn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кукла, лучшие магазины, сотрудничающие напрямую с известными производителями, могут себе позволить продавать эти изделия по приемлемым ценам.</w:t>
      </w: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>Играя с конструкторским набором, каждый ребенок имеет возможность постоянно повышать свой уровень развития. И самым интересным является то, что дети ощущают себя настоящими творцами и думают, что до них ничего подобного никто не создавал. Малыши растут, играя, приобретая навыки, учась проектировать и строить различные здания, собирать машинки или необычные механизмы. Каждый раз, перебирая детали конструктора, мальчики стараются разделять предметы, различать их по цвету, формам, размерам. В таком процессе нужно проявить выдержку, терпение, научиться усидчивости и стараться все доводить до конца. Это дисциплинирует и делает детей ответственными, приучает к порядку, ведь каждый раз после игры нужно обязательно убрать конструктор в коробку, а если творение малыша особенно удалось, то можно оставить его на видном месте и любоваться до следующей игры.</w:t>
      </w: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>Известно, что детские конструкторы положительно влияют на эмоциональное развитие детей, увлеченный ребенок более спокойно на все реагирует. Усердие и старание малыша идет ему на пользу, он развивает мелкую моторику, проговаривая свои действия, учится правильно говорить, всегда находится в хорошем настроении. Конструирование прекрасно учит пространственному мышлению, ребенок фантазирует, наработка навыков и приобретение новых качеств необходимы для его общего развития.</w:t>
      </w: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Давно известно, что развитие речи и мышления ребенка зависит от совершенствования его мелкой моторики. Ассортимент современных детских игрушек необычайно богат. Различные мозаики,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, шнуровки, конструкторы разной сложности будут полезны как девочкам, так и мальчикам. Особой популярностью у детей и их родителей пользуется игра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>) конструктор. Вот, например, как можно его использовать в целях развития мелкой моторики малышей.</w:t>
      </w: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>1. Внимательно рассмотрите детали конструктора: большие, средние и маленькие «кирпичики». Покажите, как они соединяются между собой. Постройте разноцветную пирамидку. Комментируйте свои действия и обязательно вовлекайте малыша в игру. Пусть попробует присоединить хотя бы один «кирпичик». Когда ребенок поймет принцип, по которому соединяются детали, можно будет построить маленький домик. Превратившись в помощника главного строителя папы, он без труда сделает трубу или часть стены.</w:t>
      </w: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2. Не расстраивайтесь, если ребенок будет ломать созданные вами сооружения. Ведь в этот момент его пальчики активно работают, </w:t>
      </w:r>
      <w:proofErr w:type="gramStart"/>
      <w:r w:rsidRPr="005918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1844">
        <w:rPr>
          <w:rFonts w:ascii="Times New Roman" w:hAnsi="Times New Roman" w:cs="Times New Roman"/>
          <w:sz w:val="28"/>
          <w:szCs w:val="28"/>
        </w:rPr>
        <w:t xml:space="preserve"> следовательно, тренируется мелкая моторика рук. Вместе с малышом разбирайте башни, дома, мосты. После занятия складывайте в коробку раскиданные по полу детали.</w:t>
      </w: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3. Как правило, в наборе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бывают деревья. Вместе с ребенком придумайте необыкновенную историю. Вначале расставьте деревья в произвольном порядке и расскажите про лес, в котором живут зайчик, лисичка и другие дикие животные и птицы. Пофантазируйте. Например, в лес пришла беда: подул сильный ураганный ветер, и все деревья упали. Где теперь будут жить звери? Пусть малыш поднимет упавшие деревья. Для самых маленьких детишек - это не такое простое дело, потребуется терпение и ловкость рук.</w:t>
      </w: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44" w:rsidRP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Всех вариантов применения конструктора не перечислить. Его можно использовать как строительный, раздаточный, счетный материал. Незаменим он и для сюжетно-ролевых игр. Возьмите наборы для детского творчества и поиграйте, например, в сказку. Пусть зайчик живет в лубяном домике из желтых кирпичиков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, а лиса – из синих. С приходом весны пусть вокруг домика распускаются цветы из цветной бумаги и бегут ручьи, нарисованные акварелью. Фантазии нет предела. Подобные занятия полезны для развития мелкой моторики, речи, внимания, памяти, и особенно, творческого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вообра</w:t>
      </w:r>
      <w:proofErr w:type="spellEnd"/>
    </w:p>
    <w:p w:rsidR="00591844" w:rsidRPr="00591844" w:rsidRDefault="00591844" w:rsidP="005918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некоторые преимущества использования ЛЕГО перед другими, традиционными видами работ, развивающих мелкую моторику, как то: рисование, лепка или аппликация. </w:t>
      </w:r>
    </w:p>
    <w:p w:rsidR="00591844" w:rsidRPr="00591844" w:rsidRDefault="00591844" w:rsidP="005918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844" w:rsidRPr="00591844" w:rsidRDefault="00591844" w:rsidP="005918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Во-первых, только с поделками из конструктора ребенок может играть, ощупывать их, не рискуя испортить, тогда как рисунки, аппликации или фигурки из пластилина не могут быть пригодны для организации </w:t>
      </w:r>
      <w:proofErr w:type="spellStart"/>
      <w:r w:rsidRPr="00591844">
        <w:rPr>
          <w:rFonts w:ascii="Times New Roman" w:hAnsi="Times New Roman" w:cs="Times New Roman"/>
          <w:sz w:val="28"/>
          <w:szCs w:val="28"/>
        </w:rPr>
        <w:t>логопсихокоррекционной</w:t>
      </w:r>
      <w:proofErr w:type="spellEnd"/>
      <w:r w:rsidRPr="00591844"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591844" w:rsidRPr="00591844" w:rsidRDefault="00591844" w:rsidP="005918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Во-вторых, при использовании конструктора ЛЕГО у ребенка получаются красочные и привлекательные поделки вне зависимости от имеющихся у него навыков. Малыш уже испытывает психическое состояние успеха. А вот рисунок, аппликация или поделка из пластилина могут "не </w:t>
      </w:r>
      <w:r w:rsidRPr="00591844">
        <w:rPr>
          <w:rFonts w:ascii="Times New Roman" w:hAnsi="Times New Roman" w:cs="Times New Roman"/>
          <w:sz w:val="28"/>
          <w:szCs w:val="28"/>
        </w:rPr>
        <w:lastRenderedPageBreak/>
        <w:t xml:space="preserve">получиться", так как рисование, лепка или аппликация являются более сложными видами работы. </w:t>
      </w:r>
    </w:p>
    <w:p w:rsidR="00591844" w:rsidRPr="00591844" w:rsidRDefault="00591844" w:rsidP="005918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 xml:space="preserve">В-третьих, поскольку конструктор можно расположить не только на столе, но и на полу на ковре, ребенку во время занятия нет необходимости сохранять статичную сидячую позу, что особенно важно для соматически ослабленных детей. </w:t>
      </w:r>
    </w:p>
    <w:p w:rsidR="00591844" w:rsidRPr="00591844" w:rsidRDefault="00591844" w:rsidP="005918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844" w:rsidRDefault="00591844" w:rsidP="005918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844">
        <w:rPr>
          <w:rFonts w:ascii="Times New Roman" w:hAnsi="Times New Roman" w:cs="Times New Roman"/>
          <w:sz w:val="28"/>
          <w:szCs w:val="28"/>
        </w:rPr>
        <w:t>И наконец, конструктор безопасен: нет риска порезаться, попасть в глаз карандашом или проглотить ядовитый химический состав, например, клей. У ребенка руки остаются чистыми, а убрать поделки можно легко и быстро.</w:t>
      </w:r>
    </w:p>
    <w:p w:rsid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5D97">
        <w:rPr>
          <w:rFonts w:ascii="Times New Roman" w:hAnsi="Times New Roman" w:cs="Times New Roman"/>
          <w:sz w:val="28"/>
          <w:szCs w:val="28"/>
        </w:rPr>
        <w:t xml:space="preserve">онструкторы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незаменимые материалы для занятий в дошкольных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учреждений.  Кроме занятий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>, используется практически на всех занятий.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Дети любят играть в свободной деятельности.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 xml:space="preserve"> используем во время зарядки, на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 xml:space="preserve">физкультурных занятиях, в праздниках и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>. В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 xml:space="preserve">педагогике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Лего-технология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 xml:space="preserve"> интересна тем, что,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строясь на интегрированных принципах,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объединяет в себе элементы игры и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 xml:space="preserve">экспериментирования. Игры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 xml:space="preserve"> здесь выступают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способом исследования и ориентации ребенка в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реальном мире. Дети учатся с момента рождения.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Они прикасаются к предметам, берут их в руки,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передвигают - и так исследуют мир вокруг себя.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Для детей в возрасте от трех до шести лет основой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обучения должна быть игра - в ее процессе малыши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начинают подражать взрослым, пробовать свои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силы, фантазировать, экспериментировать. Игра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предоставляет детям огромные возможности для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физического, эстетического и социального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lastRenderedPageBreak/>
        <w:t xml:space="preserve">развития. В нашем детском саду кабинет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работает второй год. За это время я разработала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игры для всех групп.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Игры (Младшая группа)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По методике в младшей группе роль ведущего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всегда берёт на себя взрослый, так как дети ещё не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могут распределить свои роли в игре. Для детей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младшей группы педагог выбирает самые простые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игры. Целью игр является закрепить цвет (синий,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красный, желтый, зеленый) деталей конструктора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>, форму (квадрат, прямоугольник).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Разложи по цвету.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 xml:space="preserve">Материал: кирпичики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 xml:space="preserve"> всех цветов 2 x 2, 4 коробки.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Цель: Закрепить цвет деталей конструктора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>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Правило: дети по команде ведущего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 xml:space="preserve">раскладывают кирпичики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 xml:space="preserve"> по коробочкам.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 xml:space="preserve">Передай кирпичик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>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 xml:space="preserve">Материал: 1 большой кирпичик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>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Цель: развития координации движения.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Правило: ведущий закрывает глаза. Дети стоят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в кругу по команде ведущего: "Передавай". Дети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быстро передают кирпичик друг другу. Когда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ведущий скажет: "Стоп". Он открывает глаза у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кого из детей оказался кирпичик, тот становится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ведущим.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Методика. Дети уже знают цвет деталей,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lastRenderedPageBreak/>
        <w:t>форму. Поэтому игры, немного усложняются. Дети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учатся работать по карточкам, где изображение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цветное. Целью игр научится пользоваться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карточками, запомнить названия некоторых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 xml:space="preserve">деталей конструктора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>. Развиваем внимание,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быстроту, координацию движений, мышление.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Найди постройку.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Материал: карточки, постройки, коробочка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Цель: развивать внимание, наблюдательность,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умение соотнести изображенное на карточке с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постройками.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Правило: дети по очереди из коробочки или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мешочка достают карточку, внимательно смотрят на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неё, называют, что изображено и ищут эту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постройку. Кто ошибается, берет вторую карточку.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Кто быстрее.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Материал: 4 коробочки, детали конструктора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 xml:space="preserve"> 2х2, 2х4 по 2 на каждого игрока.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Цель: развивать быстроту, внимание,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координацию движения.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Правило: игроки делятся на две команды у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 xml:space="preserve">каждой команды свой цвет кирпичиков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 xml:space="preserve"> и своя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деталь. Например, 2х2 красного цвета, 2х4 синего.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Игроки по одному переносят кирпичики с одного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стола на другой. Чья команда быстрее, та и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победила.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 xml:space="preserve"> на голове.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 xml:space="preserve">Материал: кирпичик </w:t>
      </w: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>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lastRenderedPageBreak/>
        <w:t>Цель: развитие ловкости, координации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движения.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Правило: ребенок кладёт на голову кирпичик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D9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55D97">
        <w:rPr>
          <w:rFonts w:ascii="Times New Roman" w:hAnsi="Times New Roman" w:cs="Times New Roman"/>
          <w:sz w:val="28"/>
          <w:szCs w:val="28"/>
        </w:rPr>
        <w:t>. Остальные дети дают ему задания. Например: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Пройти два шага, присесть, поднять одну ногу,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постоять на одной ноге, покружится. Если ребенок</w:t>
      </w: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выполнил три задания и у него не упал кирпичик с</w:t>
      </w:r>
    </w:p>
    <w:p w:rsid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97">
        <w:rPr>
          <w:rFonts w:ascii="Times New Roman" w:hAnsi="Times New Roman" w:cs="Times New Roman"/>
          <w:sz w:val="28"/>
          <w:szCs w:val="28"/>
        </w:rPr>
        <w:t>головы, значит, он выиграл и получает приз.</w:t>
      </w:r>
    </w:p>
    <w:p w:rsidR="002F6104" w:rsidRDefault="002F6104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 xml:space="preserve">Для наборов </w:t>
      </w:r>
      <w:proofErr w:type="spellStart"/>
      <w:r w:rsidRPr="002F610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F6104">
        <w:rPr>
          <w:rFonts w:ascii="Times New Roman" w:hAnsi="Times New Roman" w:cs="Times New Roman"/>
          <w:sz w:val="28"/>
          <w:szCs w:val="28"/>
        </w:rPr>
        <w:t xml:space="preserve"> характерны высочайшее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качество, эстетичность, необычная прочность,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безопасность. Широкий выбор кирпичиков и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специальных деталей дает детям возможность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 xml:space="preserve">строить все, что душе угодно. Конструкторы </w:t>
      </w:r>
      <w:proofErr w:type="spellStart"/>
      <w:r w:rsidRPr="002F610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F610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это занимательный материал, стимулирующий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детскую фантазию, воображение, формирующий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 xml:space="preserve">моторные навыки. 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Для первого знакомства с новым материалом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важно предоставить достаточно свободного места,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так, чтобы в середине размещалось большое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количество деталей, а вокруг свободно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действовали дети. Как показывает опыт, дети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вначале не склонны: рассматривать детали: они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сразу же начинают их объединять, пытаясь что-то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 xml:space="preserve">сделать. 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Большое значение в этом возрасте имеет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lastRenderedPageBreak/>
        <w:t>приобщение детей к складыванию деталей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 xml:space="preserve">конструктора </w:t>
      </w:r>
      <w:proofErr w:type="spellStart"/>
      <w:r w:rsidRPr="002F610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F6104">
        <w:rPr>
          <w:rFonts w:ascii="Times New Roman" w:hAnsi="Times New Roman" w:cs="Times New Roman"/>
          <w:sz w:val="28"/>
          <w:szCs w:val="28"/>
        </w:rPr>
        <w:t xml:space="preserve"> в коробки. При этом детям можно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предложить разные виды игры. Например: собери по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цвету, кто быстрее соберет в коробочку.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С четырех летними детьми организуется более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целенаправленная работа, связанная с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акцентированием их влияния на процессе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конструирования. В этом возрасте можно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формировать умение выделять в предметах их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пространственные характеристики: "высокая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башенка - низкая башенка", "толстый кирпичик -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тонкая пластинка". Детям можно уже давать схемы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простых построек.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К пяти годам дети уже способны замыслить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довольно сложную конструкцию, называть её и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практически создавать. В старшем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дошкольном возрасте поначалу лучше использовать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 xml:space="preserve">уже знакомый детям конструктор </w:t>
      </w:r>
      <w:proofErr w:type="spellStart"/>
      <w:r w:rsidRPr="002F610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F6104">
        <w:rPr>
          <w:rFonts w:ascii="Times New Roman" w:hAnsi="Times New Roman" w:cs="Times New Roman"/>
          <w:sz w:val="28"/>
          <w:szCs w:val="28"/>
        </w:rPr>
        <w:t xml:space="preserve"> "Дупло".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Необходимо ставить перед детьми проблемные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задачи, направленные на развитие воображения и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творчества. На занятиях можно давать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недостроенную конструкцию и попросить детей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достроить. У детей способы построения образца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становятся обобщенными. Детям можно предлагать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конструирование по условиям: построить домик для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lastRenderedPageBreak/>
        <w:t>фермера. Для сюжетного коллективного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конструирования важно создавать необходимые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условия: выбрать вместе с детьми место (ковер,</w:t>
      </w:r>
    </w:p>
    <w:p w:rsidR="002F6104" w:rsidRPr="002F6104" w:rsidRDefault="002F6104" w:rsidP="002F6104">
      <w:pPr>
        <w:rPr>
          <w:rFonts w:ascii="Times New Roman" w:hAnsi="Times New Roman" w:cs="Times New Roman"/>
          <w:sz w:val="28"/>
          <w:szCs w:val="28"/>
        </w:rPr>
      </w:pPr>
      <w:r w:rsidRPr="002F6104">
        <w:rPr>
          <w:rFonts w:ascii="Times New Roman" w:hAnsi="Times New Roman" w:cs="Times New Roman"/>
          <w:sz w:val="28"/>
          <w:szCs w:val="28"/>
        </w:rPr>
        <w:t>стол).</w:t>
      </w:r>
    </w:p>
    <w:p w:rsidR="002F6104" w:rsidRPr="002F6104" w:rsidRDefault="002F6104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D97" w:rsidRPr="00B55D97" w:rsidRDefault="00B55D97" w:rsidP="00B55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D97" w:rsidRDefault="00B55D97" w:rsidP="00B55D97"/>
    <w:p w:rsidR="00B55D97" w:rsidRDefault="00B55D97" w:rsidP="00B55D97"/>
    <w:p w:rsidR="00B55D97" w:rsidRPr="00591844" w:rsidRDefault="00B55D97" w:rsidP="005918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844" w:rsidRDefault="00591844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151" w:rsidRDefault="00A55151" w:rsidP="0059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104" w:rsidRDefault="002F6104" w:rsidP="00B5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0E" w:rsidRDefault="00771B0E" w:rsidP="00B55D9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771B0E" w:rsidRDefault="00771B0E" w:rsidP="00B55D9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771B0E" w:rsidRDefault="00771B0E" w:rsidP="00B55D9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771B0E" w:rsidRDefault="00771B0E" w:rsidP="00B55D9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771B0E" w:rsidRDefault="00771B0E" w:rsidP="00B55D9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771B0E" w:rsidRDefault="00771B0E" w:rsidP="00B55D97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sectPr w:rsidR="00771B0E" w:rsidSect="0087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844"/>
    <w:rsid w:val="000033E9"/>
    <w:rsid w:val="0014752A"/>
    <w:rsid w:val="00202C11"/>
    <w:rsid w:val="002F6104"/>
    <w:rsid w:val="00591844"/>
    <w:rsid w:val="00771B0E"/>
    <w:rsid w:val="00870839"/>
    <w:rsid w:val="00956A19"/>
    <w:rsid w:val="00A55151"/>
    <w:rsid w:val="00B55D97"/>
    <w:rsid w:val="00D9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МДОУ 26</cp:lastModifiedBy>
  <cp:revision>8</cp:revision>
  <dcterms:created xsi:type="dcterms:W3CDTF">2012-11-20T18:53:00Z</dcterms:created>
  <dcterms:modified xsi:type="dcterms:W3CDTF">2015-03-06T12:16:00Z</dcterms:modified>
</cp:coreProperties>
</file>