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EC" w:rsidRPr="00025D83" w:rsidRDefault="009E53EC" w:rsidP="009E53EC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5D83">
        <w:rPr>
          <w:rFonts w:ascii="Times New Roman" w:hAnsi="Times New Roman" w:cs="Times New Roman"/>
          <w:bCs/>
          <w:sz w:val="24"/>
          <w:szCs w:val="24"/>
        </w:rPr>
        <w:t xml:space="preserve">Государственное  бюджетное общеобразовательное учреждение </w:t>
      </w:r>
    </w:p>
    <w:p w:rsidR="009E53EC" w:rsidRPr="00025D83" w:rsidRDefault="009E53EC" w:rsidP="009E53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D83">
        <w:rPr>
          <w:rFonts w:ascii="Times New Roman" w:hAnsi="Times New Roman" w:cs="Times New Roman"/>
          <w:bCs/>
          <w:sz w:val="24"/>
          <w:szCs w:val="24"/>
        </w:rPr>
        <w:t xml:space="preserve">средняя общеобразовательная </w:t>
      </w:r>
      <w:r w:rsidRPr="00025D83">
        <w:rPr>
          <w:rFonts w:ascii="Times New Roman" w:hAnsi="Times New Roman" w:cs="Times New Roman"/>
          <w:sz w:val="24"/>
          <w:szCs w:val="24"/>
        </w:rPr>
        <w:t>школа № 625</w:t>
      </w:r>
      <w:r w:rsidRPr="00025D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5D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3EC" w:rsidRPr="00025D83" w:rsidRDefault="009E53EC" w:rsidP="009E53E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5D83">
        <w:rPr>
          <w:rFonts w:ascii="Times New Roman" w:hAnsi="Times New Roman" w:cs="Times New Roman"/>
          <w:sz w:val="24"/>
          <w:szCs w:val="24"/>
        </w:rPr>
        <w:t>с углубленным изучением математики Невского района Санкт-Петербурга</w:t>
      </w:r>
    </w:p>
    <w:p w:rsidR="009E53EC" w:rsidRPr="00025D83" w:rsidRDefault="009E53EC" w:rsidP="009E53E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5D83">
        <w:rPr>
          <w:rFonts w:ascii="Times New Roman" w:hAnsi="Times New Roman" w:cs="Times New Roman"/>
          <w:sz w:val="24"/>
          <w:szCs w:val="24"/>
        </w:rPr>
        <w:t xml:space="preserve">имени Героя Российской Федерации В.Е.Дудкина </w:t>
      </w:r>
    </w:p>
    <w:p w:rsidR="009E53EC" w:rsidRPr="00025D83" w:rsidRDefault="009E53EC" w:rsidP="009E53E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5D83">
        <w:rPr>
          <w:rFonts w:ascii="Times New Roman" w:hAnsi="Times New Roman" w:cs="Times New Roman"/>
          <w:sz w:val="24"/>
          <w:szCs w:val="24"/>
        </w:rPr>
        <w:t xml:space="preserve"> структурное подразделение «отделение дошкольного образования»</w:t>
      </w:r>
    </w:p>
    <w:p w:rsidR="009E53EC" w:rsidRDefault="009E53EC" w:rsidP="009E53EC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9E53EC" w:rsidRDefault="009E53EC" w:rsidP="009E53EC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9E53EC" w:rsidRDefault="009E53EC" w:rsidP="009E53EC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9E53EC" w:rsidRDefault="009E53EC" w:rsidP="009E53EC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9E53EC" w:rsidRDefault="009E53EC" w:rsidP="009E53EC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9E53EC" w:rsidRDefault="009E53EC" w:rsidP="009E53EC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9E53EC" w:rsidRDefault="009E53EC" w:rsidP="009E53EC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9E53EC" w:rsidRPr="00025D83" w:rsidRDefault="009E53EC" w:rsidP="009E53EC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025D83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Консультация для родителей на тему:</w:t>
      </w:r>
      <w:r w:rsidRPr="00C4420B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</w:t>
      </w:r>
    </w:p>
    <w:p w:rsidR="009E53EC" w:rsidRPr="00025D83" w:rsidRDefault="009E53EC" w:rsidP="009E53EC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«Готовность ребенка к поступлению в школу»</w:t>
      </w:r>
      <w:r w:rsidRPr="00025D83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.</w:t>
      </w:r>
    </w:p>
    <w:p w:rsidR="009E53EC" w:rsidRPr="00025D83" w:rsidRDefault="009E53EC" w:rsidP="009E53EC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52"/>
          <w:szCs w:val="52"/>
          <w:lang w:eastAsia="ru-RU"/>
        </w:rPr>
      </w:pPr>
    </w:p>
    <w:p w:rsidR="009E53EC" w:rsidRDefault="009E53EC" w:rsidP="009E53EC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9E53EC" w:rsidRDefault="009E53EC" w:rsidP="009E53EC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9E53EC" w:rsidRDefault="009E53EC" w:rsidP="009E53EC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9E53EC" w:rsidRDefault="009E53EC" w:rsidP="009E53EC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9E53EC" w:rsidRDefault="009E53EC" w:rsidP="009E53EC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Материал подготовила:</w:t>
      </w:r>
    </w:p>
    <w:p w:rsidR="009E53EC" w:rsidRDefault="009E53EC" w:rsidP="009E53EC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воспитатель Арутюнян Л.В.</w:t>
      </w:r>
    </w:p>
    <w:p w:rsidR="009E53EC" w:rsidRDefault="009E53EC" w:rsidP="009E53EC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9E53EC" w:rsidRDefault="009E53EC" w:rsidP="009E53EC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9E53EC" w:rsidRDefault="009E53EC" w:rsidP="009E53EC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9E53EC" w:rsidRDefault="009E53EC" w:rsidP="009E53EC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9E53EC" w:rsidRDefault="009E53EC" w:rsidP="009E53EC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 </w:t>
      </w:r>
    </w:p>
    <w:p w:rsidR="009E53EC" w:rsidRDefault="009E53EC" w:rsidP="009E53EC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9E53EC" w:rsidRDefault="009E53EC" w:rsidP="009E53EC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9E53EC" w:rsidRDefault="009E53EC" w:rsidP="009E53EC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9E53EC" w:rsidRPr="00025D83" w:rsidRDefault="009E53EC" w:rsidP="009E53EC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25D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Санкт-Петербург</w:t>
      </w:r>
    </w:p>
    <w:p w:rsidR="009E53EC" w:rsidRPr="003A3782" w:rsidRDefault="009E53EC" w:rsidP="009E53EC">
      <w:pPr>
        <w:shd w:val="clear" w:color="auto" w:fill="FFFFFF"/>
        <w:spacing w:after="0" w:line="402" w:lineRule="atLeast"/>
        <w:jc w:val="center"/>
        <w:outlineLvl w:val="0"/>
        <w:rPr>
          <w:rStyle w:val="c3"/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25D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2014год</w:t>
      </w:r>
    </w:p>
    <w:p w:rsidR="009E53EC" w:rsidRDefault="009E53EC" w:rsidP="009E53EC">
      <w:pPr>
        <w:pStyle w:val="c4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c7"/>
          <w:b/>
          <w:i/>
          <w:sz w:val="32"/>
          <w:szCs w:val="32"/>
        </w:rPr>
      </w:pPr>
    </w:p>
    <w:p w:rsidR="009E5302" w:rsidRDefault="00314AE5"/>
    <w:p w:rsidR="009E53EC" w:rsidRDefault="009E53EC"/>
    <w:p w:rsidR="009E53EC" w:rsidRDefault="009E53EC"/>
    <w:p w:rsidR="009E53EC" w:rsidRDefault="009E53EC" w:rsidP="009E53EC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E53E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Готовность ребенка к поступлению в школу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9E53EC" w:rsidRPr="009E53EC" w:rsidRDefault="009E53EC" w:rsidP="009E53E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9E53EC" w:rsidRPr="00FD7929" w:rsidRDefault="009E53EC" w:rsidP="00FD79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>Вопрос, как определить готовность ребёнка к школе, волнует многих родителей. Ведь от готовности обучаться зависят и дальнейшие успехи будущего первоклассника в школе, и его эмоциональный настрой, желание посещать занятия и добросовестно выполнять домашние задания.</w:t>
      </w:r>
    </w:p>
    <w:p w:rsidR="009E53EC" w:rsidRPr="00FD7929" w:rsidRDefault="009E53EC" w:rsidP="00FD79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>Конечно, ребёнок вырос, и из беспомощного трехлетнего малыша он превратился в рассуждающего, самостоятельного, любознательного первоклассника, который, возможно, с большим нетерпением ждёт, когда его пригласят в школьный класс, усадят за парту и начнут обучать школьным «премудростям» - чтению, письму и счёту. Но вместе с тем, разница между дошкольной и школьной деятельностью очевидна – школа в сравнении с детским садом, требует от ребёнка больше собранности, самостоятельности, усидчивости, самодисциплины. Итак, что представляет собой готовность ребёнка к школе?</w:t>
      </w:r>
    </w:p>
    <w:p w:rsidR="009E53EC" w:rsidRPr="00FD7929" w:rsidRDefault="009E53EC" w:rsidP="00FD79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>Психологическая готовность ребёнка к школе. Большинство детей хотят идти в школу именно потому, что их привлекает «формальная» сторона школьного обучения: новый «взрослый» статус, красивый портфель, учебники, тетради и прочие атрибуты школьной жизни. При этом сама суть школьного образования – учебная деятельность ученика отходит на второй план. Многие дети идут в школу для того, чтобы внимательно слушать учителя, ровно сидеть на занятии, тянуть руку для ответа – при этом очень многое зависит от похвалы учителя, и желания самого ребёнка учителю «угодить», «угадать» правильный ответ, «вести себя правильно». Такая мотивация может казаться родителям нормой, т.к. внешне поведение ребёнка соответствует представлениям родителей о «прилежном ученике», но эта мотивация не является правильной. Гораздо лучше будет, если ребёнок будет иметь мотивацию к учебной деятельности как таковой. Поскольку учебная деятельность – это новообразование младшего школьного возраста, успех в ней зависит, в том числе, и от успеха ребёнка в предшествующей ведущей деятельности дошкольника – игре. Поэтому так важно и в подготовительной группе детского сада увлекать ребёнка игрой, в ходе которой ребёнок будет решать учебные задачи. Игра важна ещё и потому, что именно в условиях игры ребёнок учится общаться со сверстниками и получает навыки, необходимые ему для школьной жизни. Ведь именно хорошо развитая способность взаимодействовать с другими детьми помогает ребёнку в освоении учебной деятельности. Если ребёнок не умеет слушать и слышать ответы своих сверстников, не умеет следить за тем, что происходит в классе, он будет часто отвлекаться на уроке и находить себе «посторонние» занятия.</w:t>
      </w:r>
    </w:p>
    <w:p w:rsidR="00967178" w:rsidRPr="00FD7929" w:rsidRDefault="009E53EC" w:rsidP="00FD792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 xml:space="preserve">Исследования того, как ребёнок воспринимает и оценивает себя, показывают, что чаще всего дети дошкольного возраста имеют завышенную самооценку. Для дошкольника характерны высказывания: «Я самый быстрый», «Я самый добрый», «Мой рисунок самый красивый», «Моя поделка самая лучшая». Однако оказываясь в условиях школы, ребёнок сталкивается с тем, что его ответ может быть признан </w:t>
      </w:r>
      <w:r w:rsidRPr="00FD7929">
        <w:rPr>
          <w:rFonts w:ascii="Times New Roman" w:hAnsi="Times New Roman" w:cs="Times New Roman"/>
          <w:sz w:val="28"/>
          <w:szCs w:val="28"/>
        </w:rPr>
        <w:lastRenderedPageBreak/>
        <w:t xml:space="preserve">«плохим», «не верным», «ошибочным», а результаты его деятельности не достаточно «хорошими». Поэтому на требования учителя стараться лучше ребёнок может </w:t>
      </w:r>
      <w:proofErr w:type="gramStart"/>
      <w:r w:rsidRPr="00FD7929">
        <w:rPr>
          <w:rFonts w:ascii="Times New Roman" w:hAnsi="Times New Roman" w:cs="Times New Roman"/>
          <w:sz w:val="28"/>
          <w:szCs w:val="28"/>
        </w:rPr>
        <w:t>ответить нежеланием заниматься</w:t>
      </w:r>
      <w:proofErr w:type="gramEnd"/>
      <w:r w:rsidRPr="00FD7929">
        <w:rPr>
          <w:rFonts w:ascii="Times New Roman" w:hAnsi="Times New Roman" w:cs="Times New Roman"/>
          <w:sz w:val="28"/>
          <w:szCs w:val="28"/>
        </w:rPr>
        <w:t xml:space="preserve"> предметом, у ребёнка могут появиться и такие суждения: «Учительница злая», «Школа плохая». </w:t>
      </w:r>
    </w:p>
    <w:p w:rsidR="00FD7929" w:rsidRPr="00FD7929" w:rsidRDefault="009E53EC" w:rsidP="00FD792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 xml:space="preserve">Для того, что бы ребёнок адекватно оценивал результаты своей деятельности и спокойно мирился с критикой, важно учить его отделять результат своей деятельности от него самого, его личности. В игровой деятельности этому способствует усвоение правил игры и строгое следование им. </w:t>
      </w:r>
    </w:p>
    <w:p w:rsidR="00FD7929" w:rsidRPr="00FD7929" w:rsidRDefault="00FD7929" w:rsidP="00FD792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>Н</w:t>
      </w:r>
      <w:r w:rsidR="009E53EC" w:rsidRPr="00FD7929">
        <w:rPr>
          <w:rFonts w:ascii="Times New Roman" w:hAnsi="Times New Roman" w:cs="Times New Roman"/>
          <w:sz w:val="28"/>
          <w:szCs w:val="28"/>
        </w:rPr>
        <w:t xml:space="preserve">емаловажным фактором в готовности ребёнка к школе играет здоровье и общее физическое состояние ребёнка. Известно, что первоклассники испытывают серьёзные нагрузки на все системы организма в первые два месяца школьного обучения. Это связано с большим психическим и физическим напряжением, </w:t>
      </w:r>
      <w:proofErr w:type="gramStart"/>
      <w:r w:rsidR="009E53EC" w:rsidRPr="00FD792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9E53EC" w:rsidRPr="00FD7929">
        <w:rPr>
          <w:rFonts w:ascii="Times New Roman" w:hAnsi="Times New Roman" w:cs="Times New Roman"/>
          <w:sz w:val="28"/>
          <w:szCs w:val="28"/>
        </w:rPr>
        <w:t xml:space="preserve"> испытывает ребёнок, оказываясь в совершенно новой для него среде. Соблюдение режима сна и отдыха, безусловно, должно контролироваться родителями на этом этапе особенно тщательно. При подозрении на снижение остроты зрения ребёнок должен получить возможность хорошо видеть школьную доску и учителя. Достаточное пребывание на свежем воздухе и восполнение двигательной активности после занятий так же способствуют облегчению симптомов школьной адаптации: сонливости, подавленности, ослабленности которые могут быть у некоторых детей в период привыкания к школьной жизни.</w:t>
      </w:r>
    </w:p>
    <w:p w:rsidR="009E53EC" w:rsidRPr="00FD7929" w:rsidRDefault="009E53EC" w:rsidP="00FD792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929">
        <w:rPr>
          <w:rFonts w:ascii="Times New Roman" w:hAnsi="Times New Roman" w:cs="Times New Roman"/>
          <w:sz w:val="28"/>
          <w:szCs w:val="28"/>
        </w:rPr>
        <w:t>Поэтому, исходя из всего вышесказанного, можно сделать вывод, что своевременная подготовка к школе основывается, во-первых, на достижении психологически благоприятного возраста для поступления в школу и освоении ребёнком навыков самодисциплины и саморегуляции, а так же при условии общих усилий со стороны родителей и дошкольного образовательного учреждения, направленных на создание у ребёнка правильной мотивации, на укрепление общего физического и психологического состояния и</w:t>
      </w:r>
      <w:proofErr w:type="gramEnd"/>
      <w:r w:rsidRPr="00FD7929">
        <w:rPr>
          <w:rFonts w:ascii="Times New Roman" w:hAnsi="Times New Roman" w:cs="Times New Roman"/>
          <w:sz w:val="28"/>
          <w:szCs w:val="28"/>
        </w:rPr>
        <w:t xml:space="preserve"> формирование у детей необходимого «багажа» знаний и умений, которые потребуются ему в школьной жизни</w:t>
      </w:r>
      <w:r w:rsidR="00FD7929" w:rsidRPr="00FD7929">
        <w:rPr>
          <w:rFonts w:ascii="Times New Roman" w:hAnsi="Times New Roman" w:cs="Times New Roman"/>
          <w:sz w:val="28"/>
          <w:szCs w:val="28"/>
        </w:rPr>
        <w:t>:</w:t>
      </w:r>
    </w:p>
    <w:p w:rsidR="009E53EC" w:rsidRPr="00FD7929" w:rsidRDefault="009E53EC" w:rsidP="00FD7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>- воспитывать любовь и уважение к малой Родине, к родной природе, к отечественным традициям и праздникам;</w:t>
      </w:r>
    </w:p>
    <w:p w:rsidR="009E53EC" w:rsidRPr="00FD7929" w:rsidRDefault="009E53EC" w:rsidP="00FD7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>- создание благоприятных условий развития детей в соответствии с их возрастными и индивидуальными особенностями;</w:t>
      </w:r>
    </w:p>
    <w:p w:rsidR="009E53EC" w:rsidRPr="00FD7929" w:rsidRDefault="009E53EC" w:rsidP="00FD7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поведения;</w:t>
      </w:r>
    </w:p>
    <w:p w:rsidR="009E53EC" w:rsidRPr="00FD7929" w:rsidRDefault="009E53EC" w:rsidP="00FD7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>- формировать представления о добре и зле;</w:t>
      </w:r>
    </w:p>
    <w:p w:rsidR="009E53EC" w:rsidRPr="00FD7929" w:rsidRDefault="009E53EC" w:rsidP="00FD7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>- закреплять умение действовать по правилам игры, соблюдая ролевые взаимодействия и взаимоотношения;</w:t>
      </w:r>
    </w:p>
    <w:p w:rsidR="009E53EC" w:rsidRPr="00FD7929" w:rsidRDefault="009E53EC" w:rsidP="00FD7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7929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«Познавательное развитие»</w:t>
      </w:r>
    </w:p>
    <w:p w:rsidR="009E53EC" w:rsidRPr="00FD7929" w:rsidRDefault="009E53EC" w:rsidP="00FD7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>-целенаправленно развивать познавательные процессы посредством специальных дидактических игр и упражнений;</w:t>
      </w:r>
    </w:p>
    <w:p w:rsidR="009E53EC" w:rsidRPr="00FD7929" w:rsidRDefault="009E53EC" w:rsidP="00FD7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lastRenderedPageBreak/>
        <w:t>- учитывать интересы и пожелания ребенка при планировании и проведении познавательн</w:t>
      </w:r>
      <w:proofErr w:type="gramStart"/>
      <w:r w:rsidRPr="00FD792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D7929">
        <w:rPr>
          <w:rFonts w:ascii="Times New Roman" w:hAnsi="Times New Roman" w:cs="Times New Roman"/>
          <w:sz w:val="28"/>
          <w:szCs w:val="28"/>
        </w:rPr>
        <w:t xml:space="preserve"> развлекательных и культурных мероприятий;</w:t>
      </w:r>
    </w:p>
    <w:p w:rsidR="009E53EC" w:rsidRPr="00FD7929" w:rsidRDefault="009E53EC" w:rsidP="00FD7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>- формировать позитивное отношение к миру;</w:t>
      </w:r>
    </w:p>
    <w:p w:rsidR="009E53EC" w:rsidRPr="00FD7929" w:rsidRDefault="009E53EC" w:rsidP="00FD7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>- способствовать совершенствованию счетных и формированию вычислительных навыков;</w:t>
      </w:r>
    </w:p>
    <w:p w:rsidR="009E53EC" w:rsidRPr="00FD7929" w:rsidRDefault="009E53EC" w:rsidP="00FD7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>- развивать чувство ответственности за свои поступки по отношению к представителям живой природы;</w:t>
      </w:r>
    </w:p>
    <w:p w:rsidR="009E53EC" w:rsidRPr="00FD7929" w:rsidRDefault="009E53EC" w:rsidP="00FD7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7929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«Речевое развитие»</w:t>
      </w:r>
    </w:p>
    <w:p w:rsidR="009E53EC" w:rsidRPr="00FD7929" w:rsidRDefault="009E53EC" w:rsidP="00FD7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>- вводить в речь детей новые слова и понятия, используя информации из прочитанных произведений художественной литературы;</w:t>
      </w:r>
    </w:p>
    <w:p w:rsidR="009E53EC" w:rsidRPr="00FD7929" w:rsidRDefault="009E53EC" w:rsidP="00FD7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>- расширять и активизировать словарь через синонимы и антонимы;</w:t>
      </w:r>
    </w:p>
    <w:p w:rsidR="009E53EC" w:rsidRPr="00FD7929" w:rsidRDefault="009E53EC" w:rsidP="00FD7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>- поощрять стремление детей составлять из слов словосочетания и предложения;</w:t>
      </w:r>
    </w:p>
    <w:p w:rsidR="009E53EC" w:rsidRPr="00FD7929" w:rsidRDefault="009E53EC" w:rsidP="00FD7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>- способствовать освоению ребенком речевого этикета;</w:t>
      </w:r>
    </w:p>
    <w:p w:rsidR="009E53EC" w:rsidRPr="00FD7929" w:rsidRDefault="009E53EC" w:rsidP="00FD7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>- упражнять в качественном произношении слов и помогать преодолевать ошибки при постановке ударения;</w:t>
      </w:r>
    </w:p>
    <w:p w:rsidR="009E53EC" w:rsidRPr="00FD7929" w:rsidRDefault="009E53EC" w:rsidP="00FD7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7929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«Художественн</w:t>
      </w:r>
      <w:proofErr w:type="gramStart"/>
      <w:r w:rsidRPr="00FD7929"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 w:rsidRPr="00FD7929">
        <w:rPr>
          <w:rFonts w:ascii="Times New Roman" w:hAnsi="Times New Roman" w:cs="Times New Roman"/>
          <w:sz w:val="28"/>
          <w:szCs w:val="28"/>
          <w:u w:val="single"/>
        </w:rPr>
        <w:t xml:space="preserve"> эстетическое развитие»</w:t>
      </w:r>
    </w:p>
    <w:p w:rsidR="009E53EC" w:rsidRPr="00FD7929" w:rsidRDefault="009E53EC" w:rsidP="00FD7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>- вызывать интерес к произведениям искусства, предметному миру и природе;</w:t>
      </w:r>
    </w:p>
    <w:p w:rsidR="009E53EC" w:rsidRPr="00FD7929" w:rsidRDefault="009E53EC" w:rsidP="00FD7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>- развивать представление о разнообразии цветов и оттенков, звуков, выразительности слова;</w:t>
      </w:r>
    </w:p>
    <w:p w:rsidR="009E53EC" w:rsidRPr="00FD7929" w:rsidRDefault="009E53EC" w:rsidP="00FD7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>- познакомить с произведениями живописи</w:t>
      </w:r>
    </w:p>
    <w:p w:rsidR="009E53EC" w:rsidRPr="00FD7929" w:rsidRDefault="009E53EC" w:rsidP="00FD7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29">
        <w:rPr>
          <w:rFonts w:ascii="Times New Roman" w:hAnsi="Times New Roman" w:cs="Times New Roman"/>
          <w:sz w:val="28"/>
          <w:szCs w:val="28"/>
        </w:rPr>
        <w:t>- формировать у детей бережное отношение к произведениям искусства.</w:t>
      </w:r>
    </w:p>
    <w:p w:rsidR="009E53EC" w:rsidRPr="003C2F53" w:rsidRDefault="009E53EC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3C2F5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3C2F53" w:rsidSect="009E53E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F53" w:rsidRDefault="003C2F53" w:rsidP="003C2F5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E53E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Готовность ребенка к поступлению в школу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3C2F53" w:rsidRPr="003C2F53" w:rsidRDefault="003C2F53" w:rsidP="003C2F5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3C2F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Вопрос, как определить готовность ребёнка к школе, волнует многих родителей. Ведь от готовности обучаться зависят и дальнейшие успехи будущего первоклассника в школе, и его эмоциональный настрой, желание посещать занятия и добросовестно выполнять домашние задания.</w:t>
      </w:r>
    </w:p>
    <w:p w:rsidR="003C2F53" w:rsidRPr="003C2F53" w:rsidRDefault="003C2F53" w:rsidP="003C2F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Конечно, ребёнок вырос, и из беспомощного трехлетнего малыша он превратился в рассуждающего, самостоятельного, любознательного первоклассника, который, возможно, с большим нетерпением ждёт, когда его пригласят в школьный класс, усадят за парту и начнут обучать школьным «премудростям» - чтению, письму и счёту. Но вместе с тем, разница между дошкольной и школьной деятельностью очевидна – школа в сравнении с детским садом, требует от ребёнка больше собранности, самостоятельности, усидчивости, самодисциплины. Итак, что представляет собой готовность ребёнка к школе?</w:t>
      </w:r>
    </w:p>
    <w:p w:rsidR="003C2F53" w:rsidRPr="003C2F53" w:rsidRDefault="003C2F53" w:rsidP="003C2F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Психологическая готовность ребёнка к школе. Большинство детей хотят идти в школу именно потому, что их привлекает «формальная» сторона школьного обучения: новый «взрослый» статус, красивый портфель, учебники, тетради и прочие атрибуты школьной жизни. При этом сама суть школьного образования – учебная деятельность ученика отходит на второй план. Многие дети идут в школу для того, чтобы внимательно слушать учителя, ровно сидеть на занятии, тянуть руку для ответа – при этом очень многое зависит от похвалы учителя, и желания самого ребёнка учителю «угодить», «угадать» правильный ответ, «вести себя правильно». Такая мотивация может казаться родителям нормой, т.к. внешне поведение ребёнка соответствует представлениям родителей о «прилежном ученике», но эта мотивация не является правильной. Гораздо лучше будет, если ребёнок будет иметь мотивацию к учебной деятельности как таковой. Поскольку учебная деятельность – это новообразование младшего школьного возраста, успех в ней зависит, в том числе, и от успеха ребёнка в предшествующей ведущей деятельности дошкольника – игре. Поэтому так важно и в подготовительной группе детского сада увлекать ребёнка игрой, в ходе которой ребёнок будет решать учебные задачи. Игра важна ещё и потому, что именно в условиях игры ребёнок учится общаться со сверстниками и получает навыки, необходимые ему для школьной жизни. Ведь именно хорошо развитая способность взаимодействовать с другими детьми помогает ребёнку в освоении учебной деятельности. Если ребёнок не умеет слушать и слышать ответы своих сверстников, не умеет следить за тем, что происходит в классе, он будет часто отвлекаться на уроке и находить себе «посторонние» занятия.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 xml:space="preserve">Исследования того, как ребёнок воспринимает и оценивает себя, показывают, что чаще всего дети дошкольного возраста имеют завышенную самооценку. Для дошкольника характерны высказывания: «Я самый быстрый», «Я самый добрый», «Мой рисунок самый красивый», «Моя поделка самая лучшая». Однако оказываясь в условиях школы, ребёнок сталкивается с тем, что его ответ может быть признан «плохим», «не верным», «ошибочным», а </w:t>
      </w:r>
      <w:r w:rsidRPr="003C2F53">
        <w:rPr>
          <w:rFonts w:ascii="Times New Roman" w:hAnsi="Times New Roman" w:cs="Times New Roman"/>
        </w:rPr>
        <w:lastRenderedPageBreak/>
        <w:t xml:space="preserve">результаты его деятельности не достаточно «хорошими». Поэтому на требования учителя стараться лучше ребёнок может </w:t>
      </w:r>
      <w:proofErr w:type="gramStart"/>
      <w:r w:rsidRPr="003C2F53">
        <w:rPr>
          <w:rFonts w:ascii="Times New Roman" w:hAnsi="Times New Roman" w:cs="Times New Roman"/>
        </w:rPr>
        <w:t>ответить нежеланием заниматься</w:t>
      </w:r>
      <w:proofErr w:type="gramEnd"/>
      <w:r w:rsidRPr="003C2F53">
        <w:rPr>
          <w:rFonts w:ascii="Times New Roman" w:hAnsi="Times New Roman" w:cs="Times New Roman"/>
        </w:rPr>
        <w:t xml:space="preserve"> предметом, у ребёнка могут появиться и такие суждения: «Учительница злая», «Школа плохая». 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 xml:space="preserve">Для того, что бы ребёнок адекватно оценивал результаты своей деятельности и спокойно мирился с критикой, важно учить его отделять результат своей деятельности от него самого, его личности. В игровой деятельности этому способствует усвоение правил игры и строгое следование им. 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 xml:space="preserve">Немаловажным фактором в готовности ребёнка к школе играет здоровье и общее физическое состояние ребёнка. Известно, что первоклассники испытывают серьёзные нагрузки на все системы организма в первые два месяца школьного обучения. Это связано с большим психическим и физическим напряжением, </w:t>
      </w:r>
      <w:proofErr w:type="gramStart"/>
      <w:r w:rsidRPr="003C2F53">
        <w:rPr>
          <w:rFonts w:ascii="Times New Roman" w:hAnsi="Times New Roman" w:cs="Times New Roman"/>
        </w:rPr>
        <w:t>которые</w:t>
      </w:r>
      <w:proofErr w:type="gramEnd"/>
      <w:r w:rsidRPr="003C2F53">
        <w:rPr>
          <w:rFonts w:ascii="Times New Roman" w:hAnsi="Times New Roman" w:cs="Times New Roman"/>
        </w:rPr>
        <w:t xml:space="preserve"> испытывает ребёнок, оказываясь в совершенно новой для него среде. Соблюдение режима сна и отдыха, безусловно, должно контролироваться родителями на этом этапе особенно тщательно. При подозрении на снижение остроты зрения ребёнок должен получить возможность хорошо видеть школьную доску и учителя. Достаточное пребывание на свежем воздухе и восполнение двигательной активности после занятий так же способствуют облегчению симптомов школьной адаптации: сонливости, подавленности, ослабленности которые могут быть у некоторых детей в период привыкания к школьной жизни.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 xml:space="preserve"> Поэтому, исходя из всего вышесказанного, можно сделать вывод, что своевременная подготовка к школе основывается, во-первых, на достижении психологически благоприятного возраста для поступления в школу и освоении ребёнком навыков самодисциплины и саморегуляции, а так же при условии общих усилий со стороны родителей и дошкольного образовательного учреждения, направленных на создание у ребёнка правильной мотивации, на укрепление общего физического и психологического состояния и формирование у детей необходимого «багажа» знаний и умений, которые потребуются ему в школьной жизни: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воспитывать любовь и уважение к малой Родине, к родной природе, к отечественным традициям и праздникам;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создание благоприятных условий развития детей в соответствии с их возрастными и индивидуальными особенностями;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формировать представления о добре и зле;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закреплять умение действовать по правилам игры, соблюдая ролевые взаимодействия и взаимоотношения;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3C2F53">
        <w:rPr>
          <w:rFonts w:ascii="Times New Roman" w:hAnsi="Times New Roman" w:cs="Times New Roman"/>
          <w:u w:val="single"/>
        </w:rPr>
        <w:t>Образовательная область «Познавательное развитие»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-целенаправленно развивать познавательные процессы посредством специальных дидактических игр и упражнений;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 xml:space="preserve">- учитывать интересы и пожелания ребенка при планировании и проведении </w:t>
      </w:r>
      <w:r w:rsidRPr="003C2F53">
        <w:rPr>
          <w:rFonts w:ascii="Times New Roman" w:hAnsi="Times New Roman" w:cs="Times New Roman"/>
        </w:rPr>
        <w:lastRenderedPageBreak/>
        <w:t>познавательн</w:t>
      </w:r>
      <w:proofErr w:type="gramStart"/>
      <w:r w:rsidRPr="003C2F53">
        <w:rPr>
          <w:rFonts w:ascii="Times New Roman" w:hAnsi="Times New Roman" w:cs="Times New Roman"/>
        </w:rPr>
        <w:t>о-</w:t>
      </w:r>
      <w:proofErr w:type="gramEnd"/>
      <w:r w:rsidRPr="003C2F53">
        <w:rPr>
          <w:rFonts w:ascii="Times New Roman" w:hAnsi="Times New Roman" w:cs="Times New Roman"/>
        </w:rPr>
        <w:t xml:space="preserve"> развлекательных и культурных мероприятий;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формировать позитивное отношение к миру;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способствовать совершенствованию счетных и формированию вычислительных навыков;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развивать чувство ответственности за свои поступки по отношению к представителям живой природы;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3C2F53">
        <w:rPr>
          <w:rFonts w:ascii="Times New Roman" w:hAnsi="Times New Roman" w:cs="Times New Roman"/>
          <w:u w:val="single"/>
        </w:rPr>
        <w:t>Образовательная область «Речевое развитие»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вводить в речь детей новые слова и понятия, используя информации из прочитанных произведений художественной литературы;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расширять и активизировать словарь через синонимы и антонимы;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поощрять стремление детей составлять из слов словосочетания и предложения;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способствовать освоению ребенком речевого этикета;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упражнять в качественном произношении слов и помогать преодолевать ошибки при постановке ударения;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3C2F53">
        <w:rPr>
          <w:rFonts w:ascii="Times New Roman" w:hAnsi="Times New Roman" w:cs="Times New Roman"/>
          <w:u w:val="single"/>
        </w:rPr>
        <w:t>Образовательная область «Художественн</w:t>
      </w:r>
      <w:proofErr w:type="gramStart"/>
      <w:r w:rsidRPr="003C2F53">
        <w:rPr>
          <w:rFonts w:ascii="Times New Roman" w:hAnsi="Times New Roman" w:cs="Times New Roman"/>
          <w:u w:val="single"/>
        </w:rPr>
        <w:t>о-</w:t>
      </w:r>
      <w:proofErr w:type="gramEnd"/>
      <w:r w:rsidRPr="003C2F53">
        <w:rPr>
          <w:rFonts w:ascii="Times New Roman" w:hAnsi="Times New Roman" w:cs="Times New Roman"/>
          <w:u w:val="single"/>
        </w:rPr>
        <w:t xml:space="preserve"> эстетическое развитие»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вызывать интерес к произведениям искусства, предметному миру и природе;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развивать представление о разнообразии цветов и оттенков, звуков, выразительности слова;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познакомить с произведениями живописи</w:t>
      </w: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3C2F53">
        <w:rPr>
          <w:rFonts w:ascii="Times New Roman" w:hAnsi="Times New Roman" w:cs="Times New Roman"/>
        </w:rPr>
        <w:t>- формировать у детей бережное отношение к произведениям искусства.</w:t>
      </w: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3C2F53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3C2F53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Консультация для родителей на тему:</w:t>
      </w:r>
    </w:p>
    <w:p w:rsidR="003C2F53" w:rsidRPr="003C2F53" w:rsidRDefault="003C2F53" w:rsidP="003C2F5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C2F53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«Готовность ребенка к поступлению в школу».</w:t>
      </w: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Pr="003C2F53" w:rsidRDefault="003C2F53" w:rsidP="003C2F5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2F53" w:rsidRDefault="003C2F53" w:rsidP="003C2F5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3C2F53" w:rsidRPr="00314AE5" w:rsidRDefault="00314AE5" w:rsidP="00314AE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3C2F53" w:rsidRPr="00314AE5" w:rsidSect="003C2F53">
          <w:pgSz w:w="16838" w:h="11906" w:orient="landscape" w:code="9"/>
          <w:pgMar w:top="284" w:right="253" w:bottom="426" w:left="426" w:header="709" w:footer="709" w:gutter="0"/>
          <w:cols w:num="2" w:space="709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2014г.</w:t>
      </w:r>
    </w:p>
    <w:p w:rsidR="003C2F53" w:rsidRPr="00314AE5" w:rsidRDefault="003C2F53" w:rsidP="00314AE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C2F53" w:rsidRPr="00314AE5" w:rsidSect="009E5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3EC"/>
    <w:rsid w:val="0018476F"/>
    <w:rsid w:val="002B1418"/>
    <w:rsid w:val="00314AE5"/>
    <w:rsid w:val="003B7968"/>
    <w:rsid w:val="003C2F53"/>
    <w:rsid w:val="00476FD2"/>
    <w:rsid w:val="004C489B"/>
    <w:rsid w:val="006F3CEE"/>
    <w:rsid w:val="0081603D"/>
    <w:rsid w:val="008818AD"/>
    <w:rsid w:val="00967178"/>
    <w:rsid w:val="009E53EC"/>
    <w:rsid w:val="00FD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E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E53EC"/>
  </w:style>
  <w:style w:type="character" w:customStyle="1" w:styleId="c3">
    <w:name w:val="c3"/>
    <w:basedOn w:val="a0"/>
    <w:rsid w:val="009E5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2014-12-11T10:21:00Z</cp:lastPrinted>
  <dcterms:created xsi:type="dcterms:W3CDTF">2014-12-11T09:03:00Z</dcterms:created>
  <dcterms:modified xsi:type="dcterms:W3CDTF">2014-12-11T10:24:00Z</dcterms:modified>
</cp:coreProperties>
</file>