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3" w:rsidRPr="00AF644E" w:rsidRDefault="00AF644E" w:rsidP="00AF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4E">
        <w:rPr>
          <w:rFonts w:ascii="Times New Roman" w:hAnsi="Times New Roman" w:cs="Times New Roman"/>
          <w:color w:val="5A4C46"/>
          <w:sz w:val="28"/>
          <w:szCs w:val="28"/>
        </w:rPr>
        <w:t xml:space="preserve">Наверное, каждый ребенок идет в первый класс с надеждой, что в школе все у него будет хорошо. И учительница будет красивая и добрая, и одноклассники будут с ним дружить, и учиться он будет на пятерки. Но вот проходит несколько недель, и малыш уже без особой охоты собирается утром в школу. С понедельника начинает мечтать о выходных, а из школы приходит </w:t>
      </w:r>
      <w:proofErr w:type="gramStart"/>
      <w:r w:rsidRPr="00AF644E">
        <w:rPr>
          <w:rFonts w:ascii="Times New Roman" w:hAnsi="Times New Roman" w:cs="Times New Roman"/>
          <w:color w:val="5A4C46"/>
          <w:sz w:val="28"/>
          <w:szCs w:val="28"/>
        </w:rPr>
        <w:t>скучный</w:t>
      </w:r>
      <w:proofErr w:type="gramEnd"/>
      <w:r w:rsidRPr="00AF644E">
        <w:rPr>
          <w:rFonts w:ascii="Times New Roman" w:hAnsi="Times New Roman" w:cs="Times New Roman"/>
          <w:color w:val="5A4C46"/>
          <w:sz w:val="28"/>
          <w:szCs w:val="28"/>
        </w:rPr>
        <w:t xml:space="preserve"> и напряженный. В чем же дело? А дело в том, что не оправдались ожидания ребенка, связанные с новой интересной жизнью, а сам он оказался не совсем готовым к той реальности, которая называется «школьные будни».</w:t>
      </w:r>
    </w:p>
    <w:p w:rsidR="00AF644E" w:rsidRPr="00AF644E" w:rsidRDefault="00AF644E" w:rsidP="00AF64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A4C46"/>
          <w:sz w:val="28"/>
          <w:szCs w:val="28"/>
        </w:rPr>
      </w:pPr>
      <w:r w:rsidRPr="00AF644E">
        <w:rPr>
          <w:rFonts w:ascii="Times New Roman" w:hAnsi="Times New Roman" w:cs="Times New Roman"/>
          <w:color w:val="5A4C46"/>
          <w:sz w:val="28"/>
          <w:szCs w:val="28"/>
        </w:rPr>
        <w:t xml:space="preserve">Психологи считают, что многое зависит от того, как ребенок психологически подготовлен к школе. Объясню, что это такое. </w:t>
      </w:r>
      <w:r w:rsidRPr="00AF644E">
        <w:rPr>
          <w:rFonts w:ascii="Times New Roman" w:hAnsi="Times New Roman" w:cs="Times New Roman"/>
          <w:color w:val="5A4C46"/>
          <w:sz w:val="28"/>
          <w:szCs w:val="28"/>
          <w:u w:val="single"/>
        </w:rPr>
        <w:t xml:space="preserve">Психологическая готовность к школе не имеет ничего общего с тем, умеет ли ребенок читать (и как быстро), а также считать (и до скольких). </w:t>
      </w:r>
      <w:r w:rsidRPr="00AF644E">
        <w:rPr>
          <w:rFonts w:ascii="Times New Roman" w:hAnsi="Times New Roman" w:cs="Times New Roman"/>
          <w:color w:val="5A4C46"/>
          <w:sz w:val="28"/>
          <w:szCs w:val="28"/>
        </w:rPr>
        <w:t>Хотя именно эти умения и навыки проверяют педагоги при записи в школу будущего первоклассника. Но уже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учительницей. Родители обеспокоены и не понимают в чем дело. Ведь они усиленно готовили ребенка к школе, иногда даже в нескольких подготовительных группах. Но дело в том, что в подготовительных к школе группах с детьми чаще всего проходят программу первого класса. Таким образом, для детей слабого уровня развития повторение материала в первом классе облегчает его усвоение. А для детей среднего и тем более хорошего уровня развития это повторение вызывает скуку, в результате чего пропадает интерес к учению.</w:t>
      </w:r>
    </w:p>
    <w:p w:rsidR="00A777F3" w:rsidRPr="00AF644E" w:rsidRDefault="00AF644E" w:rsidP="00AF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4E">
        <w:rPr>
          <w:rFonts w:ascii="Times New Roman" w:hAnsi="Times New Roman" w:cs="Times New Roman"/>
          <w:color w:val="5A4C46"/>
          <w:sz w:val="28"/>
          <w:szCs w:val="28"/>
        </w:rPr>
        <w:t xml:space="preserve">Так что же, спросите вы, ребенка до школы не надо учить читать и считать? Конечно </w:t>
      </w:r>
      <w:proofErr w:type="gramStart"/>
      <w:r w:rsidRPr="00AF644E">
        <w:rPr>
          <w:rFonts w:ascii="Times New Roman" w:hAnsi="Times New Roman" w:cs="Times New Roman"/>
          <w:color w:val="5A4C46"/>
          <w:sz w:val="28"/>
          <w:szCs w:val="28"/>
        </w:rPr>
        <w:t>же</w:t>
      </w:r>
      <w:proofErr w:type="gramEnd"/>
      <w:r w:rsidRPr="00AF644E">
        <w:rPr>
          <w:rFonts w:ascii="Times New Roman" w:hAnsi="Times New Roman" w:cs="Times New Roman"/>
          <w:color w:val="5A4C46"/>
          <w:sz w:val="28"/>
          <w:szCs w:val="28"/>
          <w:u w:val="single"/>
        </w:rPr>
        <w:t xml:space="preserve"> надо, но только не на уроках в подготовительных группах, а дома, в непринужденной, часто в игровой обстановке, всячески стимулируя интерес малыша к овладению чтением и счетом.</w:t>
      </w:r>
      <w:r w:rsidRPr="00AF644E">
        <w:rPr>
          <w:rFonts w:ascii="Times New Roman" w:hAnsi="Times New Roman" w:cs="Times New Roman"/>
          <w:color w:val="5A4C46"/>
          <w:sz w:val="28"/>
          <w:szCs w:val="28"/>
        </w:rPr>
        <w:t xml:space="preserve"> Благо сегодня существует множество развивающих книг, которые помогут родителям, а также бабушкам и дедушкам правильно заниматься с их чадом. Но главное в этих занятиях не переусердствовать. </w:t>
      </w:r>
      <w:r w:rsidRPr="00AF644E">
        <w:rPr>
          <w:rFonts w:ascii="Times New Roman" w:hAnsi="Times New Roman" w:cs="Times New Roman"/>
          <w:color w:val="5A4C46"/>
          <w:sz w:val="28"/>
          <w:szCs w:val="28"/>
          <w:u w:val="single"/>
        </w:rPr>
        <w:t xml:space="preserve">Ни в коем случае нельзя заставлять малыша, если он больше не хочет заниматься. Занятия через силу или под угрозой приводят к тому, что потом ребенок вообще не захочет учиться. </w:t>
      </w:r>
      <w:r w:rsidRPr="00AF644E">
        <w:rPr>
          <w:rFonts w:ascii="Times New Roman" w:hAnsi="Times New Roman" w:cs="Times New Roman"/>
          <w:color w:val="5A4C46"/>
          <w:sz w:val="28"/>
          <w:szCs w:val="28"/>
        </w:rPr>
        <w:t>Итак, я ответила на вопрос, надо ли учить ребенка читать и считать до школы. Но, повторяю, к психологической готовности к школьному обучению, от наличия которой зависит благополучие вашего ребенка в школе, это не имеет непосредственного отношения.</w:t>
      </w:r>
    </w:p>
    <w:p w:rsidR="00A777F3" w:rsidRPr="00AF644E" w:rsidRDefault="00A777F3" w:rsidP="00AF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7F3" w:rsidRPr="00AF644E" w:rsidRDefault="00A777F3" w:rsidP="00AF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7F3" w:rsidRPr="00AF644E" w:rsidRDefault="00A777F3" w:rsidP="00AF6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7F3" w:rsidRDefault="00A777F3" w:rsidP="00D2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7F3" w:rsidRDefault="00A777F3" w:rsidP="00D2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D5A" w:rsidRDefault="00864D5A" w:rsidP="00D2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D5A" w:rsidRDefault="00864D5A" w:rsidP="00D2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D5A" w:rsidRPr="00864D5A" w:rsidRDefault="00864D5A" w:rsidP="00864D5A">
      <w:pPr>
        <w:keepNext/>
        <w:keepLines/>
        <w:widowControl w:val="0"/>
        <w:tabs>
          <w:tab w:val="left" w:pos="423"/>
        </w:tabs>
        <w:spacing w:after="72" w:line="360" w:lineRule="auto"/>
        <w:jc w:val="both"/>
        <w:outlineLvl w:val="6"/>
        <w:rPr>
          <w:rFonts w:ascii="Segoe UI Light" w:eastAsia="Times New Roman" w:hAnsi="Segoe UI Light" w:cs="Segoe UI Light"/>
          <w:b/>
          <w:bCs/>
          <w:color w:val="FF0000"/>
          <w:spacing w:val="10"/>
          <w:sz w:val="28"/>
          <w:szCs w:val="28"/>
          <w:lang w:eastAsia="ru-RU"/>
        </w:rPr>
      </w:pPr>
      <w:bookmarkStart w:id="0" w:name="bookmark28"/>
      <w:r w:rsidRPr="00864D5A">
        <w:rPr>
          <w:rFonts w:ascii="Segoe UI Light" w:eastAsia="Times New Roman" w:hAnsi="Segoe UI Light" w:cs="Segoe UI Light"/>
          <w:b/>
          <w:bCs/>
          <w:color w:val="FF0000"/>
          <w:sz w:val="28"/>
          <w:szCs w:val="28"/>
          <w:lang w:eastAsia="ru-RU"/>
        </w:rPr>
        <w:lastRenderedPageBreak/>
        <w:t>Кенгуренок Вася</w:t>
      </w:r>
      <w:bookmarkEnd w:id="0"/>
    </w:p>
    <w:p w:rsidR="00864D5A" w:rsidRPr="00864D5A" w:rsidRDefault="00864D5A" w:rsidP="00864D5A">
      <w:pPr>
        <w:widowControl w:val="0"/>
        <w:spacing w:after="0" w:line="360" w:lineRule="auto"/>
        <w:ind w:left="600"/>
        <w:rPr>
          <w:rFonts w:ascii="Segoe UI Light" w:eastAsia="Times New Roman" w:hAnsi="Segoe UI Light" w:cs="Segoe UI Light"/>
          <w:b/>
          <w:bCs/>
          <w:color w:val="000000"/>
          <w:sz w:val="28"/>
          <w:szCs w:val="28"/>
          <w:lang w:eastAsia="ru-RU"/>
        </w:rPr>
      </w:pPr>
      <w:r w:rsidRPr="00864D5A">
        <w:rPr>
          <w:rFonts w:ascii="Segoe UI Light" w:eastAsia="Times New Roman" w:hAnsi="Segoe UI Light" w:cs="Segoe UI Light"/>
          <w:color w:val="000000"/>
          <w:spacing w:val="10"/>
          <w:sz w:val="28"/>
          <w:szCs w:val="28"/>
          <w:lang w:eastAsia="ru-RU"/>
        </w:rPr>
        <w:t>Возраст: 6-9 лет.</w:t>
      </w:r>
    </w:p>
    <w:p w:rsidR="00864D5A" w:rsidRPr="00864D5A" w:rsidRDefault="00864D5A" w:rsidP="00864D5A">
      <w:pPr>
        <w:widowControl w:val="0"/>
        <w:spacing w:after="109" w:line="360" w:lineRule="auto"/>
        <w:ind w:left="600" w:right="20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  <w:r w:rsidRPr="00864D5A">
        <w:rPr>
          <w:rFonts w:ascii="Segoe UI Light" w:eastAsia="Times New Roman" w:hAnsi="Segoe UI Light" w:cs="Segoe UI Light"/>
          <w:color w:val="000000"/>
          <w:spacing w:val="10"/>
          <w:sz w:val="28"/>
          <w:szCs w:val="28"/>
          <w:lang w:eastAsia="ru-RU"/>
        </w:rPr>
        <w:t xml:space="preserve">Направленность: </w:t>
      </w:r>
      <w:r w:rsidRPr="00864D5A"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  <w:t xml:space="preserve">Проблемы в учебе, вызванные страхом трудностей. Чувство неполноценности. Неуверенность. </w:t>
      </w:r>
      <w:r w:rsidRPr="00864D5A">
        <w:rPr>
          <w:rFonts w:ascii="Segoe UI Light" w:eastAsia="Times New Roman" w:hAnsi="Segoe UI Light" w:cs="Segoe UI Light"/>
          <w:color w:val="000000"/>
          <w:spacing w:val="10"/>
          <w:sz w:val="28"/>
          <w:szCs w:val="28"/>
          <w:lang w:eastAsia="ru-RU"/>
        </w:rPr>
        <w:t xml:space="preserve">Ключевая фраза: </w:t>
      </w:r>
      <w:r w:rsidRPr="00864D5A"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  <w:t>«Я не могу. У меня все равно не полу</w:t>
      </w:r>
      <w:r w:rsidRPr="00864D5A"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  <w:softHyphen/>
        <w:t>чится»</w:t>
      </w:r>
    </w:p>
    <w:p w:rsidR="00864D5A" w:rsidRPr="00864D5A" w:rsidRDefault="00864D5A" w:rsidP="00864D5A">
      <w:pPr>
        <w:widowControl w:val="0"/>
        <w:spacing w:after="0" w:line="240" w:lineRule="auto"/>
        <w:ind w:left="20" w:right="2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За глубокими морями, за высокими горами жили-были два пожилых кенгуру. </w:t>
      </w:r>
      <w:proofErr w:type="gramStart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Жили они не тужили</w:t>
      </w:r>
      <w:proofErr w:type="gramEnd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, оба были на пенсии. Дом этих кенгуру находился на самом краю </w:t>
      </w:r>
      <w:proofErr w:type="gramStart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леса</w:t>
      </w:r>
      <w:proofErr w:type="gramEnd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 и они очень любили ходить туда за грибами и ягодами. Однажды приехал к ним из города внучек Вася. Был этот внучек маленьким и робким кенгуренком. Его родители и другие взрослые кенгуру часто говорили, что из такого слабого и трусливого мальчика — кенгуренка не будет толку. Слушал-слушал Вася такие разговоры, да и стал думать про себя так: раз взрослые говорят, что я плохой и из меня ничего не выйдет, может, так оно и есть. То чашку разобью, то большую собаку испугаюсь, то соседский кенгуренок Дима меня вздует (он уже большой, на год старше меня). Вот с такими грустными мыслями и приехал Вася к ба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softHyphen/>
        <w:t>бушке и дедушке.</w:t>
      </w:r>
    </w:p>
    <w:p w:rsidR="00864D5A" w:rsidRPr="00864D5A" w:rsidRDefault="00864D5A" w:rsidP="00864D5A">
      <w:pPr>
        <w:widowControl w:val="0"/>
        <w:spacing w:after="0" w:line="240" w:lineRule="auto"/>
        <w:ind w:left="20" w:right="20" w:firstLine="28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Однажды уехали бабушка и дедушка на ярмарку в город, а маленького кенгуренка оставили дома. Скучно было кенгурен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softHyphen/>
        <w:t>ку одному дома сидеть, и пошел он погулять в лес. Шел он, шел, и не заметил, как заблудился. Испугался кенгуренок и стал кричать. Вдруг появился из-за огромного дуба крошеч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softHyphen/>
        <w:t>ный старичок с длинной седой бородой.</w:t>
      </w:r>
    </w:p>
    <w:p w:rsidR="00864D5A" w:rsidRPr="00864D5A" w:rsidRDefault="00864D5A" w:rsidP="00864D5A">
      <w:pPr>
        <w:widowControl w:val="0"/>
        <w:numPr>
          <w:ilvl w:val="0"/>
          <w:numId w:val="1"/>
        </w:numPr>
        <w:tabs>
          <w:tab w:val="left" w:pos="529"/>
        </w:tabs>
        <w:spacing w:after="0" w:line="240" w:lineRule="auto"/>
        <w:ind w:right="2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Дедушка! Помоги мне найти дорогу домой. Я заблудился и не знаю, как вернуться назад,— попросил Кенгуренок.</w:t>
      </w:r>
    </w:p>
    <w:p w:rsidR="00864D5A" w:rsidRPr="00864D5A" w:rsidRDefault="00864D5A" w:rsidP="00864D5A">
      <w:pPr>
        <w:widowControl w:val="0"/>
        <w:spacing w:after="0" w:line="240" w:lineRule="auto"/>
        <w:ind w:left="20" w:right="20" w:firstLine="28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Э-эх,— сказал дед,— я то тебе помогу, но тебе нужно бу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softHyphen/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lastRenderedPageBreak/>
        <w:t>дет преодолеть много опасностей на своем пути.</w:t>
      </w:r>
    </w:p>
    <w:p w:rsidR="00864D5A" w:rsidRPr="00864D5A" w:rsidRDefault="00864D5A" w:rsidP="00864D5A">
      <w:pPr>
        <w:widowControl w:val="0"/>
        <w:numPr>
          <w:ilvl w:val="0"/>
          <w:numId w:val="1"/>
        </w:numPr>
        <w:tabs>
          <w:tab w:val="left" w:pos="558"/>
        </w:tabs>
        <w:spacing w:after="0" w:line="240" w:lineRule="auto"/>
        <w:ind w:right="2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Что ты, дедушка, я же маленький и слабый. Кто угодно в лесу меня обидеть может. Один я не сумею добраться,— пожаловался малыш.</w:t>
      </w:r>
    </w:p>
    <w:p w:rsidR="00864D5A" w:rsidRPr="00864D5A" w:rsidRDefault="00864D5A" w:rsidP="00864D5A">
      <w:pPr>
        <w:widowControl w:val="0"/>
        <w:numPr>
          <w:ilvl w:val="0"/>
          <w:numId w:val="1"/>
        </w:numPr>
        <w:tabs>
          <w:tab w:val="left" w:pos="818"/>
        </w:tabs>
        <w:spacing w:after="0" w:line="240" w:lineRule="auto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Сможешь, ведь я дам тебе волшебный посох,— сказал старичок-</w:t>
      </w:r>
      <w:proofErr w:type="spellStart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лесовичок</w:t>
      </w:r>
      <w:proofErr w:type="spellEnd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 и исчез, а у Кенгуренка в руке появился посох.</w:t>
      </w:r>
    </w:p>
    <w:p w:rsidR="00864D5A" w:rsidRPr="00864D5A" w:rsidRDefault="00864D5A" w:rsidP="00864D5A">
      <w:pPr>
        <w:pStyle w:val="1"/>
        <w:shd w:val="clear" w:color="auto" w:fill="auto"/>
        <w:spacing w:before="0" w:line="240" w:lineRule="auto"/>
        <w:ind w:left="80" w:right="120"/>
        <w:jc w:val="both"/>
        <w:rPr>
          <w:rFonts w:ascii="Segoe Print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Courier New" w:hAnsi="Segoe Print" w:cs="Segoe UI Light"/>
          <w:color w:val="000000"/>
          <w:sz w:val="28"/>
          <w:szCs w:val="28"/>
          <w:lang w:eastAsia="ru-RU"/>
        </w:rPr>
        <w:t>Делать нечего, пошел Вася один через глухой и страшный лес. Ему было очень одиноко и страшно, но нужно было воз</w:t>
      </w:r>
      <w:r w:rsidRPr="00864D5A">
        <w:rPr>
          <w:rFonts w:ascii="Segoe Print" w:hAnsi="Segoe Print" w:cs="Segoe UI Light"/>
          <w:color w:val="000000"/>
          <w:sz w:val="28"/>
          <w:szCs w:val="28"/>
          <w:lang w:eastAsia="ru-RU"/>
        </w:rPr>
        <w:t xml:space="preserve"> </w:t>
      </w:r>
      <w:r w:rsidRPr="00864D5A">
        <w:rPr>
          <w:rFonts w:ascii="Segoe Print" w:hAnsi="Segoe Print" w:cs="Segoe UI Light"/>
          <w:color w:val="000000"/>
          <w:sz w:val="28"/>
          <w:szCs w:val="28"/>
          <w:lang w:eastAsia="ru-RU"/>
        </w:rPr>
        <w:t xml:space="preserve">вращаться домой. Прошло какое-то время, и вдруг  Вася услышал жалобный плач. Из гнезда вывалился один из птенцов, а мама-птица никак не могла помочь своему малышу. Кенгуренок посадил птенца на край посоха и поднял его в гнездо. Птички поблагодарили Васю, а он ответил: «Что вы, это не я, это мой волшебный посох помог справиться с бедой», а </w:t>
      </w:r>
      <w:proofErr w:type="gramStart"/>
      <w:r w:rsidRPr="00864D5A">
        <w:rPr>
          <w:rFonts w:ascii="Segoe Print" w:hAnsi="Segoe Print" w:cs="Segoe UI Light"/>
          <w:color w:val="000000"/>
          <w:sz w:val="28"/>
          <w:szCs w:val="28"/>
          <w:lang w:eastAsia="ru-RU"/>
        </w:rPr>
        <w:t>к</w:t>
      </w:r>
      <w:proofErr w:type="gramEnd"/>
      <w:r w:rsidRPr="00864D5A">
        <w:rPr>
          <w:rFonts w:ascii="Segoe Print" w:hAnsi="Segoe Print" w:cs="Segoe UI Light"/>
          <w:color w:val="000000"/>
          <w:sz w:val="28"/>
          <w:szCs w:val="28"/>
          <w:lang w:eastAsia="ru-RU"/>
        </w:rPr>
        <w:t xml:space="preserve"> они и</w:t>
      </w:r>
    </w:p>
    <w:p w:rsidR="00864D5A" w:rsidRPr="00864D5A" w:rsidRDefault="00864D5A" w:rsidP="00864D5A">
      <w:pPr>
        <w:widowControl w:val="0"/>
        <w:spacing w:after="0" w:line="240" w:lineRule="auto"/>
        <w:ind w:left="8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расстались.</w:t>
      </w:r>
    </w:p>
    <w:p w:rsidR="00864D5A" w:rsidRPr="00864D5A" w:rsidRDefault="00864D5A" w:rsidP="00864D5A">
      <w:pPr>
        <w:widowControl w:val="0"/>
        <w:spacing w:after="0" w:line="240" w:lineRule="auto"/>
        <w:ind w:left="80" w:right="120" w:firstLine="28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Пошел Вася дальше, устал, лег под дерево и уснул. Проснулся он от шума и запаха дыма. Открыл глаза, звери бегут, птицы кричат. Вскочил кенгуренок и видит, что горит трава в лесу. Схватил Вася свой посох и стал огонь тушить, да так тушил до тех пор, пока последний огонечек не загасил. Увидели лесные жители, что </w:t>
      </w:r>
      <w:r w:rsidRPr="00864D5A">
        <w:rPr>
          <w:rFonts w:ascii="Segoe Print" w:eastAsia="Corbel" w:hAnsi="Segoe Print" w:cs="Segoe UI Light"/>
          <w:color w:val="000000"/>
          <w:sz w:val="28"/>
          <w:szCs w:val="28"/>
          <w:lang w:eastAsia="ru-RU"/>
        </w:rPr>
        <w:t xml:space="preserve">кенгуренок 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огонь потушил, и стали его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 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благодарить. «Что вы, это не я, это мой волшебный посох помог мне справиться с огнем». Попрощался Вася с Лесными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 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жителями и пошел дальше.</w:t>
      </w:r>
    </w:p>
    <w:p w:rsidR="00864D5A" w:rsidRPr="00864D5A" w:rsidRDefault="00864D5A" w:rsidP="00864D5A">
      <w:pPr>
        <w:widowControl w:val="0"/>
        <w:spacing w:after="0" w:line="240" w:lineRule="auto"/>
        <w:ind w:left="80" w:right="120" w:firstLine="28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Наконец он вышел на огромную поляну, видит - огром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softHyphen/>
        <w:t xml:space="preserve">ный волк хочет маленького зайчика съесть. Не испугайся волка 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lastRenderedPageBreak/>
        <w:t xml:space="preserve">кенгуренок, схватил свой посох и давай волка по бокам </w:t>
      </w:r>
      <w:proofErr w:type="gramStart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лупить</w:t>
      </w:r>
      <w:proofErr w:type="gramEnd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. Волк был большой, но трусливый. Бросил он зайчика и  убежал в чащу леса. Собрались все родственники зайчонка и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 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стали Васю благодарить.</w:t>
      </w:r>
    </w:p>
    <w:p w:rsidR="00864D5A" w:rsidRPr="00864D5A" w:rsidRDefault="00864D5A" w:rsidP="00864D5A">
      <w:pPr>
        <w:widowControl w:val="0"/>
        <w:spacing w:after="0" w:line="240" w:lineRule="auto"/>
        <w:ind w:left="80" w:firstLine="28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Тут, откуда ни возьмись, </w:t>
      </w:r>
      <w:r w:rsidRPr="00864D5A">
        <w:rPr>
          <w:rFonts w:ascii="Segoe Print" w:eastAsia="Corbel" w:hAnsi="Segoe Print" w:cs="Segoe UI Light"/>
          <w:color w:val="000000"/>
          <w:sz w:val="28"/>
          <w:szCs w:val="28"/>
          <w:lang w:eastAsia="ru-RU"/>
        </w:rPr>
        <w:t xml:space="preserve">появился </w:t>
      </w:r>
      <w:proofErr w:type="spellStart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лесовичок</w:t>
      </w:r>
      <w:proofErr w:type="spellEnd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, который кенгуренку посох дал. «Ну, Василий, ты молодец, столько бед в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 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лесу предотвратил. А я уж </w:t>
      </w:r>
      <w:r w:rsidRPr="00864D5A">
        <w:rPr>
          <w:rFonts w:ascii="Segoe Print" w:eastAsia="Times New Roman" w:hAnsi="Segoe Print" w:cs="Segoe UI Light"/>
          <w:b/>
          <w:bCs/>
          <w:color w:val="000000"/>
          <w:sz w:val="28"/>
          <w:szCs w:val="28"/>
          <w:lang w:eastAsia="ru-RU"/>
        </w:rPr>
        <w:t xml:space="preserve">грешным 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делом подумал, Что ты из лесу совсем не выйдешь» — </w:t>
      </w:r>
      <w:proofErr w:type="gramStart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отдышавшись</w:t>
      </w:r>
      <w:proofErr w:type="gramEnd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 сказал Дедушка. «Меня ведь склероз проклятый замучил. Потому-то я тебе</w:t>
      </w:r>
    </w:p>
    <w:p w:rsidR="00864D5A" w:rsidRPr="00864D5A" w:rsidRDefault="00864D5A" w:rsidP="00864D5A">
      <w:pPr>
        <w:widowControl w:val="0"/>
        <w:spacing w:after="0" w:line="240" w:lineRule="auto"/>
        <w:ind w:left="8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вместо посоха простую палку дал».</w:t>
      </w:r>
    </w:p>
    <w:p w:rsidR="00864D5A" w:rsidRPr="00864D5A" w:rsidRDefault="00864D5A" w:rsidP="00864D5A">
      <w:pPr>
        <w:widowControl w:val="0"/>
        <w:spacing w:after="0" w:line="240" w:lineRule="auto"/>
        <w:ind w:left="80" w:right="120" w:firstLine="28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Удивился этому кенгуренок и даже немного испугался: «Как же это я справился!? Так значит я не такой плохой и </w:t>
      </w:r>
      <w:proofErr w:type="gramStart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никудыш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softHyphen/>
        <w:t>ный</w:t>
      </w:r>
      <w:proofErr w:type="gramEnd"/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 xml:space="preserve">, как мне взрослые говорят!». </w:t>
      </w:r>
      <w:r w:rsidRPr="00864D5A">
        <w:rPr>
          <w:rFonts w:ascii="Segoe Print" w:eastAsia="Times New Roman" w:hAnsi="Segoe Print" w:cs="Segoe UI Light"/>
          <w:color w:val="000000"/>
          <w:spacing w:val="10"/>
          <w:sz w:val="28"/>
          <w:szCs w:val="28"/>
          <w:lang w:eastAsia="ru-RU"/>
        </w:rPr>
        <w:t xml:space="preserve">Он очень </w:t>
      </w: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обрадовался и даже стал немного выше ростом. Посмотрел Вася вокруг —_ рядом уже никого нет, а сам он стоит перед домом бабушки и дедушки. И понял Вася, что сам он превратил простую палку в волшебный посох — тем, что поверил в свои силы.</w:t>
      </w:r>
    </w:p>
    <w:p w:rsidR="00864D5A" w:rsidRPr="00864D5A" w:rsidRDefault="00864D5A" w:rsidP="00864D5A">
      <w:pPr>
        <w:widowControl w:val="0"/>
        <w:spacing w:after="0" w:line="240" w:lineRule="auto"/>
        <w:ind w:left="80" w:right="120" w:firstLine="280"/>
        <w:jc w:val="both"/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sectPr w:rsidR="00864D5A" w:rsidRPr="00864D5A" w:rsidSect="001D2854">
          <w:headerReference w:type="even" r:id="rId6"/>
          <w:headerReference w:type="default" r:id="rId7"/>
          <w:pgSz w:w="11909" w:h="16834"/>
          <w:pgMar w:top="1134" w:right="850" w:bottom="1134" w:left="1701" w:header="0" w:footer="3" w:gutter="0"/>
          <w:pgNumType w:start="65"/>
          <w:cols w:space="720"/>
          <w:noEndnote/>
          <w:docGrid w:linePitch="360"/>
        </w:sectPr>
      </w:pPr>
      <w:r w:rsidRPr="00864D5A">
        <w:rPr>
          <w:rFonts w:ascii="Segoe Print" w:eastAsia="Times New Roman" w:hAnsi="Segoe Print" w:cs="Segoe UI Light"/>
          <w:color w:val="000000"/>
          <w:sz w:val="28"/>
          <w:szCs w:val="28"/>
          <w:lang w:eastAsia="ru-RU"/>
        </w:rPr>
        <w:t>Скоро пожилые кенгуру приехали с ярмарки, Начал было Васька им о своих приключениях рассказывать, да они ему все равно не поверили. Зато с тех пор кенгуренок всегда ведет себя так, как будто в руках у него волшебный посох. И все теперь в его жизни по-другому — со всем он справляется и все у него выходит как надо. А что не выходит — не беда, сегодня получилось — получится завтра.</w:t>
      </w:r>
    </w:p>
    <w:p w:rsidR="00864D5A" w:rsidRPr="00864D5A" w:rsidRDefault="00864D5A" w:rsidP="00864D5A">
      <w:pPr>
        <w:widowControl w:val="0"/>
        <w:spacing w:after="0" w:line="360" w:lineRule="auto"/>
        <w:ind w:left="620"/>
        <w:jc w:val="both"/>
        <w:rPr>
          <w:rFonts w:ascii="Segoe UI Light" w:eastAsia="Times New Roman" w:hAnsi="Segoe UI Light" w:cs="Segoe UI Light"/>
          <w:i/>
          <w:iCs/>
          <w:color w:val="000000"/>
          <w:spacing w:val="10"/>
          <w:sz w:val="28"/>
          <w:szCs w:val="28"/>
          <w:lang w:eastAsia="ru-RU"/>
        </w:rPr>
      </w:pPr>
      <w:r w:rsidRPr="00864D5A">
        <w:rPr>
          <w:rFonts w:ascii="Segoe UI Light" w:eastAsia="Times New Roman" w:hAnsi="Segoe UI Light" w:cs="Segoe UI Light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Вопросы для обсуждения</w:t>
      </w:r>
    </w:p>
    <w:p w:rsidR="00864D5A" w:rsidRPr="00864D5A" w:rsidRDefault="00864D5A" w:rsidP="00864D5A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  <w:r w:rsidRPr="00864D5A"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  <w:t>Почему Вася считал, что из него ничего не выйдет?</w:t>
      </w:r>
    </w:p>
    <w:p w:rsidR="00864D5A" w:rsidRPr="00864D5A" w:rsidRDefault="00864D5A" w:rsidP="00864D5A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  <w:r w:rsidRPr="00864D5A"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  <w:t>Чем волшебный посох помог Васе?</w:t>
      </w:r>
    </w:p>
    <w:p w:rsidR="00864D5A" w:rsidRPr="00864D5A" w:rsidRDefault="00864D5A" w:rsidP="00864D5A">
      <w:pPr>
        <w:pStyle w:val="a6"/>
        <w:widowControl w:val="0"/>
        <w:numPr>
          <w:ilvl w:val="0"/>
          <w:numId w:val="3"/>
        </w:numPr>
        <w:spacing w:after="350" w:line="360" w:lineRule="auto"/>
        <w:ind w:right="20"/>
        <w:jc w:val="both"/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</w:pPr>
      <w:r w:rsidRPr="00864D5A"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  <w:t xml:space="preserve">Почему Вася справился со всеми трудностями, несмотря на то, что старичок перепутал и дал ему </w:t>
      </w:r>
      <w:proofErr w:type="gramStart"/>
      <w:r w:rsidRPr="00864D5A"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  <w:t>в место волшебного посоха</w:t>
      </w:r>
      <w:proofErr w:type="gramEnd"/>
      <w:r w:rsidRPr="00864D5A">
        <w:rPr>
          <w:rFonts w:ascii="Segoe UI Light" w:eastAsia="Times New Roman" w:hAnsi="Segoe UI Light" w:cs="Segoe UI Light"/>
          <w:color w:val="000000"/>
          <w:sz w:val="28"/>
          <w:szCs w:val="28"/>
          <w:lang w:eastAsia="ru-RU"/>
        </w:rPr>
        <w:t xml:space="preserve"> обычную палку?</w:t>
      </w:r>
    </w:p>
    <w:p w:rsidR="00864D5A" w:rsidRDefault="00864D5A" w:rsidP="00864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1C8" w:rsidRPr="00D211C8" w:rsidRDefault="00D211C8" w:rsidP="00D21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sz w:val="28"/>
          <w:szCs w:val="28"/>
        </w:rPr>
        <w:t>ПАМЯТКА РОДИТЕЛЯМ ПЕРВОКЛАССНИКОВ.</w:t>
      </w: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sz w:val="28"/>
          <w:szCs w:val="28"/>
        </w:rPr>
        <w:t>· Будите ребенка спокойно. Проснувшись, он должен увидеть вашу улыбку и услышать ласковый голос. Не подгоняйте его с утра и не дергайте по пустякам.</w:t>
      </w: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sz w:val="28"/>
          <w:szCs w:val="28"/>
        </w:rPr>
        <w:t xml:space="preserve">· Не торопите. Умение рассчитать время — ваша задача, и, если она вам плохо удается - это не вина ребенка. </w:t>
      </w: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sz w:val="28"/>
          <w:szCs w:val="28"/>
        </w:rPr>
        <w:t>· Не говорите малышу на прощание фразы типа «смотри, не балуйся» Лучше пожелайте ему удачи и подбодрите ласковым словом — ведь у него впереди трудный день.</w:t>
      </w: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sz w:val="28"/>
          <w:szCs w:val="28"/>
        </w:rPr>
        <w:t xml:space="preserve">· Встречайте ребенка после школы спокойно, не обрушивайте на него тысячу вопросов, дайте расслабиться. </w:t>
      </w: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sz w:val="28"/>
          <w:szCs w:val="28"/>
        </w:rPr>
        <w:t xml:space="preserve">· Не торгуйтесь, говоря: «Если ты сделаешь хорошо уроки, то я дам тебе...» У малыша может выработаться неправильное представление о цели учебы. </w:t>
      </w: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sz w:val="28"/>
          <w:szCs w:val="28"/>
        </w:rPr>
        <w:t xml:space="preserve">· Выслушав замечания учителя, не торопитесь устраивать ребенку </w:t>
      </w:r>
      <w:proofErr w:type="gramStart"/>
      <w:r w:rsidRPr="00D211C8">
        <w:rPr>
          <w:rFonts w:ascii="Times New Roman" w:hAnsi="Times New Roman" w:cs="Times New Roman"/>
          <w:sz w:val="28"/>
          <w:szCs w:val="28"/>
        </w:rPr>
        <w:t>взбучку</w:t>
      </w:r>
      <w:proofErr w:type="gramEnd"/>
      <w:r w:rsidRPr="00D211C8">
        <w:rPr>
          <w:rFonts w:ascii="Times New Roman" w:hAnsi="Times New Roman" w:cs="Times New Roman"/>
          <w:sz w:val="28"/>
          <w:szCs w:val="28"/>
        </w:rPr>
        <w:t xml:space="preserve">. Постарайтесь, чтобы ваш разговор с учителем происходил наедине. </w:t>
      </w: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sz w:val="28"/>
          <w:szCs w:val="28"/>
        </w:rPr>
        <w:t>· Помните о периодах, в течение которых учиться сложнее: малыш быстро утомляется, у него снижается работоспособность. Для первоклашки это первые 4-6 недель, конец второй четверти, первая неделя после зимних каникул, середина третьей четверти.</w:t>
      </w: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sz w:val="28"/>
          <w:szCs w:val="28"/>
        </w:rPr>
        <w:t>· После школы не торопитесь сажать ребенка за уроки, надо дв</w:t>
      </w:r>
      <w:proofErr w:type="gramStart"/>
      <w:r w:rsidRPr="00D211C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211C8">
        <w:rPr>
          <w:rFonts w:ascii="Times New Roman" w:hAnsi="Times New Roman" w:cs="Times New Roman"/>
          <w:sz w:val="28"/>
          <w:szCs w:val="28"/>
        </w:rPr>
        <w:t xml:space="preserve"> три часа отдохнуть (а в первом классе хорошо бы часа полтора поспать) для восстановления сил. Лучшее время для приготовления уроков - с 15 до 17 часов. </w:t>
      </w: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sz w:val="28"/>
          <w:szCs w:val="28"/>
        </w:rPr>
        <w:t>· Посвятите своему ребенку хотя бы полчаса в день, чтобы он почувствовал, что вы его любите и дорожите им.</w:t>
      </w:r>
    </w:p>
    <w:p w:rsidR="00D211C8" w:rsidRPr="00D211C8" w:rsidRDefault="00D211C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C8">
        <w:rPr>
          <w:rFonts w:ascii="Times New Roman" w:hAnsi="Times New Roman" w:cs="Times New Roman"/>
          <w:sz w:val="28"/>
          <w:szCs w:val="28"/>
        </w:rPr>
        <w:t>· Помните, что первоклассники — это еще маленькие дети. Для них все так же важны игры и игрушки, они любят, чтобы им прочитали на ночь сказку, спели колыбельную или просто подержали на ручках. Все это поможет снять напряжение, почувствовать им себя спокойно и уверенно.</w:t>
      </w:r>
      <w:bookmarkStart w:id="1" w:name="_GoBack"/>
      <w:bookmarkEnd w:id="1"/>
    </w:p>
    <w:p w:rsidR="00AF1028" w:rsidRPr="00D211C8" w:rsidRDefault="00AF1028" w:rsidP="00D2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1028" w:rsidRPr="00D21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1C" w:rsidRDefault="00864D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1C" w:rsidRDefault="00864D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159"/>
    <w:multiLevelType w:val="hybridMultilevel"/>
    <w:tmpl w:val="5C78EE02"/>
    <w:lvl w:ilvl="0" w:tplc="7E28511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3C3202C9"/>
    <w:multiLevelType w:val="multilevel"/>
    <w:tmpl w:val="06B471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462927"/>
    <w:multiLevelType w:val="multilevel"/>
    <w:tmpl w:val="F33A9EA8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C8"/>
    <w:rsid w:val="00864D5A"/>
    <w:rsid w:val="009842E9"/>
    <w:rsid w:val="00A777F3"/>
    <w:rsid w:val="00AF1028"/>
    <w:rsid w:val="00AF644E"/>
    <w:rsid w:val="00D2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2E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864D5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864D5A"/>
    <w:pPr>
      <w:widowControl w:val="0"/>
      <w:shd w:val="clear" w:color="auto" w:fill="FFFFFF"/>
      <w:spacing w:before="1620"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List Paragraph"/>
    <w:basedOn w:val="a"/>
    <w:uiPriority w:val="34"/>
    <w:qFormat/>
    <w:rsid w:val="00864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2E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864D5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864D5A"/>
    <w:pPr>
      <w:widowControl w:val="0"/>
      <w:shd w:val="clear" w:color="auto" w:fill="FFFFFF"/>
      <w:spacing w:before="1620" w:after="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List Paragraph"/>
    <w:basedOn w:val="a"/>
    <w:uiPriority w:val="34"/>
    <w:qFormat/>
    <w:rsid w:val="008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2013-11-09T12:09:00Z</dcterms:created>
  <dcterms:modified xsi:type="dcterms:W3CDTF">2014-12-15T07:36:00Z</dcterms:modified>
</cp:coreProperties>
</file>