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5" w:rsidRDefault="00394DBE" w:rsidP="00D80925"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</w:t>
      </w:r>
    </w:p>
    <w:p w:rsidR="00D80925" w:rsidRPr="00C04241" w:rsidRDefault="00D80925" w:rsidP="00D80925">
      <w:pPr>
        <w:rPr>
          <w:color w:val="7030A0"/>
        </w:rPr>
      </w:pPr>
      <w:r>
        <w:t xml:space="preserve">                           </w:t>
      </w:r>
      <w:r w:rsidRPr="00C04241">
        <w:rPr>
          <w:color w:val="002060"/>
        </w:rPr>
        <w:t xml:space="preserve">    </w:t>
      </w:r>
      <w:r w:rsidRPr="00C04241">
        <w:rPr>
          <w:rFonts w:ascii="Georgia" w:hAnsi="Georgia"/>
          <w:b/>
          <w:i/>
          <w:color w:val="7030A0"/>
          <w:sz w:val="48"/>
          <w:szCs w:val="48"/>
        </w:rPr>
        <w:t>КОНСУЛЬТАЦИЯ</w:t>
      </w:r>
      <w:r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5747FFF3" wp14:editId="0032F475">
            <wp:extent cx="1000125" cy="828675"/>
            <wp:effectExtent l="0" t="0" r="9525" b="9525"/>
            <wp:docPr id="12" name="Рисунок 12" descr="http://im3-tub-ru.yandex.net/i?id=bf56584d22924d03a88cc58c700eb4b0-6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25" w:rsidRPr="00C04241" w:rsidRDefault="00D80925" w:rsidP="00D80925">
      <w:pPr>
        <w:rPr>
          <w:rFonts w:ascii="Georgia" w:hAnsi="Georgia"/>
          <w:b/>
          <w:i/>
          <w:color w:val="7030A0"/>
          <w:sz w:val="48"/>
          <w:szCs w:val="48"/>
        </w:rPr>
      </w:pPr>
      <w:r w:rsidRPr="00C04241">
        <w:rPr>
          <w:rFonts w:ascii="Georgia" w:hAnsi="Georgia"/>
          <w:b/>
          <w:i/>
          <w:color w:val="7030A0"/>
          <w:sz w:val="48"/>
          <w:szCs w:val="48"/>
        </w:rPr>
        <w:t xml:space="preserve">            ДЛЯ   РОДИТЕЛЕЙ</w:t>
      </w:r>
    </w:p>
    <w:p w:rsidR="00D80925" w:rsidRPr="00C04241" w:rsidRDefault="00D80925" w:rsidP="00D80925">
      <w:pPr>
        <w:rPr>
          <w:rFonts w:ascii="Georgia" w:hAnsi="Georgia"/>
          <w:b/>
          <w:i/>
          <w:color w:val="002060"/>
          <w:sz w:val="48"/>
          <w:szCs w:val="48"/>
        </w:rPr>
      </w:pP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  <w:r w:rsidRPr="00C04241">
        <w:rPr>
          <w:rFonts w:ascii="Georgia" w:hAnsi="Georgia"/>
          <w:b/>
          <w:i/>
          <w:color w:val="002060"/>
          <w:sz w:val="56"/>
          <w:szCs w:val="56"/>
        </w:rPr>
        <w:t>«</w:t>
      </w:r>
      <w:proofErr w:type="gramStart"/>
      <w:r w:rsidRPr="00C04241">
        <w:rPr>
          <w:rFonts w:ascii="Georgia" w:hAnsi="Georgia"/>
          <w:b/>
          <w:i/>
          <w:color w:val="002060"/>
          <w:sz w:val="56"/>
          <w:szCs w:val="56"/>
        </w:rPr>
        <w:t>Безопасный  Новый</w:t>
      </w:r>
      <w:proofErr w:type="gramEnd"/>
      <w:r w:rsidRPr="00C04241">
        <w:rPr>
          <w:rFonts w:ascii="Georgia" w:hAnsi="Georgia"/>
          <w:b/>
          <w:i/>
          <w:color w:val="002060"/>
          <w:sz w:val="56"/>
          <w:szCs w:val="56"/>
        </w:rPr>
        <w:t xml:space="preserve">  Год»</w:t>
      </w: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</w:p>
    <w:p w:rsidR="00D80925" w:rsidRDefault="00D80925" w:rsidP="00D80925">
      <w:pPr>
        <w:rPr>
          <w:rFonts w:ascii="Georgia" w:hAnsi="Georgia"/>
          <w:b/>
          <w:i/>
          <w:color w:val="00206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DD8E48D" wp14:editId="44C4C9F8">
            <wp:extent cx="5572125" cy="3708400"/>
            <wp:effectExtent l="0" t="0" r="9525" b="6350"/>
            <wp:docPr id="13" name="Рисунок 13" descr="Обои для рабочего стола, скачать картинки на рабочий стол, обои на рабочий стол бесплатно, бесплат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для рабочего стола, скачать картинки на рабочий стол, обои на рабочий стол бесплатно, бесплат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09" cy="370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0925" w:rsidRDefault="00D80925" w:rsidP="00D80925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</w:t>
      </w:r>
      <w:r>
        <w:rPr>
          <w:noProof/>
          <w:color w:val="0000FF"/>
          <w:lang w:eastAsia="ru-RU"/>
        </w:rPr>
        <w:drawing>
          <wp:inline distT="0" distB="0" distL="0" distR="0" wp14:anchorId="4C8501AA" wp14:editId="259DB70B">
            <wp:extent cx="990600" cy="934528"/>
            <wp:effectExtent l="0" t="0" r="0" b="0"/>
            <wp:docPr id="14" name="Рисунок 14" descr="http://im3-tub-ru.yandex.net/i?id=bf56584d22924d03a88cc58c700eb4b0-6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f56584d22924d03a88cc58c700eb4b0-63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42" cy="9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  <w:b/>
          <w:i/>
          <w:color w:val="002060"/>
          <w:sz w:val="28"/>
          <w:szCs w:val="28"/>
        </w:rPr>
        <w:t>ПОДГОТОВИЛ :</w:t>
      </w:r>
      <w:proofErr w:type="gramEnd"/>
      <w:r>
        <w:rPr>
          <w:rFonts w:ascii="Georgia" w:hAnsi="Georgia"/>
          <w:b/>
          <w:i/>
          <w:color w:val="002060"/>
          <w:sz w:val="28"/>
          <w:szCs w:val="28"/>
        </w:rPr>
        <w:t xml:space="preserve"> воспитатель группы№11</w:t>
      </w:r>
    </w:p>
    <w:p w:rsidR="00D80925" w:rsidRDefault="00D80925" w:rsidP="00D80925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Перевалова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Н.И.</w:t>
      </w:r>
    </w:p>
    <w:p w:rsidR="00D80925" w:rsidRPr="00C04241" w:rsidRDefault="00D80925" w:rsidP="00D80925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                                                         </w:t>
      </w:r>
    </w:p>
    <w:p w:rsidR="00394DBE" w:rsidRDefault="00394DBE" w:rsidP="00394DB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</w:t>
      </w:r>
    </w:p>
    <w:p w:rsidR="00394DBE" w:rsidRDefault="00394DBE" w:rsidP="00394DB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5C1A487C" wp14:editId="775BB441">
            <wp:extent cx="2409190" cy="1752600"/>
            <wp:effectExtent l="0" t="0" r="0" b="0"/>
            <wp:docPr id="1" name="Рисунок 1" descr="http://im0-tub-ru.yandex.net/i?id=b144d3531b27ae0067915e5f130bfd5b-91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144d3531b27ae0067915e5f130bfd5b-91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3" cy="175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</w:t>
      </w: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БЕЗОПАСНЫЙ НОВЫЙ ГОД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Пиротехника</w:t>
      </w:r>
      <w:r w:rsidR="005E7578">
        <w:rPr>
          <w:noProof/>
          <w:color w:val="0000FF"/>
          <w:lang w:eastAsia="ru-RU"/>
        </w:rPr>
        <w:drawing>
          <wp:inline distT="0" distB="0" distL="0" distR="0" wp14:anchorId="0CDF5BBC" wp14:editId="10CEFDB7">
            <wp:extent cx="2705100" cy="1428750"/>
            <wp:effectExtent l="0" t="0" r="0" b="0"/>
            <wp:docPr id="2" name="Рисунок 2" descr="http://im1-tub-ru.yandex.net/i?id=e743c3aa40921380d86cc0b40be604d1-6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e743c3aa40921380d86cc0b40be604d1-6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Техника безопасности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запускайте изделия при сильном ветре, особенно если это летающие «пчелы», «бабочки», «парашюты»;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носите петарды в карманах;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держите фитиль во время поджигания около лица;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направляйте ракеты и фейерверки на людей;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бросайте петарды под ноги;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нагибайтесь над зажженными фейерверками.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Новогодняя ёлка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5E7578">
        <w:rPr>
          <w:noProof/>
          <w:lang w:eastAsia="ru-RU"/>
        </w:rPr>
        <w:drawing>
          <wp:inline distT="0" distB="0" distL="0" distR="0" wp14:anchorId="2BD363FE" wp14:editId="68D75733">
            <wp:extent cx="1923522" cy="1520785"/>
            <wp:effectExtent l="0" t="0" r="635" b="3810"/>
            <wp:docPr id="3" name="Рисунок 3" descr="Живые Ёлки с доставкой на дом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вые Ёлки с доставкой на дом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4" cy="15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 устанавливайте елку на устойчивом основании; не ставьте елку у выхода из комнаты. Если она загорится, огонь отрежет дорогу к спасению.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 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Если елка </w:t>
      </w:r>
      <w:proofErr w:type="gramStart"/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загорелась: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proofErr w:type="gramEnd"/>
      <w:r w:rsidR="005E7578">
        <w:rPr>
          <w:noProof/>
          <w:color w:val="0000FF"/>
          <w:lang w:eastAsia="ru-RU"/>
        </w:rPr>
        <w:drawing>
          <wp:inline distT="0" distB="0" distL="0" distR="0" wp14:anchorId="05218607" wp14:editId="591CC5C3">
            <wp:extent cx="2200275" cy="1428750"/>
            <wp:effectExtent l="0" t="0" r="9525" b="0"/>
            <wp:docPr id="4" name="Рисунок 4" descr="http://im1-tub-ru.yandex.net/i?id=3d130b218affd9249c391b24fab29fe9-26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3d130b218affd9249c391b24fab29fe9-26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обесточьте электрическую гирлянду;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вызовите пожарную охрану;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выведите из помещения людей;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это возможно – приступите к тушению елки.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394DBE" w:rsidRPr="00394DBE" w:rsidRDefault="00394DBE" w:rsidP="00394DBE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 новогоднюю продукцию.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Гирлянды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E7578">
        <w:rPr>
          <w:noProof/>
          <w:color w:val="0000FF"/>
          <w:lang w:eastAsia="ru-RU"/>
        </w:rPr>
        <w:drawing>
          <wp:inline distT="0" distB="0" distL="0" distR="0" wp14:anchorId="5A8897F2" wp14:editId="638A99D7">
            <wp:extent cx="1905000" cy="1428750"/>
            <wp:effectExtent l="0" t="0" r="0" b="0"/>
            <wp:docPr id="5" name="Рисунок 5" descr="http://im0-tub-ru.yandex.net/i?id=695d3652f83f4f864f9d18d136cba000-120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695d3652f83f4f864f9d18d136cba000-120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кто-то дотронется до него, получит электрических разряд.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Заземлите все гирлянды, которые вы вешаете на улице, чтобы предотвратить возможность удара током.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Украшения</w:t>
      </w:r>
      <w:r w:rsidR="005E7578">
        <w:rPr>
          <w:noProof/>
          <w:color w:val="0000FF"/>
          <w:lang w:eastAsia="ru-RU"/>
        </w:rPr>
        <w:drawing>
          <wp:inline distT="0" distB="0" distL="0" distR="0" wp14:anchorId="24C70C2B" wp14:editId="6D01B28A">
            <wp:extent cx="1905000" cy="1428750"/>
            <wp:effectExtent l="0" t="0" r="0" b="0"/>
            <wp:docPr id="6" name="Рисунок 6" descr="http://im1-tub-ru.yandex.net/i?id=f6e724a65db40038e72adf5f9d13068d-93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f6e724a65db40038e72adf5f9d13068d-93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 доме есть маленькие дети, избегайте использовать острые или бьющиеся украшения. Элементы декорации, имеющие маленькие детали,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Безопасные игрушки</w:t>
      </w:r>
      <w:r w:rsidR="005E7578">
        <w:rPr>
          <w:noProof/>
          <w:color w:val="0000FF"/>
          <w:lang w:eastAsia="ru-RU"/>
        </w:rPr>
        <w:drawing>
          <wp:inline distT="0" distB="0" distL="0" distR="0" wp14:anchorId="308196C8" wp14:editId="040B12DD">
            <wp:extent cx="1905000" cy="1428750"/>
            <wp:effectExtent l="0" t="0" r="0" b="0"/>
            <wp:docPr id="7" name="Рисунок 7" descr="http://im0-tub-ru.yandex.net/i?id=af5b4bc9846732642e48027feab28d26-47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af5b4bc9846732642e48027feab28d26-47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ребёнка могут возникнуть серьёзные проблемы с желудком или кишечникам, если он проглотит батарейку «таблетку» или магнит.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Дети, которым не исполнилось 8 лет, могут подавиться </w:t>
      </w:r>
      <w:proofErr w:type="spellStart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ненадутыми</w:t>
      </w:r>
      <w:proofErr w:type="spellEnd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Безопасная еда</w:t>
      </w:r>
      <w:r w:rsidR="005E75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E7578">
        <w:rPr>
          <w:noProof/>
          <w:color w:val="0000FF"/>
          <w:lang w:eastAsia="ru-RU"/>
        </w:rPr>
        <w:drawing>
          <wp:inline distT="0" distB="0" distL="0" distR="0" wp14:anchorId="5529AB40" wp14:editId="7377BD57">
            <wp:extent cx="1866900" cy="1428750"/>
            <wp:effectExtent l="0" t="0" r="0" b="0"/>
            <wp:docPr id="8" name="Рисунок 8" descr="http://im3-tub-ru.yandex.net/i?id=d905b9deb19db2cbe5fba17dd5b97d06-89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d905b9deb19db2cbe5fba17dd5b97d06-89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Почаще мойте руки и следите за тем, чтобы дети тоже соблюдали это правило.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попробовали пищу из общей посуды, не используйте её больше, не помыв.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Счастливые гости</w:t>
      </w:r>
      <w:r w:rsidR="00240C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240C72">
        <w:rPr>
          <w:noProof/>
          <w:color w:val="0000FF"/>
          <w:lang w:eastAsia="ru-RU"/>
        </w:rPr>
        <w:drawing>
          <wp:inline distT="0" distB="0" distL="0" distR="0" wp14:anchorId="49E321CB" wp14:editId="0C2D41FC">
            <wp:extent cx="2143125" cy="1428750"/>
            <wp:effectExtent l="0" t="0" r="9525" b="0"/>
            <wp:docPr id="9" name="Рисунок 9" descr="http://im2-tub-ru.yandex.net/i?id=a0f41c0e2ee86b2fc9782d1b4f3204f2-110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a0f41c0e2ee86b2fc9782d1b4f3204f2-110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40C72" w:rsidRDefault="00240C72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40C72" w:rsidRDefault="00240C72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Огонь</w:t>
      </w:r>
      <w:r w:rsidR="00240C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="00240C72">
        <w:rPr>
          <w:noProof/>
          <w:color w:val="0000FF"/>
          <w:lang w:eastAsia="ru-RU"/>
        </w:rPr>
        <w:drawing>
          <wp:inline distT="0" distB="0" distL="0" distR="0" wp14:anchorId="56A9CA16" wp14:editId="67256995">
            <wp:extent cx="1038225" cy="1428750"/>
            <wp:effectExtent l="0" t="0" r="9525" b="0"/>
            <wp:docPr id="10" name="Рисунок 10" descr="http://im1-tub-ru.yandex.net/i?id=e7169694436463de186bef067bfef8fb-23-144&amp;n=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1-tub-ru.yandex.net/i?id=e7169694436463de186bef067bfef8fb-23-144&amp;n=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394DBE" w:rsidRPr="00394DBE" w:rsidRDefault="00240C72" w:rsidP="00394DB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               </w:t>
      </w:r>
      <w:r w:rsidR="00394DB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394DBE" w:rsidRPr="00394DB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Счастливого Нового года!</w:t>
      </w:r>
    </w:p>
    <w:p w:rsidR="0025699C" w:rsidRPr="00394DBE" w:rsidRDefault="00240C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938D4C0" wp14:editId="30BBF63B">
            <wp:extent cx="4953000" cy="2886075"/>
            <wp:effectExtent l="0" t="0" r="0" b="9525"/>
            <wp:docPr id="11" name="Рисунок 11" descr="http://im3-tub-ru.yandex.net/i?id=af1d553e61837f05a3e9a065655573e5-33-144&amp;n=2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af1d553e61837f05a3e9a065655573e5-33-144&amp;n=2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5699C" w:rsidRPr="00394DBE" w:rsidSect="00394DB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D0D"/>
    <w:multiLevelType w:val="multilevel"/>
    <w:tmpl w:val="F0D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D41EA"/>
    <w:multiLevelType w:val="multilevel"/>
    <w:tmpl w:val="D5F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C0725"/>
    <w:multiLevelType w:val="multilevel"/>
    <w:tmpl w:val="6C8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37758"/>
    <w:multiLevelType w:val="multilevel"/>
    <w:tmpl w:val="7C3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B26BF"/>
    <w:multiLevelType w:val="multilevel"/>
    <w:tmpl w:val="2E6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707FA"/>
    <w:multiLevelType w:val="multilevel"/>
    <w:tmpl w:val="6AC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802BD"/>
    <w:multiLevelType w:val="multilevel"/>
    <w:tmpl w:val="808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F454A"/>
    <w:multiLevelType w:val="multilevel"/>
    <w:tmpl w:val="B9A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02D6A"/>
    <w:multiLevelType w:val="multilevel"/>
    <w:tmpl w:val="0C4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E"/>
    <w:rsid w:val="00240C72"/>
    <w:rsid w:val="0025699C"/>
    <w:rsid w:val="00394DBE"/>
    <w:rsid w:val="005E7578"/>
    <w:rsid w:val="00D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7F0-B4A5-4B3F-A5DA-00D302C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4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8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4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0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9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img0.liveinternet.ru/images/attach/c/2/67/685/67685112_0_49cd8_XL.gif&amp;uinfo=sw-1366-sh-768-ww-1349-wh-674-pd-1-wp-16x9_1366x768-lt-321&amp;text=%D0%BA%D0%B0%D1%80%D1%82%D0%B8%D0%BD%D0%BA%D0%B0%20%D0%BD%D0%BE%D0%B2%D1%8B%D0%B9%20%D0%B3%D0%BE%D0%B4%20%D0%B4%D0%BB%D1%8F%20%D0%B4%D0%B5%D1%82%D0%B5%D0%B9&amp;noreask=1&amp;pos=12&amp;rpt=simage&amp;lr=10716&amp;family=yes&amp;pin=1" TargetMode="External"/><Relationship Id="rId13" Type="http://schemas.openxmlformats.org/officeDocument/2006/relationships/hyperlink" Target="http://yandex.ru/images/search?source=wiz&amp;img_url=http://inapcache.boston.com/universal/site_graphics/blogs/bigpicture/christmas2010_12_13/c26_26268127.jpg&amp;uinfo=sw-1366-sh-768-ww-1349-wh-674-pd-1-wp-16x9_1366x768&amp;_=1417939159655&amp;viewport=wide&amp;p=4&amp;text=%D0%BA%D0%B0%D1%80%D1%82%D0%B8%D0%BD%D0%BA%D0%B0%20%D0%BD%D0%BE%D0%B2%D0%BE%D0%B3%D0%BE%D0%B4%D0%BD%D1%8F%D1%8F%20%D0%B5%D0%BB%D0%BA%D0%B0%20%D0%B7%D0%B0%D0%B3%D0%BE%D1%80%D0%B5%D0%BB%D0%B0%D1%81%D1%8C&amp;noreask=1&amp;pos=121&amp;rpt=simage&amp;lr=10716&amp;family=yes&amp;pin=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yandex.ru/images/search?img_url=http://images.unian.net/photos/2013_08/1375783447.jpg&amp;uinfo=sw-1366-sh-768-ww-1349-wh-674-pd-1-wp-16x9_1366x768&amp;_=1417939600859&amp;viewport=wide&amp;text=%D0%BA%D0%B0%D1%80%D1%82%D0%B8%D0%BD%D0%BA%D0%B0%20%D0%B1%D0%B5%D0%B7%D0%BE%D0%BF%D0%B0%D1%81%D0%BD%D0%B0%D1%8F%20%D0%B5%D0%B4%D0%B0&amp;pos=20&amp;rpt=simage&amp;family=yes&amp;pin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img_url=http://www.sunhome.ru/UsersGallery/wallpapers/19/novogodnie_podarki_igrushki_oboi.jpg&amp;uinfo=sw-1366-sh-768-ww-1349-wh-674-pd-1-wp-16x9_1366x768&amp;_=1417939375231&amp;viewport=wide&amp;text=%D0%BA%D0%B0%D1%80%D1%82%D0%B8%D0%BD%D0%BA%D0%B0%20%D0%B5%D0%BB%D0%BE%D1%87%D0%BD%D1%8B%D0%B5%20%D1%83%D0%BA%D1%80%D0%B0%D1%88%D0%B5%D0%BD%D0%B8%D1%8F&amp;pos=4&amp;rpt=simage&amp;family=yes&amp;pin=1" TargetMode="External"/><Relationship Id="rId25" Type="http://schemas.openxmlformats.org/officeDocument/2006/relationships/hyperlink" Target="http://yandex.ru/images/search?img_url=http://knyagna.ru/wp-content/gallery/galeri-1/chakryi-i-nashi-bolezni9.jpg&amp;uinfo=sw-1366-sh-768-ww-1349-wh-674-pd-1-wp-16x9_1366x768&amp;_=1417939765600&amp;viewport=wide&amp;p=5&amp;text=%D0%BA%D0%B0%D1%80%D1%82%D0%B8%D0%BD%D0%BA%D0%B0%20%D0%BE%D0%B3%D0%BE%D0%BD%D1%8C&amp;pos=178&amp;rpt=simage&amp;family=yes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http://yandex.ru/images/search?img_url=http://www.upenn.edu/almanac/volumes/v54/n16/images_n16/snowflakes.jpg&amp;uinfo=sw-1366-sh-768-ww-1349-wh-674-pd-1-wp-16x9_1366x768&amp;_=1417940580232&amp;viewport=wide&amp;text=%D0%BA%D0%B0%D1%80%D1%82%D0%B8%D0%BD%D0%BA%D0%B0%20%D1%81%D0%BD%D0%B5%D0%B6%D0%B8%D0%BD%D0%BA%D0%B0&amp;pos=3&amp;rpt=simage&amp;family=yes&amp;pin=1" TargetMode="External"/><Relationship Id="rId15" Type="http://schemas.openxmlformats.org/officeDocument/2006/relationships/hyperlink" Target="http://yandex.ru/images/search?img_url=http://www.clipart.net.ua/images/clip5294.jpg&amp;uinfo=sw-1366-sh-768-ww-1349-wh-674-pd-1-wp-16x9_1366x768&amp;_=1417939305024&amp;viewport=wide&amp;p=2&amp;text=%D0%BA%D0%B0%D1%80%D1%82%D0%B8%D0%BD%D0%BA%D0%B0%20%D0%B3%D0%B8%D1%80%D0%BB%D1%8F%D0%BD%D0%B4%D1%8B&amp;pos=75&amp;rpt=simage&amp;family=yes&amp;pin=1" TargetMode="External"/><Relationship Id="rId23" Type="http://schemas.openxmlformats.org/officeDocument/2006/relationships/hyperlink" Target="http://yandex.ru/images/search?img_url=http://club.foto.ru/gallery/images/photo/2006/03/24/588065.jpg&amp;uinfo=sw-1366-sh-768-ww-1349-wh-674-pd-1-wp-16x9_1366x768&amp;_=1417939694852&amp;viewport=wide&amp;p=2&amp;text=%D0%BA%D0%B0%D1%80%D1%82%D0%B8%D0%BD%D0%BA%D0%B0%20%D1%81%D1%87%D0%B0%D1%81%D1%82%D0%BB%D0%B8%D0%B2%D1%8B%D0%B5%20%D0%B3%D0%BE%D1%81%D1%82%D0%B8%20%D0%BD%D0%BE%D0%B2%D1%8B%D0%B9%20%D0%B3%D0%BE%D0%B4&amp;pos=84&amp;rpt=simage&amp;family=yes&amp;pin=1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yandex.ru/images/search?source=wiz&amp;img_url=http://files.storeland.ru/web/upload/sitefiles/1/65/64835/200.png&amp;uinfo=sw-1366-sh-768-ww-1349-wh-674-pd-1-wp-16x9_1366x768&amp;_=1417938986293&amp;viewport=wide&amp;p=3&amp;text=%D0%BA%D0%B0%D1%80%D1%82%D0%B8%D0%BD%D0%BA%D0%B0%20%D0%BF%D0%B8%D1%80%D0%BE%D1%82%D0%B5%D1%85%D0%BD%D0%B8%D0%BA%D0%B0&amp;noreask=1&amp;pos=96&amp;rpt=simage&amp;lr=10716&amp;family=yes&amp;pin=1" TargetMode="External"/><Relationship Id="rId19" Type="http://schemas.openxmlformats.org/officeDocument/2006/relationships/hyperlink" Target="http://yandex.ru/images/search?img_url=http://cs2.livemaster.ru/foto/400/f/e/1/16842063.jpg&amp;uinfo=sw-1366-sh-768-ww-1349-wh-674-pd-1-wp-16x9_1366x768&amp;_=1417939493321&amp;viewport=wide&amp;text=%D0%BA%D0%B0%D1%80%D1%82%D0%B8%D0%BD%D0%BA%D0%B0%20%D0%B1%D0%B5%D0%B7%D0%BE%D0%BF%D0%B0%D1%81%D0%BD%D1%8B%D0%B5%20%D0%B5%D0%BB%D0%BE%D1%87%D0%BD%D1%8B%D0%B5%20%D0%B8%D0%B3%D1%80%D1%83%D1%88%D0%BA%D0%B8&amp;pos=20&amp;rpt=simage&amp;family=yes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yandex.ru/images/search?img_url=http://kpravda.com/wp-content/uploads/2012/12/prazdnik.jpg&amp;uinfo=sw-1366-sh-768-ww-1349-wh-674-pd-1-wp-16x9_1366x768&amp;_=1417939865561&amp;viewport=wide&amp;p=2&amp;text=%D0%BA%D0%B0%D1%80%D1%82%D0%B8%D0%BD%D0%BA%D0%B0%20%D0%BD%D0%BE%D0%B2%D0%BE%D0%B3%D0%BE%D0%B4%D0%BD%D0%B8%D0%B9%20%D0%BF%D1%80%D0%B0%D0%B7%D0%B4%D0%BD%D0%B8%D0%BA&amp;pos=89&amp;rpt=simage&amp;family=yes&amp;pin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2014-12-07T07:46:00Z</dcterms:created>
  <dcterms:modified xsi:type="dcterms:W3CDTF">2014-12-15T21:17:00Z</dcterms:modified>
</cp:coreProperties>
</file>