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D" w:rsidRDefault="0013308D" w:rsidP="001330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«Успешный человек – не тот, у кого самая лучшее, а тот, кто умеет извлекать всё самое лучшее из всего, что даёт жизнь». (Автор не известен).</w:t>
      </w:r>
    </w:p>
    <w:p w:rsidR="00EF5CD3" w:rsidRDefault="0013308D" w:rsidP="0013308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«Одного луча света довольно, чтоб рассеялась тьма». (Шопенгауэр).</w:t>
      </w:r>
    </w:p>
    <w:p w:rsidR="0013308D" w:rsidRDefault="0013308D" w:rsidP="0013308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твёрдо знает, что делать – тот приручает судьбу».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3308D" w:rsidRDefault="0013308D" w:rsidP="0013308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человек  всем доволен, он не болеет».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308D" w:rsidRDefault="0013308D" w:rsidP="0013308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«Счастливый человек утром идёт на работу с радостью, а вечером с радостью возвращается с неё». (Автор не известен).</w:t>
      </w:r>
    </w:p>
    <w:p w:rsidR="0013308D" w:rsidRDefault="0013308D" w:rsidP="00E71B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в гармонии с собой и с внешним миром необходимо позитивное восприятие жизни. Это означает рассматривание всех событий, происходящих в жизни, как благоприятных, то есть придерживаться совета Д. Карнеги «делайте из лимона лимонад», иметь позитивное мышление и привычку оптимиста (больше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хорошем). Есть два типа людей: одни в душе носят «сундучок горьких воспоминаний», а другие  - «шкатулку драгоценных мгновений» - они настроены на любовь, доброту, прощение.</w:t>
      </w:r>
      <w:r w:rsidR="00E71B18">
        <w:rPr>
          <w:rFonts w:ascii="Times New Roman" w:hAnsi="Times New Roman" w:cs="Times New Roman"/>
          <w:sz w:val="28"/>
          <w:szCs w:val="28"/>
        </w:rPr>
        <w:t xml:space="preserve"> Этому способствует активная деятельность и образ жизни, юмор, который приносит душевный комфорт в нелегких ситуациях, полноценный сон и общение с друзьями. Поддерживать  хорошее настроение помогает смена обстановки (перестановка мебели, обновление гардероба), путешествия или разнообразие маршрутов прогулок, избегание монотонности, чтение и просмотр весёлых историй, фильмов.</w:t>
      </w:r>
    </w:p>
    <w:p w:rsidR="00FE6B7F" w:rsidRDefault="00FE6B7F" w:rsidP="00E71B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08D" w:rsidRDefault="0013308D" w:rsidP="0013308D">
      <w:pPr>
        <w:ind w:firstLine="851"/>
      </w:pPr>
    </w:p>
    <w:sectPr w:rsidR="0013308D" w:rsidSect="00EF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308D"/>
    <w:rsid w:val="0013308D"/>
    <w:rsid w:val="002E4F18"/>
    <w:rsid w:val="00876B13"/>
    <w:rsid w:val="00E71B18"/>
    <w:rsid w:val="00EF5CD3"/>
    <w:rsid w:val="00F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2014-12-13T15:11:00Z</dcterms:created>
  <dcterms:modified xsi:type="dcterms:W3CDTF">2014-12-14T18:05:00Z</dcterms:modified>
</cp:coreProperties>
</file>