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1" w:rsidRDefault="00813F91" w:rsidP="0081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непосредственно  игровой  деятельности</w:t>
      </w:r>
    </w:p>
    <w:p w:rsidR="00813F91" w:rsidRDefault="00813F91" w:rsidP="00813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 сенсорному развитию в группе раннего возраста</w:t>
      </w:r>
    </w:p>
    <w:p w:rsidR="00813F91" w:rsidRDefault="00813F91" w:rsidP="0081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«МАТРЕШКИНО   НОВОСЕЛЬЕ»</w:t>
      </w:r>
    </w:p>
    <w:p w:rsidR="00813F91" w:rsidRDefault="00813F91" w:rsidP="00813F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 умению ориентироваться  на  плоскости;  развивать  зрительное  внимание,  развивать  координацию  движений  рук  и  моторную  ловкость  пальцев;  пополнять  словарный  запас:  «дом»,  «окно»,  «труба».</w:t>
      </w:r>
    </w:p>
    <w:p w:rsidR="00813F91" w:rsidRDefault="00813F91" w:rsidP="00813F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  <w:r>
        <w:rPr>
          <w:rFonts w:ascii="Times New Roman" w:hAnsi="Times New Roman" w:cs="Times New Roman"/>
          <w:sz w:val="28"/>
          <w:szCs w:val="28"/>
        </w:rPr>
        <w:t xml:space="preserve">  шесть  счетных  палочек,  карточный  квадрат  («окно»),  карточный  прямоугольник  («труба»),  на  каждого  ребенка.  Картинка  с  изображением  дома.  Двухсоставные  матрешки,  на  каждого  ребенка.  </w:t>
      </w:r>
    </w:p>
    <w:p w:rsidR="00813F91" w:rsidRDefault="00813F91" w:rsidP="00813F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  игры.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F91" w:rsidRDefault="00813F91" w:rsidP="00813F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 в  дверь.</w:t>
      </w:r>
    </w:p>
    <w:p w:rsidR="00813F91" w:rsidRDefault="00813F91" w:rsidP="00813F91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Ребята,  вы,  слышите,   кто-то стучится  в  двери,  давайте  посмотрим,  кто  к  нам  пришел  в  гости.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Да  это  пришла,  матрешка.  «Здравствуйте,  ребятишки» - говорит  матрешка.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Дети:</w:t>
      </w:r>
      <w:r>
        <w:rPr>
          <w:rFonts w:ascii="Times New Roman" w:hAnsi="Times New Roman" w:cs="Times New Roman"/>
          <w:sz w:val="28"/>
          <w:szCs w:val="28"/>
        </w:rPr>
        <w:t xml:space="preserve">  Здравствуй  матрешка.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Ребята,  посмотрите  какая  матрешка  нарядная,  в  красивом  сарафане,    в  ярком  платочке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Ой,  что-то  шепчет  мне  матрешка  на  ушко.  Матрешка  рассматривала  книжку  с  картинками  и  увидела  в  ней  тоже  матрешку,  она  стояла  около  красивого  домика.  Вот  какой  у  матрешки  был  дом.  Посмотрите,  дом  какой,  он  с  окошком  и  трубой.  Захотелось  и  нашей  матрешке  иметь  такой  дом.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Не  огорчайся,  матрешка!  Ребята  помогут  тебе!  Построят  для  тебя  такой  же  дом.  Вот  видишь,  мы  уже  приготовили  палочки,  окно  и  трубу.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 Пусть  и  у  меня  будет  такой  красивый  дом.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Берем  одну  палочку,  кладем  её  вот  так,  берем  еще  одну  палочку  и  прикладываем  вот  так,  берем  еще  палочку  и  кладем  её  сюда.  Вот  у  нас  получился  квадратик,  а  теперь  мы  построим  крышу.  Вот  и  получился  домик.  Посмотрите  на  картинку  и  на  наш  домик,  чего  не  хватает  у  нашего  домика?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Дети:</w:t>
      </w:r>
      <w:r>
        <w:rPr>
          <w:rFonts w:ascii="Times New Roman" w:hAnsi="Times New Roman" w:cs="Times New Roman"/>
          <w:sz w:val="28"/>
          <w:szCs w:val="28"/>
        </w:rPr>
        <w:t xml:space="preserve">  Трубы  на  крыше  и  окошка.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Вот  какой  красивый  дом  получился  для  тебя,  матрешка!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Матрешка:</w:t>
      </w:r>
      <w:r>
        <w:rPr>
          <w:rFonts w:ascii="Times New Roman" w:hAnsi="Times New Roman" w:cs="Times New Roman"/>
          <w:sz w:val="28"/>
          <w:szCs w:val="28"/>
        </w:rPr>
        <w:t xml:space="preserve">  Спасибо,  ребята  мне  дом  очень  нравится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Давайте,  ребята,  поиграем  с  нашей  матрешкой.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Проводится  игра:  «Знакомство  с  матрешкой»  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906">
        <w:rPr>
          <w:rFonts w:ascii="Times New Roman" w:hAnsi="Times New Roman" w:cs="Times New Roman"/>
          <w:sz w:val="28"/>
          <w:szCs w:val="28"/>
        </w:rPr>
        <w:lastRenderedPageBreak/>
        <w:t>Дайте детям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рассмотреть матрешку, погладить ее, полюбоваться игрушкой. Вы берете матрешку и говорите: «Что-то наша матрешка тяжелая, может быть, у нее внутри что-нибудь есть?». Потрясите матрешку: «Давайте посмотрим, что там гремит?». Открывая матрешку, произносите: «Матрешка-матрешка, открой окошко!»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 большую матрешку и обнаружив в ней другую, удивляйтесь: «Ой, здесь еще одна матрешка!» Поставьте две матрешки рядом и обратите внимание детей на то, что одна матрешка большая, а другая поменьше. </w:t>
      </w:r>
    </w:p>
    <w:p w:rsidR="00813F91" w:rsidRPr="00D94906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Полюбуйтесь вместе с детьми матрешками, скажите: «Вот какие наши матрешки хорошенькие! Посмотрите, они похожи друг на друга, как сестрички». По росту матрешки разные,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поменьше. Теперь покажите детям, как матрешка поменьше прячется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снова остается большая матрешка. Предложите каждому малышу разобрать и собрать матрешку.   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Ребята,  посмотрите,  сколько  подружек  у  матрешек,  для  них  нам  тоже  нужно  построить  домики.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(Дети  самостоятельно  строят  домики  для  подружек).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«Дом  мы  строим   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Выше,  выше!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Есть  окошки  в  нем 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 крыша!»</w:t>
      </w:r>
    </w:p>
    <w:p w:rsidR="00813F91" w:rsidRDefault="00813F91" w:rsidP="00813F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 Спасибо,  ребятишки,  теперь  и  мои  подружки  будут  жить  в  красивых  домиках.  А  теперь,  ребята,  споем  песенку  все  вместе: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Мы  веселые  матрешки, 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Ладушки,  ладушки 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  ногах  у  нас  сапожки,  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Ладушки,  ладушки!»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Проводится  игра - обыгрывание  «Матрешки  ходят  в  гости»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01D">
        <w:rPr>
          <w:rFonts w:ascii="Times New Roman" w:hAnsi="Times New Roman" w:cs="Times New Roman"/>
          <w:sz w:val="28"/>
          <w:szCs w:val="28"/>
        </w:rPr>
        <w:t>Поставьте матрешек внутри или рядом с домиком,</w:t>
      </w:r>
      <w:r>
        <w:rPr>
          <w:rFonts w:ascii="Times New Roman" w:hAnsi="Times New Roman" w:cs="Times New Roman"/>
          <w:sz w:val="28"/>
          <w:szCs w:val="28"/>
        </w:rPr>
        <w:t xml:space="preserve"> задавайте детям наводящие вопросы: «Для кого этот домик? Какая матрешка здесь будет жить – большая или маленькая?»</w:t>
      </w:r>
    </w:p>
    <w:p w:rsidR="00813F91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развить сюжет, можно сказать: «Вот сидят наши матрешки, смотрят друг на друга. Большая матрешка говорит маленькой: «Мне скучно без тебя, приходи ко мне в гости». А маленькая отвечает: «Я бы пришла к тебе, да боюсь ножки запачкать, ведь дорожки нет. Ванечка, построй для меня дорожку». Помогите малышу построить дорожку то одного домика к другому из брусочков. Пусть он поведет матрешку в гости по дорожке.</w:t>
      </w:r>
    </w:p>
    <w:p w:rsidR="00813F91" w:rsidRPr="00B3401D" w:rsidRDefault="00813F91" w:rsidP="0081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3D74" w:rsidRDefault="00F63D74">
      <w:bookmarkStart w:id="0" w:name="_GoBack"/>
      <w:bookmarkEnd w:id="0"/>
    </w:p>
    <w:sectPr w:rsidR="00F6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91"/>
    <w:rsid w:val="00813F91"/>
    <w:rsid w:val="00F6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2013-05-06T11:45:00Z</dcterms:created>
  <dcterms:modified xsi:type="dcterms:W3CDTF">2013-05-06T11:46:00Z</dcterms:modified>
</cp:coreProperties>
</file>