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1B" w:rsidRPr="0029442C" w:rsidRDefault="00BA571B" w:rsidP="00C257D1">
      <w:pPr>
        <w:shd w:val="clear" w:color="auto" w:fill="FFFFFF"/>
        <w:spacing w:line="240" w:lineRule="auto"/>
        <w:ind w:left="-426" w:right="283" w:firstLine="710"/>
        <w:rPr>
          <w:rFonts w:ascii="Times New Roman" w:eastAsia="Calibri" w:hAnsi="Times New Roman" w:cs="Times New Roman"/>
          <w:b/>
          <w:bCs/>
          <w:sz w:val="28"/>
          <w:szCs w:val="28"/>
        </w:rPr>
      </w:pPr>
    </w:p>
    <w:p w:rsidR="00127CF3" w:rsidRDefault="00127CF3" w:rsidP="00127CF3">
      <w:pPr>
        <w:tabs>
          <w:tab w:val="left" w:pos="426"/>
        </w:tabs>
        <w:ind w:left="-709" w:firstLine="142"/>
        <w:jc w:val="center"/>
        <w:rPr>
          <w:rFonts w:ascii="Times New Roman" w:hAnsi="Times New Roman" w:cs="Times New Roman"/>
          <w:sz w:val="28"/>
          <w:szCs w:val="28"/>
        </w:rPr>
      </w:pPr>
      <w:r w:rsidRPr="00452FB4">
        <w:rPr>
          <w:rFonts w:ascii="Times New Roman" w:hAnsi="Times New Roman" w:cs="Times New Roman"/>
          <w:sz w:val="28"/>
          <w:szCs w:val="28"/>
        </w:rPr>
        <w:t xml:space="preserve">Бюджетное дошкольное образовательное учреждение </w:t>
      </w:r>
      <w:proofErr w:type="gramStart"/>
      <w:r w:rsidRPr="00452FB4">
        <w:rPr>
          <w:rFonts w:ascii="Times New Roman" w:hAnsi="Times New Roman" w:cs="Times New Roman"/>
          <w:sz w:val="28"/>
          <w:szCs w:val="28"/>
        </w:rPr>
        <w:t>г</w:t>
      </w:r>
      <w:proofErr w:type="gramEnd"/>
      <w:r w:rsidRPr="00452FB4">
        <w:rPr>
          <w:rFonts w:ascii="Times New Roman" w:hAnsi="Times New Roman" w:cs="Times New Roman"/>
          <w:sz w:val="28"/>
          <w:szCs w:val="28"/>
        </w:rPr>
        <w:t>. Омска</w:t>
      </w:r>
    </w:p>
    <w:p w:rsidR="00127CF3" w:rsidRPr="00452FB4" w:rsidRDefault="00127CF3" w:rsidP="00127CF3">
      <w:pPr>
        <w:tabs>
          <w:tab w:val="left" w:pos="426"/>
        </w:tabs>
        <w:ind w:left="-709" w:firstLine="142"/>
        <w:jc w:val="center"/>
        <w:rPr>
          <w:rFonts w:ascii="Times New Roman" w:hAnsi="Times New Roman" w:cs="Times New Roman"/>
          <w:sz w:val="28"/>
          <w:szCs w:val="28"/>
        </w:rPr>
      </w:pPr>
      <w:r w:rsidRPr="00452FB4">
        <w:rPr>
          <w:rFonts w:ascii="Times New Roman" w:hAnsi="Times New Roman" w:cs="Times New Roman"/>
          <w:sz w:val="28"/>
          <w:szCs w:val="28"/>
        </w:rPr>
        <w:t>«Детский сад № 383 комбинированного вида»</w:t>
      </w:r>
    </w:p>
    <w:p w:rsidR="00BA571B" w:rsidRPr="0029442C" w:rsidRDefault="00BA571B" w:rsidP="00C257D1">
      <w:pPr>
        <w:spacing w:line="240" w:lineRule="auto"/>
        <w:ind w:left="-426" w:right="283" w:firstLine="710"/>
        <w:jc w:val="center"/>
        <w:rPr>
          <w:rFonts w:ascii="Times New Roman" w:eastAsia="Calibri" w:hAnsi="Times New Roman" w:cs="Times New Roman"/>
          <w:sz w:val="28"/>
          <w:szCs w:val="28"/>
        </w:rPr>
      </w:pPr>
    </w:p>
    <w:p w:rsidR="00BA571B" w:rsidRPr="0029442C" w:rsidRDefault="0074196C" w:rsidP="00C257D1">
      <w:pPr>
        <w:spacing w:line="240" w:lineRule="auto"/>
        <w:ind w:left="-426" w:right="283" w:firstLine="71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0;margin-top:0;width:464.25pt;height:303.75pt;z-index:251658240;mso-position-horizontal:center;mso-position-horizontal-relative:margin;mso-position-vertical:center;mso-position-vertical-relative:margin" adj="5376" fillcolor="#60c" strokecolor="#c9f">
            <v:fill color2="#c0c" focus="100%" type="gradient"/>
            <v:shadow color="#99f" opacity="52429f" offset="3pt,3pt"/>
            <o:extrusion v:ext="view" rotationangle=",-10"/>
            <v:textpath style="font-family:&quot;Impact&quot;;v-text-kern:t" trim="t" fitpath="t" string="Проект&#10;   «Поддержка и развитие инициативы и активности детей &#10;через использование&#10;нетрадиционных техник и форм &#10;в процессе изобразительной деятельности&quot;&#10;"/>
            <w10:wrap type="square" anchorx="margin" anchory="margin"/>
          </v:shape>
        </w:pict>
      </w:r>
    </w:p>
    <w:p w:rsidR="00BA571B" w:rsidRPr="00231030" w:rsidRDefault="00BA571B" w:rsidP="00C257D1">
      <w:pPr>
        <w:tabs>
          <w:tab w:val="left" w:pos="7260"/>
        </w:tabs>
        <w:spacing w:line="240" w:lineRule="auto"/>
        <w:ind w:left="-426" w:right="283" w:firstLine="710"/>
        <w:rPr>
          <w:rFonts w:ascii="Times New Roman" w:eastAsia="Calibri" w:hAnsi="Times New Roman" w:cs="Times New Roman"/>
          <w:sz w:val="32"/>
          <w:szCs w:val="32"/>
        </w:rPr>
      </w:pPr>
      <w:r>
        <w:rPr>
          <w:rFonts w:ascii="Times New Roman" w:eastAsia="Calibri" w:hAnsi="Times New Roman" w:cs="Times New Roman"/>
          <w:sz w:val="32"/>
          <w:szCs w:val="32"/>
        </w:rPr>
        <w:tab/>
      </w:r>
    </w:p>
    <w:p w:rsidR="00C257D1" w:rsidRDefault="00C257D1" w:rsidP="00C257D1">
      <w:pPr>
        <w:spacing w:line="240" w:lineRule="auto"/>
        <w:ind w:left="-426" w:right="283" w:firstLine="710"/>
        <w:jc w:val="center"/>
        <w:rPr>
          <w:rFonts w:ascii="Times New Roman" w:hAnsi="Times New Roman" w:cs="Times New Roman"/>
          <w:b/>
          <w:sz w:val="32"/>
          <w:szCs w:val="32"/>
        </w:rPr>
      </w:pPr>
    </w:p>
    <w:p w:rsidR="00127CF3" w:rsidRDefault="00127CF3" w:rsidP="00C257D1">
      <w:pPr>
        <w:spacing w:line="240" w:lineRule="auto"/>
        <w:ind w:left="-426" w:right="283" w:firstLine="710"/>
        <w:jc w:val="center"/>
        <w:rPr>
          <w:rFonts w:ascii="Times New Roman" w:hAnsi="Times New Roman" w:cs="Times New Roman"/>
          <w:b/>
          <w:sz w:val="32"/>
          <w:szCs w:val="32"/>
        </w:rPr>
      </w:pPr>
    </w:p>
    <w:p w:rsidR="00127CF3" w:rsidRDefault="00127CF3" w:rsidP="00C257D1">
      <w:pPr>
        <w:spacing w:line="240" w:lineRule="auto"/>
        <w:ind w:left="-426" w:right="283" w:firstLine="710"/>
        <w:jc w:val="center"/>
        <w:rPr>
          <w:rFonts w:ascii="Times New Roman" w:hAnsi="Times New Roman" w:cs="Times New Roman"/>
          <w:b/>
          <w:sz w:val="32"/>
          <w:szCs w:val="32"/>
        </w:rPr>
      </w:pPr>
    </w:p>
    <w:p w:rsidR="00BA571B" w:rsidRPr="00231030" w:rsidRDefault="00BA571B" w:rsidP="00C257D1">
      <w:pPr>
        <w:spacing w:line="240" w:lineRule="auto"/>
        <w:ind w:left="-426" w:right="283" w:firstLine="710"/>
        <w:jc w:val="center"/>
        <w:rPr>
          <w:rFonts w:ascii="Times New Roman" w:eastAsia="Calibri" w:hAnsi="Times New Roman" w:cs="Times New Roman"/>
          <w:sz w:val="32"/>
          <w:szCs w:val="32"/>
        </w:rPr>
      </w:pPr>
      <w:r w:rsidRPr="00231030">
        <w:rPr>
          <w:rFonts w:ascii="Times New Roman" w:hAnsi="Times New Roman" w:cs="Times New Roman"/>
          <w:b/>
          <w:sz w:val="32"/>
          <w:szCs w:val="32"/>
        </w:rPr>
        <w:t>Руководитель:</w:t>
      </w:r>
      <w:r w:rsidRPr="00231030">
        <w:rPr>
          <w:rFonts w:ascii="Times New Roman" w:hAnsi="Times New Roman" w:cs="Times New Roman"/>
          <w:sz w:val="32"/>
          <w:szCs w:val="32"/>
        </w:rPr>
        <w:t xml:space="preserve"> </w:t>
      </w:r>
      <w:proofErr w:type="spellStart"/>
      <w:r w:rsidRPr="00231030">
        <w:rPr>
          <w:rFonts w:ascii="Times New Roman" w:hAnsi="Times New Roman" w:cs="Times New Roman"/>
          <w:sz w:val="32"/>
          <w:szCs w:val="32"/>
        </w:rPr>
        <w:t>Бегимбетова</w:t>
      </w:r>
      <w:proofErr w:type="spellEnd"/>
      <w:r w:rsidRPr="00231030">
        <w:rPr>
          <w:rFonts w:ascii="Times New Roman" w:hAnsi="Times New Roman" w:cs="Times New Roman"/>
          <w:sz w:val="32"/>
          <w:szCs w:val="32"/>
        </w:rPr>
        <w:t xml:space="preserve"> </w:t>
      </w:r>
      <w:proofErr w:type="spellStart"/>
      <w:r w:rsidRPr="00231030">
        <w:rPr>
          <w:rFonts w:ascii="Times New Roman" w:hAnsi="Times New Roman" w:cs="Times New Roman"/>
          <w:sz w:val="32"/>
          <w:szCs w:val="32"/>
        </w:rPr>
        <w:t>Асель</w:t>
      </w:r>
      <w:proofErr w:type="spellEnd"/>
      <w:r w:rsidRPr="00231030">
        <w:rPr>
          <w:rFonts w:ascii="Times New Roman" w:hAnsi="Times New Roman" w:cs="Times New Roman"/>
          <w:sz w:val="32"/>
          <w:szCs w:val="32"/>
        </w:rPr>
        <w:t xml:space="preserve"> </w:t>
      </w:r>
      <w:proofErr w:type="spellStart"/>
      <w:r w:rsidRPr="00231030">
        <w:rPr>
          <w:rFonts w:ascii="Times New Roman" w:hAnsi="Times New Roman" w:cs="Times New Roman"/>
          <w:sz w:val="32"/>
          <w:szCs w:val="32"/>
        </w:rPr>
        <w:t>Мухамеджановна</w:t>
      </w:r>
      <w:proofErr w:type="spellEnd"/>
    </w:p>
    <w:p w:rsidR="00BA571B" w:rsidRPr="0029442C" w:rsidRDefault="00BA571B" w:rsidP="00C257D1">
      <w:pPr>
        <w:spacing w:line="240" w:lineRule="auto"/>
        <w:ind w:left="-426" w:right="283" w:firstLine="710"/>
        <w:jc w:val="center"/>
        <w:rPr>
          <w:rFonts w:ascii="Times New Roman" w:eastAsia="Calibri" w:hAnsi="Times New Roman" w:cs="Times New Roman"/>
          <w:sz w:val="28"/>
          <w:szCs w:val="28"/>
        </w:rPr>
      </w:pPr>
      <w:r w:rsidRPr="0029442C">
        <w:rPr>
          <w:rFonts w:ascii="Times New Roman" w:eastAsia="Calibri" w:hAnsi="Times New Roman" w:cs="Times New Roman"/>
          <w:sz w:val="28"/>
          <w:szCs w:val="28"/>
        </w:rPr>
        <w:t xml:space="preserve"> </w:t>
      </w:r>
    </w:p>
    <w:p w:rsidR="00BA571B" w:rsidRPr="0029442C" w:rsidRDefault="00BA571B" w:rsidP="00C257D1">
      <w:pPr>
        <w:spacing w:line="240" w:lineRule="auto"/>
        <w:ind w:left="-426" w:right="283" w:firstLine="710"/>
        <w:jc w:val="center"/>
        <w:rPr>
          <w:rFonts w:ascii="Times New Roman" w:eastAsia="Calibri" w:hAnsi="Times New Roman" w:cs="Times New Roman"/>
          <w:sz w:val="28"/>
          <w:szCs w:val="28"/>
        </w:rPr>
      </w:pPr>
    </w:p>
    <w:p w:rsidR="00C257D1" w:rsidRDefault="00BA571B" w:rsidP="00C257D1">
      <w:pPr>
        <w:tabs>
          <w:tab w:val="left" w:pos="2910"/>
        </w:tabs>
        <w:spacing w:line="240" w:lineRule="auto"/>
        <w:ind w:left="-426" w:right="283" w:firstLine="71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57D1">
        <w:rPr>
          <w:rFonts w:ascii="Times New Roman" w:eastAsia="Calibri" w:hAnsi="Times New Roman" w:cs="Times New Roman"/>
          <w:sz w:val="28"/>
          <w:szCs w:val="28"/>
        </w:rPr>
        <w:t xml:space="preserve">                            </w:t>
      </w:r>
    </w:p>
    <w:p w:rsidR="00C257D1" w:rsidRDefault="00C257D1" w:rsidP="00C257D1">
      <w:pPr>
        <w:tabs>
          <w:tab w:val="left" w:pos="2910"/>
        </w:tabs>
        <w:spacing w:line="240" w:lineRule="auto"/>
        <w:ind w:left="-426" w:right="283" w:firstLine="710"/>
        <w:rPr>
          <w:rFonts w:ascii="Times New Roman" w:eastAsia="Calibri" w:hAnsi="Times New Roman" w:cs="Times New Roman"/>
          <w:sz w:val="28"/>
          <w:szCs w:val="28"/>
        </w:rPr>
      </w:pPr>
    </w:p>
    <w:p w:rsidR="00BA571B" w:rsidRPr="0029442C" w:rsidRDefault="00C257D1" w:rsidP="00C257D1">
      <w:pPr>
        <w:tabs>
          <w:tab w:val="left" w:pos="2910"/>
        </w:tabs>
        <w:spacing w:line="240" w:lineRule="auto"/>
        <w:ind w:left="-426" w:right="283" w:firstLine="710"/>
        <w:rPr>
          <w:rFonts w:ascii="Times New Roman" w:hAnsi="Times New Roman" w:cs="Times New Roman"/>
          <w:sz w:val="28"/>
          <w:szCs w:val="28"/>
        </w:rPr>
      </w:pPr>
      <w:r>
        <w:rPr>
          <w:rFonts w:ascii="Times New Roman" w:eastAsia="Calibri" w:hAnsi="Times New Roman" w:cs="Times New Roman"/>
          <w:sz w:val="28"/>
          <w:szCs w:val="28"/>
        </w:rPr>
        <w:t xml:space="preserve">                                         </w:t>
      </w:r>
      <w:r w:rsidR="00BA571B">
        <w:rPr>
          <w:rFonts w:ascii="Times New Roman" w:eastAsia="Calibri" w:hAnsi="Times New Roman" w:cs="Times New Roman"/>
          <w:sz w:val="28"/>
          <w:szCs w:val="28"/>
        </w:rPr>
        <w:t xml:space="preserve"> </w:t>
      </w:r>
      <w:r w:rsidR="00BA571B" w:rsidRPr="0029442C">
        <w:rPr>
          <w:rFonts w:ascii="Times New Roman" w:hAnsi="Times New Roman" w:cs="Times New Roman"/>
          <w:sz w:val="28"/>
          <w:szCs w:val="28"/>
        </w:rPr>
        <w:t>Омск 2013-201</w:t>
      </w:r>
      <w:r w:rsidR="00BA571B">
        <w:rPr>
          <w:rFonts w:ascii="Times New Roman" w:hAnsi="Times New Roman" w:cs="Times New Roman"/>
          <w:sz w:val="28"/>
          <w:szCs w:val="28"/>
        </w:rPr>
        <w:t>5</w:t>
      </w:r>
    </w:p>
    <w:p w:rsidR="00BA571B" w:rsidRPr="00263E81" w:rsidRDefault="00BA571B" w:rsidP="00C257D1">
      <w:pPr>
        <w:spacing w:line="240" w:lineRule="auto"/>
        <w:ind w:right="283"/>
        <w:jc w:val="right"/>
        <w:rPr>
          <w:rFonts w:ascii="Times New Roman" w:hAnsi="Times New Roman" w:cs="Times New Roman"/>
          <w:b/>
          <w:sz w:val="28"/>
          <w:szCs w:val="28"/>
        </w:rPr>
      </w:pPr>
      <w:r w:rsidRPr="00263E81">
        <w:rPr>
          <w:rFonts w:ascii="Times New Roman" w:hAnsi="Times New Roman" w:cs="Times New Roman"/>
          <w:b/>
          <w:sz w:val="28"/>
          <w:szCs w:val="28"/>
        </w:rPr>
        <w:lastRenderedPageBreak/>
        <w:t>«...Детский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proofErr w:type="gramStart"/>
      <w:r w:rsidRPr="00263E81">
        <w:rPr>
          <w:rFonts w:ascii="Times New Roman" w:hAnsi="Times New Roman" w:cs="Times New Roman"/>
          <w:b/>
          <w:sz w:val="28"/>
          <w:szCs w:val="28"/>
        </w:rPr>
        <w:t>.»</w:t>
      </w:r>
      <w:proofErr w:type="gramEnd"/>
    </w:p>
    <w:p w:rsidR="00BA571B" w:rsidRPr="00CE380D" w:rsidRDefault="00BA571B" w:rsidP="00C257D1">
      <w:pPr>
        <w:spacing w:line="240" w:lineRule="auto"/>
        <w:ind w:left="-426" w:right="283" w:firstLine="710"/>
        <w:jc w:val="right"/>
        <w:rPr>
          <w:rFonts w:ascii="Times New Roman" w:hAnsi="Times New Roman" w:cs="Times New Roman"/>
          <w:b/>
          <w:sz w:val="28"/>
          <w:szCs w:val="28"/>
        </w:rPr>
      </w:pPr>
      <w:r w:rsidRPr="00CE380D">
        <w:rPr>
          <w:rFonts w:ascii="Times New Roman" w:hAnsi="Times New Roman" w:cs="Times New Roman"/>
          <w:b/>
          <w:sz w:val="28"/>
          <w:szCs w:val="28"/>
        </w:rPr>
        <w:t>В.Л.Сухомлинский</w:t>
      </w:r>
    </w:p>
    <w:p w:rsidR="00BA571B" w:rsidRDefault="00BA571B" w:rsidP="00C257D1">
      <w:pPr>
        <w:spacing w:line="240" w:lineRule="auto"/>
        <w:ind w:left="-426" w:right="-284" w:firstLine="284"/>
        <w:rPr>
          <w:rFonts w:ascii="Times New Roman" w:hAnsi="Times New Roman" w:cs="Times New Roman"/>
          <w:sz w:val="28"/>
          <w:szCs w:val="28"/>
        </w:rPr>
      </w:pPr>
      <w:r w:rsidRPr="00263E81">
        <w:rPr>
          <w:rFonts w:ascii="Times New Roman" w:hAnsi="Times New Roman" w:cs="Times New Roman"/>
          <w:sz w:val="28"/>
          <w:szCs w:val="28"/>
        </w:rPr>
        <w:t xml:space="preserve">      Считается</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что дошкольный возраст благоприятен для развития творческих способностей , формирования навыков и умений .  Велико участие продуктивной деятельности в творческом и интеллектуальном становлении ребёнка- в развитии </w:t>
      </w:r>
      <w:r w:rsidRPr="00752D1F">
        <w:rPr>
          <w:rFonts w:ascii="Times New Roman" w:hAnsi="Times New Roman" w:cs="Times New Roman"/>
          <w:i/>
          <w:sz w:val="28"/>
          <w:szCs w:val="28"/>
        </w:rPr>
        <w:t>инициативы</w:t>
      </w:r>
      <w:r w:rsidRPr="00263E81">
        <w:rPr>
          <w:rFonts w:ascii="Times New Roman" w:hAnsi="Times New Roman" w:cs="Times New Roman"/>
          <w:sz w:val="28"/>
          <w:szCs w:val="28"/>
        </w:rPr>
        <w:t xml:space="preserve"> , находчивости , которое проявляется в возможности утвердить себя как деятеля , творца и созидателя , управляющего материалами и инструментами , реализующего свои замыслы. Художественный труд имеет большое значение для умственного</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эстетического воспитания , для овладения трудовыми навыками. В процессе деятельности развиваются важные психические процессы (образные представления</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образное мышление , воображение и др. ), творчество , формируются художественно – творческие способности.</w:t>
      </w:r>
    </w:p>
    <w:p w:rsidR="00BA571B" w:rsidRDefault="00BA571B" w:rsidP="00C257D1">
      <w:pPr>
        <w:spacing w:line="240" w:lineRule="auto"/>
        <w:ind w:left="-426" w:right="-284" w:firstLine="284"/>
        <w:rPr>
          <w:rFonts w:ascii="Times New Roman" w:hAnsi="Times New Roman" w:cs="Times New Roman"/>
          <w:sz w:val="28"/>
          <w:szCs w:val="28"/>
        </w:rPr>
      </w:pPr>
      <w:r w:rsidRPr="00752D1F">
        <w:rPr>
          <w:rFonts w:ascii="Times New Roman" w:hAnsi="Times New Roman" w:cs="Times New Roman"/>
          <w:sz w:val="28"/>
          <w:szCs w:val="28"/>
        </w:rPr>
        <w:t xml:space="preserve">         Современные дети активно участвуют виртуальном </w:t>
      </w:r>
      <w:proofErr w:type="gramStart"/>
      <w:r w:rsidRPr="00752D1F">
        <w:rPr>
          <w:rFonts w:ascii="Times New Roman" w:hAnsi="Times New Roman" w:cs="Times New Roman"/>
          <w:sz w:val="28"/>
          <w:szCs w:val="28"/>
        </w:rPr>
        <w:t>мире</w:t>
      </w:r>
      <w:proofErr w:type="gramEnd"/>
      <w:r w:rsidRPr="00752D1F">
        <w:rPr>
          <w:rFonts w:ascii="Times New Roman" w:hAnsi="Times New Roman" w:cs="Times New Roman"/>
          <w:sz w:val="28"/>
          <w:szCs w:val="28"/>
        </w:rPr>
        <w:t xml:space="preserve">. В то же время у них наблюдается снижение интереса к окружающему, в </w:t>
      </w:r>
      <w:proofErr w:type="gramStart"/>
      <w:r w:rsidRPr="00752D1F">
        <w:rPr>
          <w:rFonts w:ascii="Times New Roman" w:hAnsi="Times New Roman" w:cs="Times New Roman"/>
          <w:sz w:val="28"/>
          <w:szCs w:val="28"/>
        </w:rPr>
        <w:t>детском</w:t>
      </w:r>
      <w:proofErr w:type="gramEnd"/>
      <w:r w:rsidRPr="00752D1F">
        <w:rPr>
          <w:rFonts w:ascii="Times New Roman" w:hAnsi="Times New Roman" w:cs="Times New Roman"/>
          <w:sz w:val="28"/>
          <w:szCs w:val="28"/>
        </w:rPr>
        <w:t xml:space="preserve"> сознание стирается грани между добром и злом, красивым и безобразным. Несомненно, основы развивающейся личности закладываются в </w:t>
      </w:r>
      <w:proofErr w:type="gramStart"/>
      <w:r w:rsidRPr="00752D1F">
        <w:rPr>
          <w:rFonts w:ascii="Times New Roman" w:hAnsi="Times New Roman" w:cs="Times New Roman"/>
          <w:sz w:val="28"/>
          <w:szCs w:val="28"/>
        </w:rPr>
        <w:t>детстве</w:t>
      </w:r>
      <w:proofErr w:type="gramEnd"/>
      <w:r w:rsidRPr="00752D1F">
        <w:rPr>
          <w:rFonts w:ascii="Times New Roman" w:hAnsi="Times New Roman" w:cs="Times New Roman"/>
          <w:sz w:val="28"/>
          <w:szCs w:val="28"/>
        </w:rPr>
        <w:t xml:space="preserve"> и существует опасность, что общество в будущем может получить бездуховное поколение, равнодушное к живописи, непонимающее музыку, поэзию.  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ребенка, его потребностями, способностями, мотивами деятельности.</w:t>
      </w:r>
    </w:p>
    <w:p w:rsidR="00BA571B" w:rsidRPr="00263E81" w:rsidRDefault="00BA571B" w:rsidP="00C257D1">
      <w:pPr>
        <w:spacing w:line="240" w:lineRule="auto"/>
        <w:ind w:left="-426" w:right="-284" w:firstLine="284"/>
        <w:rPr>
          <w:rFonts w:ascii="Times New Roman" w:hAnsi="Times New Roman" w:cs="Times New Roman"/>
          <w:sz w:val="28"/>
          <w:szCs w:val="28"/>
        </w:rPr>
      </w:pPr>
      <w:r w:rsidRPr="00263E81">
        <w:rPr>
          <w:rFonts w:ascii="Times New Roman" w:hAnsi="Times New Roman" w:cs="Times New Roman"/>
          <w:sz w:val="28"/>
          <w:szCs w:val="28"/>
        </w:rPr>
        <w:t xml:space="preserve"> Работая по  « Программе воспитания и обучения в детском саду» под редакцией М</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А. Васильевой , В . В . Гербовой , Т . С . Комаровой, материалы учебно-методических пособий «Изобразительная деятельность в детском саду» И . А . Лыковой , а так же ряд других пособий , я поняла , что в настоящее время все больше появляются новые или забытые старые разнообразные изобразительные технологии рисования, которые позволяют разнообразить </w:t>
      </w:r>
      <w:proofErr w:type="spellStart"/>
      <w:r w:rsidRPr="00263E81">
        <w:rPr>
          <w:rFonts w:ascii="Times New Roman" w:hAnsi="Times New Roman" w:cs="Times New Roman"/>
          <w:sz w:val="28"/>
          <w:szCs w:val="28"/>
        </w:rPr>
        <w:t>изодеятельность</w:t>
      </w:r>
      <w:proofErr w:type="spellEnd"/>
      <w:r w:rsidRPr="00263E81">
        <w:rPr>
          <w:rFonts w:ascii="Times New Roman" w:hAnsi="Times New Roman" w:cs="Times New Roman"/>
          <w:sz w:val="28"/>
          <w:szCs w:val="28"/>
        </w:rPr>
        <w:t xml:space="preserve"> и предоставить ребенку больше шансов для самовыражения. </w:t>
      </w:r>
    </w:p>
    <w:p w:rsidR="00C257D1" w:rsidRDefault="00BA571B" w:rsidP="00C257D1">
      <w:pPr>
        <w:spacing w:line="240" w:lineRule="auto"/>
        <w:ind w:left="-426" w:right="-284" w:firstLine="284"/>
        <w:jc w:val="both"/>
        <w:rPr>
          <w:rFonts w:ascii="Times New Roman" w:eastAsia="Calibri" w:hAnsi="Times New Roman" w:cs="Times New Roman"/>
          <w:sz w:val="28"/>
          <w:szCs w:val="28"/>
          <w:shd w:val="clear" w:color="auto" w:fill="FFFFFF"/>
        </w:rPr>
      </w:pPr>
      <w:r w:rsidRPr="00752D1F">
        <w:rPr>
          <w:rFonts w:ascii="Times New Roman" w:hAnsi="Times New Roman" w:cs="Times New Roman"/>
          <w:sz w:val="28"/>
          <w:szCs w:val="28"/>
          <w:shd w:val="clear" w:color="auto" w:fill="FFFFFF"/>
        </w:rPr>
        <w:t>Так как, в</w:t>
      </w:r>
      <w:r w:rsidRPr="00752D1F">
        <w:rPr>
          <w:rFonts w:ascii="Times New Roman" w:eastAsia="Calibri" w:hAnsi="Times New Roman" w:cs="Times New Roman"/>
          <w:sz w:val="28"/>
          <w:szCs w:val="28"/>
          <w:shd w:val="clear" w:color="auto" w:fill="FFFFFF"/>
        </w:rPr>
        <w:t xml:space="preserve">ведение ФГОС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w:t>
      </w:r>
      <w:r w:rsidRPr="00752D1F">
        <w:rPr>
          <w:rFonts w:ascii="Times New Roman" w:eastAsia="Calibri" w:hAnsi="Times New Roman" w:cs="Times New Roman"/>
          <w:i/>
          <w:iCs/>
          <w:sz w:val="28"/>
          <w:szCs w:val="28"/>
          <w:shd w:val="clear" w:color="auto" w:fill="FFFFFF"/>
        </w:rPr>
        <w:t>самостоятельной творческой деятельности</w:t>
      </w:r>
      <w:r w:rsidRPr="00752D1F">
        <w:rPr>
          <w:rFonts w:ascii="Times New Roman" w:eastAsia="Calibri" w:hAnsi="Times New Roman" w:cs="Times New Roman"/>
          <w:sz w:val="28"/>
          <w:szCs w:val="28"/>
          <w:shd w:val="clear" w:color="auto" w:fill="FFFFFF"/>
        </w:rPr>
        <w:t xml:space="preserve"> детей (изобразительной, конструктивно-модельной, музыкальной и др.). </w:t>
      </w:r>
    </w:p>
    <w:p w:rsidR="00BA571B" w:rsidRDefault="00BA571B" w:rsidP="00C257D1">
      <w:pPr>
        <w:spacing w:line="240" w:lineRule="auto"/>
        <w:ind w:left="-426" w:right="-284" w:firstLine="284"/>
        <w:jc w:val="both"/>
        <w:rPr>
          <w:rFonts w:ascii="Times New Roman" w:eastAsia="Calibri" w:hAnsi="Times New Roman" w:cs="Times New Roman"/>
          <w:sz w:val="28"/>
          <w:szCs w:val="28"/>
          <w:shd w:val="clear" w:color="auto" w:fill="FFFFFF"/>
        </w:rPr>
      </w:pPr>
      <w:r w:rsidRPr="00752D1F">
        <w:rPr>
          <w:rFonts w:ascii="Times New Roman" w:eastAsia="Calibri" w:hAnsi="Times New Roman" w:cs="Times New Roman"/>
          <w:sz w:val="28"/>
          <w:szCs w:val="28"/>
          <w:shd w:val="clear" w:color="auto" w:fill="FFFFFF"/>
        </w:rPr>
        <w:lastRenderedPageBreak/>
        <w:t xml:space="preserve">А самостоятельность это есть ни что </w:t>
      </w:r>
      <w:proofErr w:type="gramStart"/>
      <w:r w:rsidRPr="00752D1F">
        <w:rPr>
          <w:rFonts w:ascii="Times New Roman" w:eastAsia="Calibri" w:hAnsi="Times New Roman" w:cs="Times New Roman"/>
          <w:sz w:val="28"/>
          <w:szCs w:val="28"/>
          <w:shd w:val="clear" w:color="auto" w:fill="FFFFFF"/>
        </w:rPr>
        <w:t>иное</w:t>
      </w:r>
      <w:proofErr w:type="gramEnd"/>
      <w:r w:rsidRPr="00752D1F">
        <w:rPr>
          <w:rFonts w:ascii="Times New Roman" w:eastAsia="Calibri" w:hAnsi="Times New Roman" w:cs="Times New Roman"/>
          <w:sz w:val="28"/>
          <w:szCs w:val="28"/>
          <w:shd w:val="clear" w:color="auto" w:fill="FFFFFF"/>
        </w:rPr>
        <w:t xml:space="preserve"> как</w:t>
      </w:r>
      <w:r w:rsidRPr="00752D1F">
        <w:rPr>
          <w:rFonts w:ascii="Times New Roman" w:eastAsia="Calibri" w:hAnsi="Times New Roman" w:cs="Times New Roman"/>
          <w:i/>
          <w:iCs/>
          <w:sz w:val="28"/>
          <w:szCs w:val="28"/>
          <w:shd w:val="clear" w:color="auto" w:fill="FFFFFF"/>
        </w:rPr>
        <w:t xml:space="preserve"> </w:t>
      </w:r>
      <w:r w:rsidRPr="00752D1F">
        <w:rPr>
          <w:rFonts w:ascii="Times New Roman" w:eastAsia="Calibri" w:hAnsi="Times New Roman" w:cs="Times New Roman"/>
          <w:sz w:val="28"/>
          <w:szCs w:val="28"/>
          <w:shd w:val="clear" w:color="auto" w:fill="FFFFFF"/>
        </w:rPr>
        <w:t>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w:t>
      </w:r>
      <w:r w:rsidRPr="00752D1F">
        <w:rPr>
          <w:rFonts w:ascii="Times New Roman" w:eastAsia="Calibri" w:hAnsi="Times New Roman" w:cs="Times New Roman"/>
          <w:i/>
          <w:iCs/>
          <w:sz w:val="28"/>
          <w:szCs w:val="28"/>
          <w:shd w:val="clear" w:color="auto" w:fill="FFFFFF"/>
        </w:rPr>
        <w:t xml:space="preserve"> А </w:t>
      </w:r>
      <w:r w:rsidRPr="00752D1F">
        <w:rPr>
          <w:rFonts w:ascii="Times New Roman" w:eastAsia="Calibri" w:hAnsi="Times New Roman" w:cs="Times New Roman"/>
          <w:b/>
          <w:i/>
          <w:iCs/>
          <w:sz w:val="28"/>
          <w:szCs w:val="28"/>
          <w:shd w:val="clear" w:color="auto" w:fill="FFFFFF"/>
        </w:rPr>
        <w:t>инициативность</w:t>
      </w:r>
      <w:r w:rsidRPr="00752D1F">
        <w:rPr>
          <w:rFonts w:ascii="Times New Roman" w:eastAsia="Calibri" w:hAnsi="Times New Roman" w:cs="Times New Roman"/>
          <w:i/>
          <w:iCs/>
          <w:sz w:val="28"/>
          <w:szCs w:val="28"/>
          <w:shd w:val="clear" w:color="auto" w:fill="FFFFFF"/>
        </w:rPr>
        <w:t xml:space="preserve"> - это </w:t>
      </w:r>
      <w:r w:rsidRPr="00752D1F">
        <w:rPr>
          <w:rFonts w:ascii="Times New Roman" w:eastAsia="Calibri" w:hAnsi="Times New Roman" w:cs="Times New Roman"/>
          <w:sz w:val="28"/>
          <w:szCs w:val="28"/>
          <w:shd w:val="clear" w:color="auto" w:fill="FFFFFF"/>
        </w:rPr>
        <w:t xml:space="preserve">частный случай </w:t>
      </w:r>
      <w:r w:rsidRPr="00752D1F">
        <w:rPr>
          <w:rFonts w:ascii="Times New Roman" w:eastAsia="Calibri" w:hAnsi="Times New Roman" w:cs="Times New Roman"/>
          <w:i/>
          <w:sz w:val="28"/>
          <w:szCs w:val="28"/>
          <w:shd w:val="clear" w:color="auto" w:fill="FFFFFF"/>
        </w:rPr>
        <w:t>самостоятельности</w:t>
      </w:r>
      <w:r w:rsidRPr="00752D1F">
        <w:rPr>
          <w:rFonts w:ascii="Times New Roman" w:eastAsia="Calibri" w:hAnsi="Times New Roman" w:cs="Times New Roman"/>
          <w:sz w:val="28"/>
          <w:szCs w:val="28"/>
          <w:shd w:val="clear" w:color="auto" w:fill="FFFFFF"/>
        </w:rPr>
        <w:t xml:space="preserve">, стремление к инициативе, изменение форм деятельности или уклада жизни. Это мотивационное качество, рассматривается и как волевая характеристика поведения человека. </w:t>
      </w:r>
    </w:p>
    <w:p w:rsidR="00BA571B" w:rsidRPr="00752D1F" w:rsidRDefault="00BA571B" w:rsidP="00C257D1">
      <w:pPr>
        <w:spacing w:line="240" w:lineRule="auto"/>
        <w:ind w:left="-426" w:right="-284" w:firstLine="284"/>
        <w:jc w:val="both"/>
        <w:rPr>
          <w:rFonts w:ascii="Times New Roman" w:eastAsia="Calibri" w:hAnsi="Times New Roman" w:cs="Times New Roman"/>
          <w:sz w:val="28"/>
          <w:szCs w:val="28"/>
          <w:shd w:val="clear" w:color="auto" w:fill="FFFFFF"/>
        </w:rPr>
      </w:pPr>
      <w:r w:rsidRPr="00263E81">
        <w:rPr>
          <w:rFonts w:ascii="Times New Roman" w:hAnsi="Times New Roman" w:cs="Times New Roman"/>
          <w:sz w:val="28"/>
          <w:szCs w:val="28"/>
        </w:rPr>
        <w:t xml:space="preserve"> Поэтому, я считаю, что  ребенка необходимо познакомить с самыми нетрадиционными изобразительными технологиями, методами и  познакомить с разнообразными материалами. Так как, у каждой технологии есть своя особенность, каждая может служить как способом создания отдельного произведения, так и оригинальной частью шедевра. Пусть каждый выберет технологию, близкую ему по духу, не заставляющую испытывать страдания при сравнении своих работ с работами более способных детей. Следует предлагать детям, а не навязывать, помогать детям, а не заставлять их. А чтобы помочь ребенку найти себя, необходимо предлагать ему как можно больше разных способов самовыражения. Ведь любой вид художественной деятельности  дает ребенку возможность выбирать, думать, искать, пробовать и т.п. </w:t>
      </w:r>
    </w:p>
    <w:p w:rsidR="00BA571B" w:rsidRPr="00263E81" w:rsidRDefault="00BA571B" w:rsidP="00C257D1">
      <w:pPr>
        <w:spacing w:line="240" w:lineRule="auto"/>
        <w:ind w:left="-426" w:right="-284" w:firstLine="284"/>
        <w:rPr>
          <w:rFonts w:ascii="Times New Roman" w:hAnsi="Times New Roman" w:cs="Times New Roman"/>
          <w:sz w:val="28"/>
          <w:szCs w:val="28"/>
        </w:rPr>
      </w:pPr>
      <w:r w:rsidRPr="00263E81">
        <w:rPr>
          <w:rFonts w:ascii="Times New Roman" w:hAnsi="Times New Roman" w:cs="Times New Roman"/>
          <w:sz w:val="28"/>
          <w:szCs w:val="28"/>
        </w:rPr>
        <w:t xml:space="preserve">      Таким образом, вводить детей в “большое искусство” следует как можно раньше, создавая предпосылку для “самостоятельного вхождения” и определяя фазы этого пути: </w:t>
      </w:r>
      <w:proofErr w:type="gramStart"/>
      <w:r w:rsidRPr="00263E81">
        <w:rPr>
          <w:rFonts w:ascii="Times New Roman" w:hAnsi="Times New Roman" w:cs="Times New Roman"/>
          <w:sz w:val="28"/>
          <w:szCs w:val="28"/>
        </w:rPr>
        <w:t>от</w:t>
      </w:r>
      <w:proofErr w:type="gramEnd"/>
      <w:r w:rsidRPr="00263E81">
        <w:rPr>
          <w:rFonts w:ascii="Times New Roman" w:hAnsi="Times New Roman" w:cs="Times New Roman"/>
          <w:sz w:val="28"/>
          <w:szCs w:val="28"/>
        </w:rPr>
        <w:t xml:space="preserve"> простого к сложному, от конкретного к общему. Пройдет немного времени, и каждый ребенок, овладев техникой изображения, разнообразными графическими средствами и нетрадиционными способами рисования, будет свободно и творчески создавать изображения любых заинтересовавших его предметов и явлений, переживать радость творчества, радость создания выразительных образов.</w:t>
      </w:r>
    </w:p>
    <w:p w:rsidR="00BA571B" w:rsidRPr="009A7D89" w:rsidRDefault="00BA571B" w:rsidP="00C257D1">
      <w:pPr>
        <w:spacing w:line="240" w:lineRule="auto"/>
        <w:ind w:left="-426" w:right="-284" w:firstLine="284"/>
        <w:rPr>
          <w:rFonts w:ascii="Times New Roman" w:hAnsi="Times New Roman" w:cs="Times New Roman"/>
          <w:sz w:val="28"/>
          <w:szCs w:val="28"/>
        </w:rPr>
      </w:pPr>
      <w:r w:rsidRPr="009A7D89">
        <w:rPr>
          <w:rFonts w:ascii="Times New Roman" w:hAnsi="Times New Roman" w:cs="Times New Roman"/>
          <w:sz w:val="28"/>
          <w:szCs w:val="28"/>
        </w:rPr>
        <w:t xml:space="preserve">    Актуальность моего проекта в том, что именно нетрадиционные техники и формы в процессе изобразительной деятельности создают на занятиях атмосферу непринужденности, открытости, раскованности, развивают инициативу, самостоятельность, повышают активность, создают эмоционально положительное отношение к деятельности.</w:t>
      </w:r>
    </w:p>
    <w:p w:rsidR="00BA571B" w:rsidRPr="009A7D89" w:rsidRDefault="00BA571B" w:rsidP="00C257D1">
      <w:pPr>
        <w:spacing w:line="240" w:lineRule="auto"/>
        <w:ind w:left="-426" w:right="-284" w:firstLine="284"/>
        <w:rPr>
          <w:rFonts w:ascii="Times New Roman" w:hAnsi="Times New Roman" w:cs="Times New Roman"/>
          <w:sz w:val="28"/>
          <w:szCs w:val="28"/>
        </w:rPr>
      </w:pPr>
      <w:r w:rsidRPr="009A7D89">
        <w:rPr>
          <w:rFonts w:ascii="Times New Roman" w:hAnsi="Times New Roman" w:cs="Times New Roman"/>
          <w:sz w:val="28"/>
          <w:szCs w:val="28"/>
        </w:rPr>
        <w:t xml:space="preserve">Это определило название моего проекта: </w:t>
      </w:r>
      <w:r w:rsidRPr="009A7D89">
        <w:rPr>
          <w:rFonts w:ascii="Times New Roman" w:hAnsi="Times New Roman" w:cs="Times New Roman"/>
          <w:b/>
          <w:bCs/>
          <w:sz w:val="28"/>
          <w:szCs w:val="28"/>
        </w:rPr>
        <w:t>“Волшебная мастерская ”.</w:t>
      </w:r>
    </w:p>
    <w:p w:rsidR="00BA571B" w:rsidRPr="00263E81" w:rsidRDefault="00BA571B" w:rsidP="00C257D1">
      <w:pPr>
        <w:spacing w:line="240" w:lineRule="auto"/>
        <w:ind w:left="-426" w:right="-284" w:firstLine="284"/>
        <w:jc w:val="both"/>
        <w:rPr>
          <w:rFonts w:ascii="Times New Roman" w:eastAsia="Calibri" w:hAnsi="Times New Roman" w:cs="Times New Roman"/>
          <w:sz w:val="28"/>
          <w:szCs w:val="28"/>
        </w:rPr>
      </w:pPr>
      <w:r w:rsidRPr="00263E81">
        <w:rPr>
          <w:rFonts w:ascii="Times New Roman" w:eastAsia="Calibri" w:hAnsi="Times New Roman" w:cs="Times New Roman"/>
          <w:b/>
          <w:sz w:val="28"/>
          <w:szCs w:val="28"/>
        </w:rPr>
        <w:t>Вид проекта:</w:t>
      </w:r>
      <w:r w:rsidRPr="00263E81">
        <w:rPr>
          <w:rFonts w:ascii="Times New Roman" w:eastAsia="Calibri" w:hAnsi="Times New Roman" w:cs="Times New Roman"/>
          <w:sz w:val="28"/>
          <w:szCs w:val="28"/>
        </w:rPr>
        <w:t xml:space="preserve"> – долгосрочный</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2 года)</w:t>
      </w:r>
    </w:p>
    <w:p w:rsidR="00BA571B" w:rsidRPr="00263E81" w:rsidRDefault="00BA571B" w:rsidP="00C257D1">
      <w:pPr>
        <w:spacing w:line="240" w:lineRule="auto"/>
        <w:ind w:left="-426" w:right="-284" w:firstLine="284"/>
        <w:jc w:val="both"/>
        <w:rPr>
          <w:rFonts w:ascii="Times New Roman" w:eastAsia="Calibri" w:hAnsi="Times New Roman" w:cs="Times New Roman"/>
          <w:sz w:val="28"/>
          <w:szCs w:val="28"/>
        </w:rPr>
      </w:pPr>
      <w:r w:rsidRPr="00263E81">
        <w:rPr>
          <w:rFonts w:ascii="Times New Roman" w:eastAsia="Calibri" w:hAnsi="Times New Roman" w:cs="Times New Roman"/>
          <w:b/>
          <w:sz w:val="28"/>
          <w:szCs w:val="28"/>
        </w:rPr>
        <w:t>Участники проекта:</w:t>
      </w:r>
      <w:r w:rsidRPr="00263E81">
        <w:rPr>
          <w:rFonts w:ascii="Times New Roman" w:hAnsi="Times New Roman" w:cs="Times New Roman"/>
          <w:sz w:val="28"/>
          <w:szCs w:val="28"/>
        </w:rPr>
        <w:t xml:space="preserve"> дети, родители, воспитатель старшей </w:t>
      </w:r>
      <w:r w:rsidRPr="00263E81">
        <w:rPr>
          <w:rFonts w:ascii="Times New Roman" w:eastAsia="Calibri" w:hAnsi="Times New Roman" w:cs="Times New Roman"/>
          <w:sz w:val="28"/>
          <w:szCs w:val="28"/>
        </w:rPr>
        <w:t>г</w:t>
      </w:r>
      <w:r w:rsidRPr="00263E81">
        <w:rPr>
          <w:rFonts w:ascii="Times New Roman" w:hAnsi="Times New Roman" w:cs="Times New Roman"/>
          <w:sz w:val="28"/>
          <w:szCs w:val="28"/>
        </w:rPr>
        <w:t>руппы</w:t>
      </w:r>
      <w:r w:rsidRPr="00263E81">
        <w:rPr>
          <w:rFonts w:ascii="Times New Roman" w:eastAsia="Calibri" w:hAnsi="Times New Roman" w:cs="Times New Roman"/>
          <w:sz w:val="28"/>
          <w:szCs w:val="28"/>
        </w:rPr>
        <w:t xml:space="preserve">  БДОУ г. Омска «</w:t>
      </w:r>
      <w:r w:rsidRPr="00263E81">
        <w:rPr>
          <w:rFonts w:ascii="Times New Roman" w:hAnsi="Times New Roman" w:cs="Times New Roman"/>
          <w:sz w:val="28"/>
          <w:szCs w:val="28"/>
        </w:rPr>
        <w:t>Детский сад № 383 комбинированного вида</w:t>
      </w:r>
      <w:r w:rsidRPr="00263E81">
        <w:rPr>
          <w:rFonts w:ascii="Times New Roman" w:eastAsia="Calibri" w:hAnsi="Times New Roman" w:cs="Times New Roman"/>
          <w:sz w:val="28"/>
          <w:szCs w:val="28"/>
        </w:rPr>
        <w:t>»</w:t>
      </w:r>
      <w:r w:rsidRPr="00263E81">
        <w:rPr>
          <w:rFonts w:ascii="Times New Roman" w:hAnsi="Times New Roman" w:cs="Times New Roman"/>
          <w:b/>
          <w:color w:val="000000" w:themeColor="text1"/>
          <w:sz w:val="28"/>
          <w:szCs w:val="28"/>
        </w:rPr>
        <w:tab/>
      </w:r>
    </w:p>
    <w:p w:rsidR="00BA571B" w:rsidRPr="00263E81" w:rsidRDefault="00BA571B" w:rsidP="00C257D1">
      <w:pPr>
        <w:spacing w:line="240" w:lineRule="auto"/>
        <w:ind w:left="-426" w:right="-284" w:firstLine="284"/>
        <w:jc w:val="both"/>
        <w:rPr>
          <w:rFonts w:ascii="Times New Roman" w:hAnsi="Times New Roman" w:cs="Times New Roman"/>
          <w:sz w:val="28"/>
          <w:szCs w:val="28"/>
        </w:rPr>
      </w:pPr>
      <w:r w:rsidRPr="00263E81">
        <w:rPr>
          <w:rFonts w:ascii="Times New Roman" w:hAnsi="Times New Roman" w:cs="Times New Roman"/>
          <w:b/>
          <w:sz w:val="28"/>
          <w:szCs w:val="28"/>
        </w:rPr>
        <w:t>Цель:</w:t>
      </w:r>
      <w:r w:rsidRPr="00263E81">
        <w:rPr>
          <w:rFonts w:ascii="Times New Roman" w:hAnsi="Times New Roman" w:cs="Times New Roman"/>
          <w:sz w:val="28"/>
          <w:szCs w:val="28"/>
        </w:rPr>
        <w:t xml:space="preserve"> развитие инициативы и активности через использование нетрадиционных техник и форм в процессе </w:t>
      </w:r>
      <w:r>
        <w:rPr>
          <w:rFonts w:ascii="Times New Roman" w:hAnsi="Times New Roman" w:cs="Times New Roman"/>
          <w:sz w:val="28"/>
          <w:szCs w:val="28"/>
        </w:rPr>
        <w:t xml:space="preserve">изобразительной </w:t>
      </w:r>
      <w:r w:rsidRPr="00263E81">
        <w:rPr>
          <w:rFonts w:ascii="Times New Roman" w:hAnsi="Times New Roman" w:cs="Times New Roman"/>
          <w:sz w:val="28"/>
          <w:szCs w:val="28"/>
        </w:rPr>
        <w:t>деятельности.</w:t>
      </w:r>
    </w:p>
    <w:p w:rsidR="00BA571B" w:rsidRPr="00263E81" w:rsidRDefault="00BA571B" w:rsidP="00C257D1">
      <w:pPr>
        <w:spacing w:line="240" w:lineRule="auto"/>
        <w:ind w:left="-426" w:right="-284" w:firstLine="284"/>
        <w:rPr>
          <w:rFonts w:ascii="Times New Roman" w:hAnsi="Times New Roman" w:cs="Times New Roman"/>
          <w:sz w:val="28"/>
          <w:szCs w:val="28"/>
        </w:rPr>
      </w:pPr>
      <w:r w:rsidRPr="00263E81">
        <w:rPr>
          <w:rFonts w:ascii="Times New Roman" w:hAnsi="Times New Roman" w:cs="Times New Roman"/>
          <w:b/>
          <w:sz w:val="28"/>
          <w:szCs w:val="28"/>
        </w:rPr>
        <w:t>Объект:</w:t>
      </w:r>
      <w:r w:rsidRPr="00263E81">
        <w:rPr>
          <w:rFonts w:ascii="Times New Roman" w:hAnsi="Times New Roman" w:cs="Times New Roman"/>
          <w:sz w:val="28"/>
          <w:szCs w:val="28"/>
        </w:rPr>
        <w:t xml:space="preserve"> Изобразительная деятельность детей дошкольного возраста.</w:t>
      </w:r>
    </w:p>
    <w:p w:rsidR="00BA571B" w:rsidRPr="00263E81" w:rsidRDefault="00BA571B" w:rsidP="00C257D1">
      <w:pPr>
        <w:spacing w:line="240" w:lineRule="auto"/>
        <w:ind w:left="-426" w:right="-284" w:firstLine="284"/>
        <w:rPr>
          <w:rFonts w:ascii="Times New Roman" w:hAnsi="Times New Roman" w:cs="Times New Roman"/>
          <w:sz w:val="28"/>
          <w:szCs w:val="28"/>
        </w:rPr>
      </w:pPr>
      <w:r w:rsidRPr="00263E81">
        <w:rPr>
          <w:rFonts w:ascii="Times New Roman" w:hAnsi="Times New Roman" w:cs="Times New Roman"/>
          <w:b/>
          <w:sz w:val="28"/>
          <w:szCs w:val="28"/>
        </w:rPr>
        <w:lastRenderedPageBreak/>
        <w:t>Предмет:</w:t>
      </w:r>
      <w:r w:rsidRPr="00263E81">
        <w:rPr>
          <w:rFonts w:ascii="Times New Roman" w:hAnsi="Times New Roman" w:cs="Times New Roman"/>
          <w:sz w:val="28"/>
          <w:szCs w:val="28"/>
        </w:rPr>
        <w:t xml:space="preserve"> Совокупность методов и приемов, сре</w:t>
      </w:r>
      <w:proofErr w:type="gramStart"/>
      <w:r w:rsidRPr="00263E81">
        <w:rPr>
          <w:rFonts w:ascii="Times New Roman" w:hAnsi="Times New Roman" w:cs="Times New Roman"/>
          <w:sz w:val="28"/>
          <w:szCs w:val="28"/>
        </w:rPr>
        <w:t>дств дл</w:t>
      </w:r>
      <w:proofErr w:type="gramEnd"/>
      <w:r w:rsidRPr="00263E81">
        <w:rPr>
          <w:rFonts w:ascii="Times New Roman" w:hAnsi="Times New Roman" w:cs="Times New Roman"/>
          <w:sz w:val="28"/>
          <w:szCs w:val="28"/>
        </w:rPr>
        <w:t>я развития творческих способностей детей дошкольного возраста.</w:t>
      </w:r>
    </w:p>
    <w:p w:rsidR="00BA571B" w:rsidRPr="009A7D89" w:rsidRDefault="00BA571B" w:rsidP="00C257D1">
      <w:pPr>
        <w:tabs>
          <w:tab w:val="left" w:pos="9072"/>
        </w:tabs>
        <w:spacing w:line="240" w:lineRule="auto"/>
        <w:ind w:left="-426" w:right="-142" w:firstLine="284"/>
        <w:rPr>
          <w:rFonts w:ascii="Times New Roman" w:hAnsi="Times New Roman" w:cs="Times New Roman"/>
          <w:b/>
          <w:color w:val="000000" w:themeColor="text1"/>
          <w:sz w:val="28"/>
          <w:szCs w:val="28"/>
        </w:rPr>
      </w:pPr>
      <w:r w:rsidRPr="009A7D89">
        <w:rPr>
          <w:rFonts w:ascii="Times New Roman" w:hAnsi="Times New Roman" w:cs="Times New Roman"/>
          <w:b/>
          <w:bCs/>
          <w:color w:val="000000" w:themeColor="text1"/>
          <w:sz w:val="28"/>
          <w:szCs w:val="28"/>
        </w:rPr>
        <w:t>Задачи кружка:</w:t>
      </w:r>
    </w:p>
    <w:p w:rsidR="00BA571B" w:rsidRPr="009A7D89" w:rsidRDefault="00BA571B" w:rsidP="00C257D1">
      <w:pPr>
        <w:numPr>
          <w:ilvl w:val="0"/>
          <w:numId w:val="8"/>
        </w:numPr>
        <w:tabs>
          <w:tab w:val="num" w:pos="0"/>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BA571B" w:rsidRPr="009A7D89" w:rsidRDefault="00BA571B" w:rsidP="00C257D1">
      <w:pPr>
        <w:numPr>
          <w:ilvl w:val="0"/>
          <w:numId w:val="8"/>
        </w:numPr>
        <w:tabs>
          <w:tab w:val="num" w:pos="720"/>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Формировать интерес к занятиям изобразительной деятельностью. 3.Развивать умение в рисовании, лепке, аппликации, изображать простые предметы и явления, передавая их образную выразительность.</w:t>
      </w:r>
    </w:p>
    <w:p w:rsidR="00BA571B" w:rsidRPr="009A7D89" w:rsidRDefault="00BA571B" w:rsidP="00C257D1">
      <w:pPr>
        <w:tabs>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4.Вызывать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A571B" w:rsidRPr="009A7D89" w:rsidRDefault="00BA571B" w:rsidP="00C257D1">
      <w:pPr>
        <w:tabs>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5.Развивать умение создавать как индивидуальные, так и коллективные композиции в рисунках, лепке, аппликации.</w:t>
      </w:r>
    </w:p>
    <w:p w:rsidR="00BA571B" w:rsidRPr="009A7D89" w:rsidRDefault="00BA571B" w:rsidP="00C257D1">
      <w:pPr>
        <w:tabs>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6.Формировать качества для развития инициативной, творческой личности.</w:t>
      </w:r>
    </w:p>
    <w:p w:rsidR="00BA571B" w:rsidRPr="009A7D89" w:rsidRDefault="00BA571B" w:rsidP="00C257D1">
      <w:pPr>
        <w:tabs>
          <w:tab w:val="left" w:pos="9072"/>
        </w:tabs>
        <w:spacing w:line="240" w:lineRule="auto"/>
        <w:ind w:left="-426" w:right="-142" w:firstLine="284"/>
        <w:rPr>
          <w:rFonts w:ascii="Times New Roman" w:hAnsi="Times New Roman" w:cs="Times New Roman"/>
          <w:color w:val="000000" w:themeColor="text1"/>
          <w:sz w:val="28"/>
          <w:szCs w:val="28"/>
        </w:rPr>
      </w:pPr>
      <w:r w:rsidRPr="009A7D89">
        <w:rPr>
          <w:rFonts w:ascii="Times New Roman" w:hAnsi="Times New Roman" w:cs="Times New Roman"/>
          <w:color w:val="000000" w:themeColor="text1"/>
          <w:sz w:val="28"/>
          <w:szCs w:val="28"/>
        </w:rPr>
        <w:t>7.Привлечь родителей к организации совместных проектов, выставок в рамках кружк</w:t>
      </w:r>
      <w:r w:rsidR="00C257D1">
        <w:rPr>
          <w:rFonts w:ascii="Times New Roman" w:hAnsi="Times New Roman" w:cs="Times New Roman"/>
          <w:color w:val="000000" w:themeColor="text1"/>
          <w:sz w:val="28"/>
          <w:szCs w:val="28"/>
        </w:rPr>
        <w:t>а.</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Pr>
          <w:rFonts w:ascii="Times New Roman" w:hAnsi="Times New Roman" w:cs="Times New Roman"/>
          <w:sz w:val="28"/>
          <w:szCs w:val="28"/>
        </w:rPr>
        <w:t xml:space="preserve">   </w:t>
      </w:r>
      <w:r w:rsidRPr="00263E81">
        <w:rPr>
          <w:rFonts w:ascii="Times New Roman" w:hAnsi="Times New Roman" w:cs="Times New Roman"/>
          <w:b/>
          <w:sz w:val="28"/>
          <w:szCs w:val="28"/>
        </w:rPr>
        <w:t>Гипотеза:</w:t>
      </w:r>
      <w:r w:rsidRPr="00263E81">
        <w:rPr>
          <w:rFonts w:ascii="Times New Roman" w:hAnsi="Times New Roman" w:cs="Times New Roman"/>
          <w:sz w:val="28"/>
          <w:szCs w:val="28"/>
        </w:rPr>
        <w:t xml:space="preserve"> Творческие способности детей будут эффективно развиваться при условии, если будет разработана система работы с детьми по изобразительной деятельности с использованием разнообразного художественного материала.</w:t>
      </w:r>
    </w:p>
    <w:p w:rsidR="00BA571B" w:rsidRPr="00263E81" w:rsidRDefault="00BA571B" w:rsidP="00C257D1">
      <w:pPr>
        <w:tabs>
          <w:tab w:val="left" w:pos="9072"/>
        </w:tabs>
        <w:spacing w:line="240" w:lineRule="auto"/>
        <w:ind w:right="-142"/>
        <w:jc w:val="center"/>
        <w:rPr>
          <w:rFonts w:ascii="Times New Roman" w:eastAsia="Calibri" w:hAnsi="Times New Roman" w:cs="Times New Roman"/>
          <w:b/>
          <w:sz w:val="28"/>
          <w:szCs w:val="28"/>
        </w:rPr>
      </w:pPr>
      <w:r w:rsidRPr="00263E81">
        <w:rPr>
          <w:rFonts w:ascii="Times New Roman" w:eastAsia="Calibri" w:hAnsi="Times New Roman" w:cs="Times New Roman"/>
          <w:b/>
          <w:sz w:val="28"/>
          <w:szCs w:val="28"/>
        </w:rPr>
        <w:t>Аналитическая справка</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sz w:val="28"/>
          <w:szCs w:val="28"/>
        </w:rPr>
      </w:pPr>
      <w:r w:rsidRPr="00263E81">
        <w:rPr>
          <w:rFonts w:ascii="Times New Roman" w:eastAsia="Calibri" w:hAnsi="Times New Roman" w:cs="Times New Roman"/>
          <w:sz w:val="28"/>
          <w:szCs w:val="28"/>
        </w:rPr>
        <w:t xml:space="preserve">Для </w:t>
      </w:r>
      <w:r w:rsidRPr="00263E81">
        <w:rPr>
          <w:rFonts w:ascii="Times New Roman" w:hAnsi="Times New Roman" w:cs="Times New Roman"/>
          <w:sz w:val="28"/>
          <w:szCs w:val="28"/>
        </w:rPr>
        <w:t xml:space="preserve"> успешной реализации проекта созданы следующие </w:t>
      </w:r>
      <w:r w:rsidRPr="00263E81">
        <w:rPr>
          <w:rFonts w:ascii="Times New Roman" w:eastAsia="Calibri" w:hAnsi="Times New Roman" w:cs="Times New Roman"/>
          <w:sz w:val="28"/>
          <w:szCs w:val="28"/>
        </w:rPr>
        <w:t>условия</w:t>
      </w:r>
      <w:r w:rsidRPr="00263E81">
        <w:rPr>
          <w:rFonts w:ascii="Times New Roman" w:hAnsi="Times New Roman" w:cs="Times New Roman"/>
          <w:sz w:val="28"/>
          <w:szCs w:val="28"/>
        </w:rPr>
        <w:t>:</w:t>
      </w:r>
      <w:r w:rsidRPr="00263E81">
        <w:rPr>
          <w:rFonts w:ascii="Times New Roman" w:eastAsia="Calibri" w:hAnsi="Times New Roman" w:cs="Times New Roman"/>
          <w:sz w:val="28"/>
          <w:szCs w:val="28"/>
        </w:rPr>
        <w:t xml:space="preserve"> </w:t>
      </w:r>
    </w:p>
    <w:p w:rsidR="00BA571B" w:rsidRPr="00C257D1"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предметно-развивающая среда (разнообразные материалы для детского художественного творчества)</w:t>
      </w:r>
    </w:p>
    <w:p w:rsidR="00BA571B" w:rsidRPr="00C257D1"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свободный доступ к материалам</w:t>
      </w:r>
    </w:p>
    <w:p w:rsidR="00BA571B" w:rsidRPr="0045570A"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создание эмоционально-положительной атмосферы</w:t>
      </w:r>
    </w:p>
    <w:p w:rsidR="00BA571B" w:rsidRPr="00054307"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использование созданных детьми продуктов художественного творчества для оформления группы</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выставок</w:t>
      </w:r>
    </w:p>
    <w:p w:rsidR="00BA571B" w:rsidRPr="00054307"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непосредственное вовлечение родителей  в процесс творческой деятельности с детьми</w:t>
      </w:r>
    </w:p>
    <w:p w:rsidR="00BA571B" w:rsidRPr="00054307"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провоцировать родителей на оценивание результатов художественного творчества детей.</w:t>
      </w:r>
    </w:p>
    <w:p w:rsidR="00C257D1" w:rsidRDefault="00BA571B" w:rsidP="00C257D1">
      <w:pPr>
        <w:pStyle w:val="a4"/>
        <w:numPr>
          <w:ilvl w:val="0"/>
          <w:numId w:val="5"/>
        </w:numPr>
        <w:tabs>
          <w:tab w:val="left" w:pos="284"/>
          <w:tab w:val="left" w:pos="9072"/>
        </w:tabs>
        <w:spacing w:line="240" w:lineRule="auto"/>
        <w:ind w:left="-426" w:right="-142" w:firstLine="284"/>
        <w:rPr>
          <w:rFonts w:ascii="Times New Roman" w:hAnsi="Times New Roman" w:cs="Times New Roman"/>
          <w:i/>
          <w:sz w:val="28"/>
          <w:szCs w:val="28"/>
        </w:rPr>
      </w:pPr>
      <w:r w:rsidRPr="008279FC">
        <w:rPr>
          <w:rFonts w:ascii="Times New Roman" w:hAnsi="Times New Roman" w:cs="Times New Roman"/>
          <w:sz w:val="28"/>
          <w:szCs w:val="28"/>
        </w:rPr>
        <w:t>Необходимым условием развития инициативного поведения является воспитание его в условиях развивающего, не авторитарного общения, создания на занятиях атмосферы непринужденности, открытости, раскованности</w:t>
      </w:r>
      <w:r w:rsidRPr="00054307">
        <w:rPr>
          <w:rFonts w:ascii="Times New Roman" w:hAnsi="Times New Roman" w:cs="Times New Roman"/>
          <w:i/>
          <w:sz w:val="28"/>
          <w:szCs w:val="28"/>
        </w:rPr>
        <w:t>.</w:t>
      </w:r>
    </w:p>
    <w:p w:rsidR="00BA571B" w:rsidRPr="00C257D1" w:rsidRDefault="00C257D1" w:rsidP="00C257D1">
      <w:pPr>
        <w:tabs>
          <w:tab w:val="left" w:pos="284"/>
          <w:tab w:val="left" w:pos="9072"/>
        </w:tabs>
        <w:spacing w:line="240" w:lineRule="auto"/>
        <w:ind w:left="-426" w:right="-142"/>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BA571B" w:rsidRPr="00C257D1">
        <w:rPr>
          <w:rFonts w:ascii="Times New Roman" w:hAnsi="Times New Roman" w:cs="Times New Roman"/>
          <w:i/>
          <w:sz w:val="28"/>
          <w:szCs w:val="28"/>
        </w:rPr>
        <w:t xml:space="preserve"> Педагогическое общение, основанное на принципах любви, понимания, уважения, терпимости и упорядоченности деятельности, это обязательное  условие для полноценного развития позитивной свободы и самостоятельности и активности ребенка.</w:t>
      </w:r>
    </w:p>
    <w:p w:rsidR="00BA571B" w:rsidRPr="00263E81" w:rsidRDefault="00BA571B" w:rsidP="00C257D1">
      <w:pPr>
        <w:tabs>
          <w:tab w:val="left" w:pos="9072"/>
        </w:tabs>
        <w:spacing w:line="240" w:lineRule="auto"/>
        <w:ind w:left="-426" w:right="-142" w:firstLine="284"/>
        <w:jc w:val="center"/>
        <w:rPr>
          <w:rFonts w:ascii="Times New Roman" w:hAnsi="Times New Roman" w:cs="Times New Roman"/>
          <w:b/>
          <w:sz w:val="28"/>
          <w:szCs w:val="28"/>
        </w:rPr>
      </w:pPr>
      <w:r w:rsidRPr="00263E81">
        <w:rPr>
          <w:rFonts w:ascii="Times New Roman" w:hAnsi="Times New Roman" w:cs="Times New Roman"/>
          <w:b/>
          <w:sz w:val="28"/>
          <w:szCs w:val="28"/>
        </w:rPr>
        <w:t>Основные концептуальные идеи</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Теория становления изобразительной деятельности у детей дошкольного возраста базируется на известных концепциях Е. И. Игнатьева, Т. С. Комаровой, В. С. Мухиной, Е. А. </w:t>
      </w:r>
      <w:proofErr w:type="spellStart"/>
      <w:r w:rsidRPr="00263E81">
        <w:rPr>
          <w:rFonts w:ascii="Times New Roman" w:hAnsi="Times New Roman" w:cs="Times New Roman"/>
          <w:sz w:val="28"/>
          <w:szCs w:val="28"/>
        </w:rPr>
        <w:t>Флериной</w:t>
      </w:r>
      <w:proofErr w:type="spellEnd"/>
      <w:r w:rsidRPr="00263E81">
        <w:rPr>
          <w:rFonts w:ascii="Times New Roman" w:hAnsi="Times New Roman" w:cs="Times New Roman"/>
          <w:sz w:val="28"/>
          <w:szCs w:val="28"/>
        </w:rPr>
        <w:t xml:space="preserve">. Однако в педагогической практике до настоящего времени отсутствует система формирования предпосылок изобразительной деятельности. Изучив методическую литературу различных авторов, таких как пособие Давыдовой, Никитиной, </w:t>
      </w:r>
      <w:proofErr w:type="spellStart"/>
      <w:r w:rsidRPr="00263E81">
        <w:rPr>
          <w:rFonts w:ascii="Times New Roman" w:hAnsi="Times New Roman" w:cs="Times New Roman"/>
          <w:sz w:val="28"/>
          <w:szCs w:val="28"/>
        </w:rPr>
        <w:t>Дыбиной</w:t>
      </w:r>
      <w:proofErr w:type="spellEnd"/>
      <w:r w:rsidRPr="00263E81">
        <w:rPr>
          <w:rFonts w:ascii="Times New Roman" w:hAnsi="Times New Roman" w:cs="Times New Roman"/>
          <w:sz w:val="28"/>
          <w:szCs w:val="28"/>
        </w:rPr>
        <w:t xml:space="preserve">, </w:t>
      </w:r>
      <w:proofErr w:type="spellStart"/>
      <w:r w:rsidRPr="00263E81">
        <w:rPr>
          <w:rFonts w:ascii="Times New Roman" w:hAnsi="Times New Roman" w:cs="Times New Roman"/>
          <w:sz w:val="28"/>
          <w:szCs w:val="28"/>
        </w:rPr>
        <w:t>Колдиной</w:t>
      </w:r>
      <w:proofErr w:type="spellEnd"/>
      <w:r w:rsidRPr="00263E81">
        <w:rPr>
          <w:rFonts w:ascii="Times New Roman" w:hAnsi="Times New Roman" w:cs="Times New Roman"/>
          <w:sz w:val="28"/>
          <w:szCs w:val="28"/>
        </w:rPr>
        <w:t xml:space="preserve">, Казаковой, я сделала вывод, что без дополнительной работы невозможно развитие творческих способностей детей.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Использование в изобразительной деятельности нетрадиционной техники рисования, различные виды аппликации, конструирование из различных материалов и т.д.  способствует коррекции тревожности и агрессивности ребенка, снятию его психологической напряженности, возможности самовыражения и самореализации.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В своей работе  опираюсь на  ФГОС, ООП, пособия  Н. В. Дубровская </w:t>
      </w:r>
      <w:r w:rsidR="00C257D1">
        <w:rPr>
          <w:rFonts w:ascii="Times New Roman" w:hAnsi="Times New Roman" w:cs="Times New Roman"/>
          <w:sz w:val="28"/>
          <w:szCs w:val="28"/>
        </w:rPr>
        <w:t xml:space="preserve">    </w:t>
      </w:r>
      <w:r w:rsidRPr="00263E81">
        <w:rPr>
          <w:rFonts w:ascii="Times New Roman" w:hAnsi="Times New Roman" w:cs="Times New Roman"/>
          <w:sz w:val="28"/>
          <w:szCs w:val="28"/>
        </w:rPr>
        <w:t xml:space="preserve"> « Аппликация из семян и косточек»</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Г. И. Перевертень « Мозаика из круп и семян»,  </w:t>
      </w:r>
      <w:proofErr w:type="spellStart"/>
      <w:r w:rsidRPr="00263E81">
        <w:rPr>
          <w:rFonts w:ascii="Times New Roman" w:hAnsi="Times New Roman" w:cs="Times New Roman"/>
          <w:sz w:val="28"/>
          <w:szCs w:val="28"/>
        </w:rPr>
        <w:t>Зубрилин</w:t>
      </w:r>
      <w:proofErr w:type="spellEnd"/>
      <w:r w:rsidRPr="00263E81">
        <w:rPr>
          <w:rFonts w:ascii="Times New Roman" w:hAnsi="Times New Roman" w:cs="Times New Roman"/>
          <w:sz w:val="28"/>
          <w:szCs w:val="28"/>
        </w:rPr>
        <w:t xml:space="preserve"> Н.Ю. «Волшебная аппликация», И.Лыкова «Чудо остров», </w:t>
      </w:r>
      <w:proofErr w:type="spellStart"/>
      <w:r w:rsidRPr="00263E81">
        <w:rPr>
          <w:rFonts w:ascii="Times New Roman" w:hAnsi="Times New Roman" w:cs="Times New Roman"/>
          <w:sz w:val="28"/>
          <w:szCs w:val="28"/>
        </w:rPr>
        <w:t>Белошистая</w:t>
      </w:r>
      <w:proofErr w:type="spellEnd"/>
      <w:r w:rsidRPr="00263E81">
        <w:rPr>
          <w:rFonts w:ascii="Times New Roman" w:hAnsi="Times New Roman" w:cs="Times New Roman"/>
          <w:sz w:val="28"/>
          <w:szCs w:val="28"/>
        </w:rPr>
        <w:t xml:space="preserve"> А.В. «Волшебные коврики», А. В. </w:t>
      </w:r>
      <w:proofErr w:type="spellStart"/>
      <w:r w:rsidRPr="00263E81">
        <w:rPr>
          <w:rFonts w:ascii="Times New Roman" w:hAnsi="Times New Roman" w:cs="Times New Roman"/>
          <w:sz w:val="28"/>
          <w:szCs w:val="28"/>
        </w:rPr>
        <w:t>Белошистая</w:t>
      </w:r>
      <w:proofErr w:type="spellEnd"/>
      <w:r w:rsidRPr="00263E81">
        <w:rPr>
          <w:rFonts w:ascii="Times New Roman" w:hAnsi="Times New Roman" w:cs="Times New Roman"/>
          <w:sz w:val="28"/>
          <w:szCs w:val="28"/>
        </w:rPr>
        <w:t>. О. Г. Жукова « Бумажные фантазии»</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w:t>
      </w:r>
      <w:proofErr w:type="spellStart"/>
      <w:r w:rsidRPr="00263E81">
        <w:rPr>
          <w:rFonts w:ascii="Times New Roman" w:hAnsi="Times New Roman" w:cs="Times New Roman"/>
          <w:sz w:val="28"/>
          <w:szCs w:val="28"/>
        </w:rPr>
        <w:t>Дорожин</w:t>
      </w:r>
      <w:proofErr w:type="spellEnd"/>
      <w:r w:rsidRPr="00263E81">
        <w:rPr>
          <w:rFonts w:ascii="Times New Roman" w:hAnsi="Times New Roman" w:cs="Times New Roman"/>
          <w:sz w:val="28"/>
          <w:szCs w:val="28"/>
        </w:rPr>
        <w:t xml:space="preserve"> Ю. «Волшебные коврики»,        Т. Б. </w:t>
      </w:r>
      <w:proofErr w:type="spellStart"/>
      <w:r w:rsidRPr="00263E81">
        <w:rPr>
          <w:rFonts w:ascii="Times New Roman" w:hAnsi="Times New Roman" w:cs="Times New Roman"/>
          <w:sz w:val="28"/>
          <w:szCs w:val="28"/>
        </w:rPr>
        <w:t>Сержантова</w:t>
      </w:r>
      <w:proofErr w:type="spellEnd"/>
      <w:r w:rsidRPr="00263E81">
        <w:rPr>
          <w:rFonts w:ascii="Times New Roman" w:hAnsi="Times New Roman" w:cs="Times New Roman"/>
          <w:sz w:val="28"/>
          <w:szCs w:val="28"/>
        </w:rPr>
        <w:t xml:space="preserve">. Оригами. Базовые формы,  Киреева Л. Г., </w:t>
      </w:r>
      <w:proofErr w:type="spellStart"/>
      <w:r w:rsidRPr="00263E81">
        <w:rPr>
          <w:rFonts w:ascii="Times New Roman" w:hAnsi="Times New Roman" w:cs="Times New Roman"/>
          <w:sz w:val="28"/>
          <w:szCs w:val="28"/>
        </w:rPr>
        <w:t>Саськова</w:t>
      </w:r>
      <w:proofErr w:type="spellEnd"/>
      <w:r w:rsidRPr="00263E81">
        <w:rPr>
          <w:rFonts w:ascii="Times New Roman" w:hAnsi="Times New Roman" w:cs="Times New Roman"/>
          <w:sz w:val="28"/>
          <w:szCs w:val="28"/>
        </w:rPr>
        <w:t xml:space="preserve"> О. А. Рисуем кукольный спектакль, </w:t>
      </w:r>
      <w:proofErr w:type="spellStart"/>
      <w:r w:rsidRPr="00263E81">
        <w:rPr>
          <w:rFonts w:ascii="Times New Roman" w:hAnsi="Times New Roman" w:cs="Times New Roman"/>
          <w:sz w:val="28"/>
          <w:szCs w:val="28"/>
        </w:rPr>
        <w:t>Табунидзе</w:t>
      </w:r>
      <w:proofErr w:type="spellEnd"/>
      <w:r w:rsidRPr="00263E81">
        <w:rPr>
          <w:rFonts w:ascii="Times New Roman" w:hAnsi="Times New Roman" w:cs="Times New Roman"/>
          <w:sz w:val="28"/>
          <w:szCs w:val="28"/>
        </w:rPr>
        <w:t xml:space="preserve"> Л.В. «Филигрань»</w:t>
      </w:r>
    </w:p>
    <w:p w:rsidR="00BA571B" w:rsidRPr="006B478A" w:rsidRDefault="00BA571B" w:rsidP="006B478A">
      <w:pPr>
        <w:ind w:left="-426" w:right="-284" w:firstLine="426"/>
        <w:rPr>
          <w:rFonts w:ascii="Times New Roman" w:hAnsi="Times New Roman" w:cs="Times New Roman"/>
          <w:sz w:val="28"/>
          <w:szCs w:val="28"/>
        </w:rPr>
      </w:pPr>
      <w:r w:rsidRPr="00263E81">
        <w:t xml:space="preserve">      </w:t>
      </w:r>
      <w:r w:rsidRPr="006B478A">
        <w:rPr>
          <w:rFonts w:ascii="Times New Roman" w:hAnsi="Times New Roman" w:cs="Times New Roman"/>
          <w:sz w:val="28"/>
          <w:szCs w:val="28"/>
        </w:rPr>
        <w:t xml:space="preserve">Определяя содержание </w:t>
      </w:r>
      <w:r w:rsidR="006B478A" w:rsidRPr="006B478A">
        <w:rPr>
          <w:rFonts w:ascii="Times New Roman" w:hAnsi="Times New Roman" w:cs="Times New Roman"/>
          <w:sz w:val="28"/>
          <w:szCs w:val="28"/>
        </w:rPr>
        <w:t xml:space="preserve">изобразительной деятельности, я </w:t>
      </w:r>
      <w:r w:rsidRPr="006B478A">
        <w:rPr>
          <w:rFonts w:ascii="Times New Roman" w:hAnsi="Times New Roman" w:cs="Times New Roman"/>
          <w:sz w:val="28"/>
          <w:szCs w:val="28"/>
        </w:rPr>
        <w:t xml:space="preserve">руководствовалась принципами: систематичности, последовательности в работе, дифференциального и индивидуального подхода к ребенку, доступности, повторяемости, концентричности материала и др. Одним из наиболее важных считаем онтогенетический принцип, который подразумевает учет возрастных, психофизических особенностей детей. </w:t>
      </w:r>
    </w:p>
    <w:p w:rsidR="00BA571B" w:rsidRPr="00263E81" w:rsidRDefault="00BA571B" w:rsidP="00C257D1">
      <w:pPr>
        <w:tabs>
          <w:tab w:val="left" w:pos="9214"/>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Вышеизложенные принципы, положенные в основу проекта, делают возможным не только развитие навыков общения ребенка </w:t>
      </w:r>
      <w:proofErr w:type="gramStart"/>
      <w:r w:rsidRPr="00263E81">
        <w:rPr>
          <w:rFonts w:ascii="Times New Roman" w:hAnsi="Times New Roman" w:cs="Times New Roman"/>
          <w:sz w:val="28"/>
          <w:szCs w:val="28"/>
        </w:rPr>
        <w:t>со</w:t>
      </w:r>
      <w:proofErr w:type="gramEnd"/>
      <w:r w:rsidRPr="00263E81">
        <w:rPr>
          <w:rFonts w:ascii="Times New Roman" w:hAnsi="Times New Roman" w:cs="Times New Roman"/>
          <w:sz w:val="28"/>
          <w:szCs w:val="28"/>
        </w:rPr>
        <w:t xml:space="preserve"> взрослыми и детьми, но и формирование ребенка как личности в целом. </w:t>
      </w:r>
    </w:p>
    <w:p w:rsidR="00BA571B" w:rsidRPr="00263E81" w:rsidRDefault="00BA571B" w:rsidP="00C257D1">
      <w:pPr>
        <w:tabs>
          <w:tab w:val="left" w:pos="9214"/>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В своей работе я опиралась на следующие </w:t>
      </w:r>
      <w:r w:rsidRPr="006B478A">
        <w:rPr>
          <w:rFonts w:ascii="Times New Roman" w:hAnsi="Times New Roman" w:cs="Times New Roman"/>
          <w:b/>
          <w:sz w:val="28"/>
          <w:szCs w:val="28"/>
        </w:rPr>
        <w:t>подходы</w:t>
      </w:r>
      <w:r w:rsidRPr="00263E81">
        <w:rPr>
          <w:rFonts w:ascii="Times New Roman" w:hAnsi="Times New Roman" w:cs="Times New Roman"/>
          <w:sz w:val="28"/>
          <w:szCs w:val="28"/>
        </w:rPr>
        <w:t xml:space="preserve"> в обучении:</w:t>
      </w:r>
    </w:p>
    <w:p w:rsidR="00BA571B" w:rsidRPr="00263E81" w:rsidRDefault="00BA571B" w:rsidP="00C257D1">
      <w:pPr>
        <w:tabs>
          <w:tab w:val="left" w:pos="9214"/>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Развитие способностей в деятельности. Развитие способностей ребенка происходит через простые подражательные действия, сотворчество с взрослым, к самостоятельности и инициативе решения поставленных задач.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lastRenderedPageBreak/>
        <w:t xml:space="preserve">• Личностно – ориентированных подходов. Используем формы воспитания и образования детей с учетом возрастных и психологических особенностей.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Системный подход. Он основан на создании единого воспитательно-образовательного пространства, на обучении детей от простого к </w:t>
      </w:r>
      <w:proofErr w:type="gramStart"/>
      <w:r w:rsidRPr="00263E81">
        <w:rPr>
          <w:rFonts w:ascii="Times New Roman" w:hAnsi="Times New Roman" w:cs="Times New Roman"/>
          <w:sz w:val="28"/>
          <w:szCs w:val="28"/>
        </w:rPr>
        <w:t>сложному</w:t>
      </w:r>
      <w:proofErr w:type="gramEnd"/>
      <w:r w:rsidRPr="00263E81">
        <w:rPr>
          <w:rFonts w:ascii="Times New Roman" w:hAnsi="Times New Roman" w:cs="Times New Roman"/>
          <w:sz w:val="28"/>
          <w:szCs w:val="28"/>
        </w:rPr>
        <w:t>, систематичной работе с детьми.</w:t>
      </w:r>
    </w:p>
    <w:p w:rsidR="00BA571B" w:rsidRPr="0058143D" w:rsidRDefault="00BA571B" w:rsidP="00C257D1">
      <w:pPr>
        <w:tabs>
          <w:tab w:val="left" w:pos="9072"/>
        </w:tabs>
        <w:spacing w:line="240" w:lineRule="auto"/>
        <w:ind w:left="-426" w:right="-142" w:firstLine="284"/>
        <w:jc w:val="both"/>
        <w:rPr>
          <w:rFonts w:ascii="Times New Roman" w:hAnsi="Times New Roman" w:cs="Times New Roman"/>
          <w:b/>
          <w:sz w:val="28"/>
          <w:szCs w:val="28"/>
        </w:rPr>
      </w:pPr>
      <w:proofErr w:type="gramStart"/>
      <w:r w:rsidRPr="0058143D">
        <w:rPr>
          <w:rFonts w:ascii="Times New Roman" w:hAnsi="Times New Roman" w:cs="Times New Roman"/>
          <w:b/>
          <w:bCs/>
          <w:sz w:val="28"/>
          <w:szCs w:val="28"/>
          <w:lang w:val="en-US"/>
        </w:rPr>
        <w:t>I</w:t>
      </w:r>
      <w:r w:rsidRPr="0058143D">
        <w:rPr>
          <w:rFonts w:ascii="Times New Roman" w:hAnsi="Times New Roman" w:cs="Times New Roman"/>
          <w:b/>
          <w:bCs/>
          <w:sz w:val="28"/>
          <w:szCs w:val="28"/>
        </w:rPr>
        <w:t xml:space="preserve">  этап</w:t>
      </w:r>
      <w:proofErr w:type="gramEnd"/>
      <w:r w:rsidRPr="0058143D">
        <w:rPr>
          <w:rFonts w:ascii="Times New Roman" w:hAnsi="Times New Roman" w:cs="Times New Roman"/>
          <w:b/>
          <w:bCs/>
          <w:sz w:val="28"/>
          <w:szCs w:val="28"/>
        </w:rPr>
        <w:t>. Подготовительн</w:t>
      </w:r>
      <w:proofErr w:type="gramStart"/>
      <w:r w:rsidRPr="0058143D">
        <w:rPr>
          <w:rFonts w:ascii="Times New Roman" w:hAnsi="Times New Roman" w:cs="Times New Roman"/>
          <w:b/>
          <w:bCs/>
          <w:sz w:val="28"/>
          <w:szCs w:val="28"/>
        </w:rPr>
        <w:t>о-</w:t>
      </w:r>
      <w:proofErr w:type="gramEnd"/>
      <w:r w:rsidRPr="0058143D">
        <w:rPr>
          <w:rFonts w:ascii="Times New Roman" w:hAnsi="Times New Roman" w:cs="Times New Roman"/>
          <w:b/>
          <w:bCs/>
          <w:sz w:val="28"/>
          <w:szCs w:val="28"/>
        </w:rPr>
        <w:t xml:space="preserve"> конструирующий.</w:t>
      </w:r>
      <w:r w:rsidRPr="0058143D">
        <w:rPr>
          <w:rFonts w:ascii="Times New Roman" w:hAnsi="Times New Roman" w:cs="Times New Roman"/>
          <w:b/>
          <w:sz w:val="28"/>
          <w:szCs w:val="28"/>
        </w:rPr>
        <w:t xml:space="preserve"> </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sz w:val="28"/>
          <w:szCs w:val="28"/>
        </w:rPr>
      </w:pPr>
      <w:r w:rsidRPr="00263E81">
        <w:rPr>
          <w:rFonts w:ascii="Times New Roman" w:hAnsi="Times New Roman" w:cs="Times New Roman"/>
          <w:b/>
          <w:sz w:val="28"/>
          <w:szCs w:val="28"/>
        </w:rPr>
        <w:t>Задачи:</w:t>
      </w:r>
      <w:r w:rsidRPr="00263E81">
        <w:rPr>
          <w:rFonts w:ascii="Times New Roman" w:hAnsi="Times New Roman" w:cs="Times New Roman"/>
          <w:sz w:val="28"/>
          <w:szCs w:val="28"/>
        </w:rPr>
        <w:t xml:space="preserve"> Изучение литературы по данной теме, моделирование предметно-развивающей среды. </w:t>
      </w:r>
    </w:p>
    <w:p w:rsidR="00BA571B" w:rsidRDefault="00BA571B" w:rsidP="00C257D1">
      <w:pPr>
        <w:tabs>
          <w:tab w:val="left" w:pos="9072"/>
        </w:tabs>
        <w:spacing w:line="240" w:lineRule="auto"/>
        <w:ind w:left="-426" w:right="-142" w:firstLine="284"/>
        <w:jc w:val="both"/>
        <w:rPr>
          <w:rFonts w:ascii="Times New Roman" w:hAnsi="Times New Roman" w:cs="Times New Roman"/>
          <w:b/>
          <w:sz w:val="28"/>
          <w:szCs w:val="28"/>
        </w:rPr>
      </w:pPr>
      <w:r w:rsidRPr="00263E81">
        <w:rPr>
          <w:rFonts w:ascii="Times New Roman" w:hAnsi="Times New Roman" w:cs="Times New Roman"/>
          <w:b/>
          <w:sz w:val="28"/>
          <w:szCs w:val="28"/>
        </w:rPr>
        <w:t xml:space="preserve"> Предполагаемые результаты: </w:t>
      </w:r>
    </w:p>
    <w:p w:rsidR="00BA571B" w:rsidRPr="0058143D" w:rsidRDefault="00BA571B" w:rsidP="00C257D1">
      <w:pPr>
        <w:tabs>
          <w:tab w:val="left" w:pos="9072"/>
        </w:tabs>
        <w:spacing w:line="240" w:lineRule="auto"/>
        <w:ind w:left="-426" w:right="-142" w:firstLine="284"/>
        <w:jc w:val="both"/>
        <w:rPr>
          <w:rFonts w:ascii="Times New Roman" w:hAnsi="Times New Roman" w:cs="Times New Roman"/>
          <w:sz w:val="28"/>
          <w:szCs w:val="28"/>
        </w:rPr>
      </w:pPr>
      <w:r>
        <w:rPr>
          <w:rFonts w:ascii="Times New Roman" w:hAnsi="Times New Roman" w:cs="Times New Roman"/>
          <w:sz w:val="28"/>
          <w:szCs w:val="28"/>
        </w:rPr>
        <w:t>С</w:t>
      </w:r>
      <w:r w:rsidRPr="0058143D">
        <w:rPr>
          <w:rFonts w:ascii="Times New Roman" w:hAnsi="Times New Roman" w:cs="Times New Roman"/>
          <w:sz w:val="28"/>
          <w:szCs w:val="28"/>
        </w:rPr>
        <w:t>оздан</w:t>
      </w:r>
      <w:r>
        <w:rPr>
          <w:rFonts w:ascii="Times New Roman" w:hAnsi="Times New Roman" w:cs="Times New Roman"/>
          <w:sz w:val="28"/>
          <w:szCs w:val="28"/>
        </w:rPr>
        <w:t xml:space="preserve">ие </w:t>
      </w:r>
      <w:r w:rsidRPr="0058143D">
        <w:rPr>
          <w:rFonts w:ascii="Times New Roman" w:hAnsi="Times New Roman" w:cs="Times New Roman"/>
          <w:iCs/>
          <w:sz w:val="28"/>
          <w:szCs w:val="28"/>
        </w:rPr>
        <w:t>план</w:t>
      </w:r>
      <w:r>
        <w:rPr>
          <w:rFonts w:ascii="Times New Roman" w:hAnsi="Times New Roman" w:cs="Times New Roman"/>
          <w:iCs/>
          <w:sz w:val="28"/>
          <w:szCs w:val="28"/>
        </w:rPr>
        <w:t>а кружка, который будет</w:t>
      </w:r>
      <w:r w:rsidRPr="0058143D">
        <w:rPr>
          <w:rFonts w:ascii="Times New Roman" w:hAnsi="Times New Roman" w:cs="Times New Roman"/>
          <w:iCs/>
          <w:sz w:val="28"/>
          <w:szCs w:val="28"/>
        </w:rPr>
        <w:t xml:space="preserve"> изменяться по инициативе детей</w:t>
      </w:r>
      <w:r>
        <w:rPr>
          <w:rFonts w:ascii="Times New Roman" w:hAnsi="Times New Roman" w:cs="Times New Roman"/>
          <w:iCs/>
          <w:sz w:val="28"/>
          <w:szCs w:val="28"/>
        </w:rPr>
        <w:t>.</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Эстетическая развивающая среда в группе создаётся как фактор формирования в растущем человеке добра и красоты и включает: </w:t>
      </w:r>
    </w:p>
    <w:p w:rsidR="00BA571B" w:rsidRPr="0058143D" w:rsidRDefault="006B478A" w:rsidP="006B478A">
      <w:pPr>
        <w:pStyle w:val="a4"/>
        <w:numPr>
          <w:ilvl w:val="0"/>
          <w:numId w:val="12"/>
        </w:numPr>
        <w:tabs>
          <w:tab w:val="left" w:pos="9072"/>
        </w:tabs>
        <w:spacing w:line="240" w:lineRule="auto"/>
        <w:ind w:right="-142"/>
        <w:rPr>
          <w:rFonts w:ascii="Times New Roman" w:hAnsi="Times New Roman" w:cs="Times New Roman"/>
          <w:sz w:val="28"/>
          <w:szCs w:val="28"/>
        </w:rPr>
      </w:pPr>
      <w:r>
        <w:rPr>
          <w:rFonts w:ascii="Times New Roman" w:hAnsi="Times New Roman" w:cs="Times New Roman"/>
          <w:sz w:val="28"/>
          <w:szCs w:val="28"/>
        </w:rPr>
        <w:t>в</w:t>
      </w:r>
      <w:r w:rsidR="00BA571B" w:rsidRPr="0058143D">
        <w:rPr>
          <w:rFonts w:ascii="Times New Roman" w:hAnsi="Times New Roman" w:cs="Times New Roman"/>
          <w:sz w:val="28"/>
          <w:szCs w:val="28"/>
        </w:rPr>
        <w:t>нутренне убранство группы, где живут и воспитываются дети;</w:t>
      </w:r>
    </w:p>
    <w:p w:rsidR="00BA571B" w:rsidRPr="0058143D" w:rsidRDefault="006B478A" w:rsidP="006B478A">
      <w:pPr>
        <w:pStyle w:val="a4"/>
        <w:numPr>
          <w:ilvl w:val="0"/>
          <w:numId w:val="12"/>
        </w:numPr>
        <w:tabs>
          <w:tab w:val="left" w:pos="9072"/>
        </w:tabs>
        <w:spacing w:line="240" w:lineRule="auto"/>
        <w:ind w:right="-142"/>
        <w:rPr>
          <w:rFonts w:ascii="Times New Roman" w:hAnsi="Times New Roman" w:cs="Times New Roman"/>
          <w:sz w:val="28"/>
          <w:szCs w:val="28"/>
        </w:rPr>
      </w:pPr>
      <w:r>
        <w:rPr>
          <w:rFonts w:ascii="Times New Roman" w:hAnsi="Times New Roman" w:cs="Times New Roman"/>
          <w:sz w:val="28"/>
          <w:szCs w:val="28"/>
        </w:rPr>
        <w:t>с</w:t>
      </w:r>
      <w:r w:rsidR="00BA571B" w:rsidRPr="0058143D">
        <w:rPr>
          <w:rFonts w:ascii="Times New Roman" w:hAnsi="Times New Roman" w:cs="Times New Roman"/>
          <w:sz w:val="28"/>
          <w:szCs w:val="28"/>
        </w:rPr>
        <w:t>ветовой фон, вписывающийся в интерьер, мебель, яркие игрушки, произведения изобразительного искусства, детского творчества;</w:t>
      </w:r>
    </w:p>
    <w:p w:rsidR="00BA571B" w:rsidRPr="0058143D" w:rsidRDefault="00BA571B" w:rsidP="006B478A">
      <w:pPr>
        <w:pStyle w:val="a4"/>
        <w:numPr>
          <w:ilvl w:val="0"/>
          <w:numId w:val="12"/>
        </w:numPr>
        <w:tabs>
          <w:tab w:val="left" w:pos="9072"/>
        </w:tabs>
        <w:spacing w:line="240" w:lineRule="auto"/>
        <w:ind w:right="-142"/>
        <w:rPr>
          <w:rFonts w:ascii="Times New Roman" w:hAnsi="Times New Roman" w:cs="Times New Roman"/>
          <w:sz w:val="28"/>
          <w:szCs w:val="28"/>
        </w:rPr>
      </w:pPr>
      <w:r w:rsidRPr="0058143D">
        <w:rPr>
          <w:rFonts w:ascii="Times New Roman" w:hAnsi="Times New Roman" w:cs="Times New Roman"/>
          <w:sz w:val="28"/>
          <w:szCs w:val="28"/>
        </w:rPr>
        <w:t>соответствие возрастным психологическим особенностям детей.</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sz w:val="28"/>
          <w:szCs w:val="28"/>
        </w:rPr>
      </w:pPr>
      <w:r w:rsidRPr="00263E81">
        <w:rPr>
          <w:rFonts w:ascii="Times New Roman" w:hAnsi="Times New Roman" w:cs="Times New Roman"/>
          <w:sz w:val="28"/>
          <w:szCs w:val="28"/>
        </w:rPr>
        <w:t>Помимо этого, необходимо, чтобы среда соответствовала требованиям ФГОС: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A571B" w:rsidRPr="00263E81" w:rsidRDefault="00BA571B" w:rsidP="00C257D1">
      <w:pPr>
        <w:tabs>
          <w:tab w:val="left" w:pos="9072"/>
        </w:tabs>
        <w:spacing w:line="240" w:lineRule="auto"/>
        <w:ind w:left="-426" w:right="-142" w:firstLine="284"/>
        <w:rPr>
          <w:rFonts w:ascii="Times New Roman" w:hAnsi="Times New Roman" w:cs="Times New Roman"/>
          <w:i/>
          <w:sz w:val="28"/>
          <w:szCs w:val="28"/>
        </w:rPr>
      </w:pPr>
      <w:r w:rsidRPr="00263E81">
        <w:rPr>
          <w:rFonts w:ascii="Times New Roman" w:hAnsi="Times New Roman" w:cs="Times New Roman"/>
          <w:i/>
          <w:sz w:val="28"/>
          <w:szCs w:val="28"/>
        </w:rPr>
        <w:t>Центр изобразительно искусства</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Здесь размещаются материалы для знакомства детей с различными видами изобразительного искусства, пре</w:t>
      </w:r>
      <w:r>
        <w:rPr>
          <w:rFonts w:ascii="Times New Roman" w:hAnsi="Times New Roman" w:cs="Times New Roman"/>
          <w:sz w:val="28"/>
          <w:szCs w:val="28"/>
        </w:rPr>
        <w:t>дметами промыслов народов</w:t>
      </w:r>
      <w:r w:rsidRPr="00263E81">
        <w:rPr>
          <w:rFonts w:ascii="Times New Roman" w:hAnsi="Times New Roman" w:cs="Times New Roman"/>
          <w:sz w:val="28"/>
          <w:szCs w:val="28"/>
        </w:rPr>
        <w:t>; кроме того, в этом центре находятся материалы и оборудования необходимые для детской изобразительн</w:t>
      </w:r>
      <w:r>
        <w:rPr>
          <w:rFonts w:ascii="Times New Roman" w:hAnsi="Times New Roman" w:cs="Times New Roman"/>
          <w:sz w:val="28"/>
          <w:szCs w:val="28"/>
        </w:rPr>
        <w:t xml:space="preserve">ой деятельности. </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b/>
          <w:sz w:val="28"/>
          <w:szCs w:val="28"/>
        </w:rPr>
      </w:pPr>
      <w:r w:rsidRPr="00263E81">
        <w:rPr>
          <w:rFonts w:ascii="Times New Roman" w:hAnsi="Times New Roman" w:cs="Times New Roman"/>
          <w:b/>
          <w:sz w:val="28"/>
          <w:szCs w:val="28"/>
        </w:rPr>
        <w:t>II этап.  Этап реализации</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b/>
          <w:sz w:val="28"/>
          <w:szCs w:val="28"/>
        </w:rPr>
      </w:pPr>
      <w:r w:rsidRPr="00263E81">
        <w:rPr>
          <w:rFonts w:ascii="Times New Roman" w:hAnsi="Times New Roman" w:cs="Times New Roman"/>
          <w:b/>
          <w:sz w:val="28"/>
          <w:szCs w:val="28"/>
        </w:rPr>
        <w:t xml:space="preserve">Задачи: </w:t>
      </w:r>
    </w:p>
    <w:p w:rsidR="00BA571B" w:rsidRPr="006B478A" w:rsidRDefault="00BA571B" w:rsidP="006B478A">
      <w:pPr>
        <w:pStyle w:val="a4"/>
        <w:numPr>
          <w:ilvl w:val="0"/>
          <w:numId w:val="13"/>
        </w:numPr>
        <w:tabs>
          <w:tab w:val="left" w:pos="9072"/>
        </w:tabs>
        <w:spacing w:line="240" w:lineRule="auto"/>
        <w:ind w:left="284" w:right="-142" w:hanging="426"/>
        <w:rPr>
          <w:rFonts w:ascii="Times New Roman" w:hAnsi="Times New Roman" w:cs="Times New Roman"/>
          <w:sz w:val="28"/>
          <w:szCs w:val="28"/>
        </w:rPr>
      </w:pPr>
      <w:r w:rsidRPr="00263E81">
        <w:rPr>
          <w:rFonts w:ascii="Times New Roman" w:hAnsi="Times New Roman" w:cs="Times New Roman"/>
          <w:sz w:val="28"/>
          <w:szCs w:val="28"/>
        </w:rPr>
        <w:t>Диагностика для выявлений у детей умений и навыков по использованию в работе нетрадиционного материала для творчества</w:t>
      </w:r>
    </w:p>
    <w:p w:rsidR="00BA571B" w:rsidRPr="006B478A" w:rsidRDefault="00BA571B" w:rsidP="006B478A">
      <w:pPr>
        <w:pStyle w:val="a4"/>
        <w:numPr>
          <w:ilvl w:val="0"/>
          <w:numId w:val="13"/>
        </w:numPr>
        <w:tabs>
          <w:tab w:val="left" w:pos="9072"/>
        </w:tabs>
        <w:spacing w:line="240" w:lineRule="auto"/>
        <w:ind w:left="284" w:right="-142" w:hanging="426"/>
        <w:jc w:val="both"/>
        <w:rPr>
          <w:rFonts w:ascii="Times New Roman" w:hAnsi="Times New Roman" w:cs="Times New Roman"/>
          <w:sz w:val="28"/>
          <w:szCs w:val="28"/>
        </w:rPr>
      </w:pPr>
      <w:r w:rsidRPr="006B478A">
        <w:rPr>
          <w:rFonts w:ascii="Times New Roman" w:hAnsi="Times New Roman" w:cs="Times New Roman"/>
          <w:sz w:val="28"/>
          <w:szCs w:val="28"/>
        </w:rPr>
        <w:t>Организация кружка «Волшебная мастерская»</w:t>
      </w:r>
    </w:p>
    <w:p w:rsidR="00BA571B" w:rsidRPr="006B478A" w:rsidRDefault="00BA571B" w:rsidP="006B478A">
      <w:pPr>
        <w:pStyle w:val="a4"/>
        <w:numPr>
          <w:ilvl w:val="0"/>
          <w:numId w:val="13"/>
        </w:numPr>
        <w:tabs>
          <w:tab w:val="left" w:pos="9072"/>
        </w:tabs>
        <w:spacing w:line="240" w:lineRule="auto"/>
        <w:ind w:left="284" w:right="-142" w:hanging="426"/>
        <w:jc w:val="both"/>
        <w:rPr>
          <w:rFonts w:ascii="Times New Roman" w:hAnsi="Times New Roman" w:cs="Times New Roman"/>
          <w:sz w:val="28"/>
          <w:szCs w:val="28"/>
        </w:rPr>
      </w:pPr>
      <w:r w:rsidRPr="006B478A">
        <w:rPr>
          <w:rFonts w:ascii="Times New Roman" w:hAnsi="Times New Roman" w:cs="Times New Roman"/>
          <w:sz w:val="28"/>
          <w:szCs w:val="28"/>
        </w:rPr>
        <w:t>Развитие творческой инициативы детей через привлечение родителей к деятельности в творческих мастерских, совместному творчеству.</w:t>
      </w:r>
    </w:p>
    <w:p w:rsidR="00BA571B" w:rsidRPr="006B478A" w:rsidRDefault="00BA571B" w:rsidP="006B478A">
      <w:pPr>
        <w:pStyle w:val="a4"/>
        <w:numPr>
          <w:ilvl w:val="0"/>
          <w:numId w:val="13"/>
        </w:numPr>
        <w:tabs>
          <w:tab w:val="left" w:pos="9072"/>
        </w:tabs>
        <w:spacing w:line="240" w:lineRule="auto"/>
        <w:ind w:left="284" w:right="-142" w:hanging="426"/>
        <w:jc w:val="both"/>
        <w:rPr>
          <w:rFonts w:ascii="Times New Roman" w:hAnsi="Times New Roman" w:cs="Times New Roman"/>
          <w:sz w:val="28"/>
          <w:szCs w:val="28"/>
        </w:rPr>
      </w:pPr>
      <w:r w:rsidRPr="006B478A">
        <w:rPr>
          <w:rFonts w:ascii="Times New Roman" w:hAnsi="Times New Roman" w:cs="Times New Roman"/>
          <w:sz w:val="28"/>
          <w:szCs w:val="28"/>
        </w:rPr>
        <w:t>Повышение уровня профессионального мастерства за счет изучения методической литературы, Интернет-ресурсов, посещения курсов повышения квалификации.</w:t>
      </w:r>
    </w:p>
    <w:p w:rsidR="00BA571B" w:rsidRPr="00263E81" w:rsidRDefault="00BA571B" w:rsidP="00C257D1">
      <w:pPr>
        <w:tabs>
          <w:tab w:val="left" w:pos="9072"/>
        </w:tabs>
        <w:spacing w:line="240" w:lineRule="auto"/>
        <w:ind w:left="-426" w:right="-142" w:firstLine="284"/>
        <w:jc w:val="both"/>
        <w:rPr>
          <w:rFonts w:ascii="Times New Roman" w:hAnsi="Times New Roman" w:cs="Times New Roman"/>
          <w:sz w:val="28"/>
          <w:szCs w:val="28"/>
        </w:rPr>
      </w:pPr>
      <w:r w:rsidRPr="00263E81">
        <w:rPr>
          <w:rFonts w:ascii="Times New Roman" w:hAnsi="Times New Roman" w:cs="Times New Roman"/>
          <w:b/>
          <w:sz w:val="28"/>
          <w:szCs w:val="28"/>
        </w:rPr>
        <w:lastRenderedPageBreak/>
        <w:t>Предполагаемые результаты:</w:t>
      </w:r>
      <w:r w:rsidRPr="00263E81">
        <w:rPr>
          <w:rFonts w:ascii="Times New Roman" w:hAnsi="Times New Roman" w:cs="Times New Roman"/>
          <w:sz w:val="28"/>
          <w:szCs w:val="28"/>
        </w:rPr>
        <w:t xml:space="preserve"> </w:t>
      </w:r>
    </w:p>
    <w:p w:rsidR="00BA571B" w:rsidRPr="0058143D" w:rsidRDefault="00BA571B" w:rsidP="00C257D1">
      <w:pPr>
        <w:tabs>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 xml:space="preserve">       Последовательность тем в учебно-тематическом плане выстроена с учетом возрастных особенностей детей. У детей дошкольного возраста практически отсутствует способность к длительной концентрации внимания на одном и том же материале. Поэтому содержание занятий предусматривает чередование различных видов деятельности, материалов.       </w:t>
      </w:r>
    </w:p>
    <w:p w:rsidR="00BA571B" w:rsidRDefault="00BA571B" w:rsidP="00C257D1">
      <w:pPr>
        <w:tabs>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 xml:space="preserve"> Содержание программы постепенно усложняется за счет используемых материалов, техник и способов выполнения.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Программа включает теоретическую и практическую работу. </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Работа осуществляется в соответствии с основными дидактическими </w:t>
      </w:r>
      <w:r w:rsidRPr="00263E81">
        <w:rPr>
          <w:rFonts w:ascii="Times New Roman" w:hAnsi="Times New Roman" w:cs="Times New Roman"/>
          <w:b/>
          <w:sz w:val="28"/>
          <w:szCs w:val="28"/>
        </w:rPr>
        <w:t>принципами</w:t>
      </w:r>
      <w:r w:rsidRPr="00263E81">
        <w:rPr>
          <w:rFonts w:ascii="Times New Roman" w:hAnsi="Times New Roman" w:cs="Times New Roman"/>
          <w:sz w:val="28"/>
          <w:szCs w:val="28"/>
        </w:rPr>
        <w:t>:</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систематичности и последовательности (знания  преподносятся в системе, с опорой на ранее изученный материал);</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наглядности (познание дошкольников нуждается в наглядном подтверждении);</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доступности (познание происходит от легкого к трудному, </w:t>
      </w:r>
      <w:proofErr w:type="gramStart"/>
      <w:r w:rsidRPr="00263E81">
        <w:rPr>
          <w:rFonts w:ascii="Times New Roman" w:hAnsi="Times New Roman" w:cs="Times New Roman"/>
          <w:sz w:val="28"/>
          <w:szCs w:val="28"/>
        </w:rPr>
        <w:t>от</w:t>
      </w:r>
      <w:proofErr w:type="gramEnd"/>
      <w:r w:rsidRPr="00263E81">
        <w:rPr>
          <w:rFonts w:ascii="Times New Roman" w:hAnsi="Times New Roman" w:cs="Times New Roman"/>
          <w:sz w:val="28"/>
          <w:szCs w:val="28"/>
        </w:rPr>
        <w:t xml:space="preserve"> известного к неизвестному, от простого к сложному);</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личностно-ориентированного подхода (знания подаются с учетом индивидуальных и возрастных особенностей детей);</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связи теории с практикой (знания полученные детьми из книг и бесед подтверждаются практикой, применяются в играх и повседневной жизни);</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сознательности и активности (максимально часто используется вопрос «Почему?», чтобы научить детей активно мыслить, устанавливать причинно-следственные связи).</w:t>
      </w:r>
    </w:p>
    <w:p w:rsidR="00BA571B" w:rsidRPr="00263E81" w:rsidRDefault="00BA571B" w:rsidP="006B478A">
      <w:pPr>
        <w:pStyle w:val="a4"/>
        <w:numPr>
          <w:ilvl w:val="0"/>
          <w:numId w:val="1"/>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творчества и самостоятельности (не делать за них то, что они могут сделать  самостоятельно, не сдерживать инициативы детей).</w:t>
      </w:r>
    </w:p>
    <w:p w:rsidR="006B478A" w:rsidRDefault="006B478A" w:rsidP="006B478A">
      <w:pPr>
        <w:pStyle w:val="a4"/>
        <w:tabs>
          <w:tab w:val="left" w:pos="7470"/>
          <w:tab w:val="left" w:pos="9072"/>
        </w:tabs>
        <w:spacing w:line="240" w:lineRule="auto"/>
        <w:ind w:left="-284" w:right="-142" w:hanging="283"/>
        <w:jc w:val="center"/>
        <w:rPr>
          <w:rFonts w:ascii="Times New Roman" w:hAnsi="Times New Roman" w:cs="Times New Roman"/>
          <w:sz w:val="28"/>
          <w:szCs w:val="28"/>
        </w:rPr>
      </w:pPr>
    </w:p>
    <w:p w:rsidR="00BA571B" w:rsidRPr="008279FC" w:rsidRDefault="00BA571B" w:rsidP="006B478A">
      <w:pPr>
        <w:pStyle w:val="a4"/>
        <w:tabs>
          <w:tab w:val="left" w:pos="7470"/>
          <w:tab w:val="left" w:pos="9072"/>
        </w:tabs>
        <w:spacing w:line="240" w:lineRule="auto"/>
        <w:ind w:left="-284" w:right="-142" w:hanging="283"/>
        <w:jc w:val="center"/>
        <w:rPr>
          <w:rFonts w:ascii="Times New Roman" w:hAnsi="Times New Roman" w:cs="Times New Roman"/>
          <w:sz w:val="28"/>
          <w:szCs w:val="28"/>
        </w:rPr>
      </w:pPr>
      <w:r w:rsidRPr="008279FC">
        <w:rPr>
          <w:rFonts w:ascii="Times New Roman" w:hAnsi="Times New Roman" w:cs="Times New Roman"/>
          <w:b/>
          <w:bCs/>
          <w:sz w:val="28"/>
          <w:szCs w:val="28"/>
        </w:rPr>
        <w:t>Методы обучения и развития творчества:</w:t>
      </w:r>
    </w:p>
    <w:p w:rsidR="00BA571B" w:rsidRPr="008279FC"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эмоциональная насыщенность окружения;</w:t>
      </w:r>
    </w:p>
    <w:p w:rsidR="00BA571B"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мотивирование детской деятельности;</w:t>
      </w:r>
    </w:p>
    <w:p w:rsidR="006B478A" w:rsidRPr="00127CF3"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45570A">
        <w:rPr>
          <w:rFonts w:ascii="Times New Roman" w:hAnsi="Times New Roman" w:cs="Times New Roman"/>
          <w:i/>
          <w:iCs/>
          <w:sz w:val="28"/>
          <w:szCs w:val="28"/>
        </w:rPr>
        <w:t xml:space="preserve">поощрение инициативы ребенка, </w:t>
      </w:r>
      <w:r w:rsidRPr="00127CF3">
        <w:rPr>
          <w:rFonts w:ascii="Times New Roman" w:hAnsi="Times New Roman" w:cs="Times New Roman"/>
          <w:iCs/>
          <w:sz w:val="28"/>
          <w:szCs w:val="28"/>
        </w:rPr>
        <w:t>а взрослый лишь</w:t>
      </w:r>
      <w:r w:rsidRPr="0045570A">
        <w:rPr>
          <w:rFonts w:ascii="Times New Roman" w:hAnsi="Times New Roman" w:cs="Times New Roman"/>
          <w:i/>
          <w:iCs/>
          <w:sz w:val="28"/>
          <w:szCs w:val="28"/>
        </w:rPr>
        <w:t xml:space="preserve"> посредник, </w:t>
      </w:r>
      <w:r w:rsidR="006B478A" w:rsidRPr="00127CF3">
        <w:rPr>
          <w:rFonts w:ascii="Times New Roman" w:hAnsi="Times New Roman" w:cs="Times New Roman"/>
          <w:iCs/>
          <w:sz w:val="28"/>
          <w:szCs w:val="28"/>
        </w:rPr>
        <w:t>который поощряет эту инициативу;</w:t>
      </w:r>
    </w:p>
    <w:p w:rsidR="00BA571B" w:rsidRPr="006B478A"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6B478A">
        <w:rPr>
          <w:rFonts w:ascii="Times New Roman" w:hAnsi="Times New Roman" w:cs="Times New Roman"/>
          <w:sz w:val="28"/>
          <w:szCs w:val="28"/>
        </w:rPr>
        <w:t>прогнозирование</w:t>
      </w:r>
      <w:r w:rsidR="00127CF3">
        <w:rPr>
          <w:rFonts w:ascii="Times New Roman" w:hAnsi="Times New Roman" w:cs="Times New Roman"/>
          <w:sz w:val="28"/>
          <w:szCs w:val="28"/>
        </w:rPr>
        <w:t xml:space="preserve"> </w:t>
      </w:r>
      <w:r w:rsidRPr="006B478A">
        <w:rPr>
          <w:rFonts w:ascii="Times New Roman" w:hAnsi="Times New Roman" w:cs="Times New Roman"/>
          <w:sz w:val="28"/>
          <w:szCs w:val="28"/>
        </w:rPr>
        <w:t xml:space="preserve">(умение рассматривать предметы и явления в </w:t>
      </w:r>
      <w:r w:rsidR="006B478A">
        <w:rPr>
          <w:rFonts w:ascii="Times New Roman" w:hAnsi="Times New Roman" w:cs="Times New Roman"/>
          <w:sz w:val="28"/>
          <w:szCs w:val="28"/>
        </w:rPr>
        <w:t xml:space="preserve"> </w:t>
      </w:r>
      <w:r w:rsidRPr="006B478A">
        <w:rPr>
          <w:rFonts w:ascii="Times New Roman" w:hAnsi="Times New Roman" w:cs="Times New Roman"/>
          <w:sz w:val="28"/>
          <w:szCs w:val="28"/>
        </w:rPr>
        <w:t>движении - прошлое, настоящее и будущее);</w:t>
      </w:r>
    </w:p>
    <w:p w:rsidR="00BA571B" w:rsidRPr="008279FC"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проблемные ситуации и задачи;</w:t>
      </w:r>
    </w:p>
    <w:p w:rsidR="00BA571B" w:rsidRPr="008279FC"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неясные знания</w:t>
      </w:r>
      <w:r w:rsidR="00127CF3">
        <w:rPr>
          <w:rFonts w:ascii="Times New Roman" w:hAnsi="Times New Roman" w:cs="Times New Roman"/>
          <w:sz w:val="28"/>
          <w:szCs w:val="28"/>
        </w:rPr>
        <w:t xml:space="preserve"> </w:t>
      </w:r>
      <w:r w:rsidRPr="008279FC">
        <w:rPr>
          <w:rFonts w:ascii="Times New Roman" w:hAnsi="Times New Roman" w:cs="Times New Roman"/>
          <w:sz w:val="28"/>
          <w:szCs w:val="28"/>
        </w:rPr>
        <w:t>(догадки);</w:t>
      </w:r>
    </w:p>
    <w:p w:rsidR="00BA571B" w:rsidRPr="008279FC"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музыка;</w:t>
      </w:r>
    </w:p>
    <w:p w:rsidR="00BA571B" w:rsidRDefault="00BA571B" w:rsidP="006B478A">
      <w:pPr>
        <w:pStyle w:val="a4"/>
        <w:numPr>
          <w:ilvl w:val="0"/>
          <w:numId w:val="9"/>
        </w:numPr>
        <w:tabs>
          <w:tab w:val="left" w:pos="7470"/>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предположения</w:t>
      </w:r>
      <w:r w:rsidR="00127CF3">
        <w:rPr>
          <w:rFonts w:ascii="Times New Roman" w:hAnsi="Times New Roman" w:cs="Times New Roman"/>
          <w:sz w:val="28"/>
          <w:szCs w:val="28"/>
        </w:rPr>
        <w:t xml:space="preserve"> </w:t>
      </w:r>
      <w:r w:rsidRPr="008279FC">
        <w:rPr>
          <w:rFonts w:ascii="Times New Roman" w:hAnsi="Times New Roman" w:cs="Times New Roman"/>
          <w:sz w:val="28"/>
          <w:szCs w:val="28"/>
        </w:rPr>
        <w:t xml:space="preserve">(гипотезы). </w:t>
      </w:r>
    </w:p>
    <w:p w:rsidR="006B478A" w:rsidRPr="008279FC" w:rsidRDefault="006B478A" w:rsidP="006B478A">
      <w:pPr>
        <w:pStyle w:val="a4"/>
        <w:tabs>
          <w:tab w:val="left" w:pos="7470"/>
          <w:tab w:val="left" w:pos="9072"/>
        </w:tabs>
        <w:spacing w:line="240" w:lineRule="auto"/>
        <w:ind w:left="-284" w:right="-142"/>
        <w:rPr>
          <w:rFonts w:ascii="Times New Roman" w:hAnsi="Times New Roman" w:cs="Times New Roman"/>
          <w:sz w:val="28"/>
          <w:szCs w:val="28"/>
        </w:rPr>
      </w:pPr>
    </w:p>
    <w:p w:rsidR="00BA571B" w:rsidRPr="00263E81" w:rsidRDefault="00BA571B" w:rsidP="006B478A">
      <w:pPr>
        <w:pStyle w:val="a4"/>
        <w:tabs>
          <w:tab w:val="left" w:pos="7470"/>
          <w:tab w:val="left" w:pos="9072"/>
        </w:tabs>
        <w:spacing w:line="240" w:lineRule="auto"/>
        <w:ind w:left="-284" w:right="-142" w:hanging="283"/>
        <w:rPr>
          <w:rFonts w:ascii="Times New Roman" w:hAnsi="Times New Roman" w:cs="Times New Roman"/>
          <w:sz w:val="28"/>
          <w:szCs w:val="28"/>
        </w:rPr>
      </w:pP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lastRenderedPageBreak/>
        <w:t>художественная мастерская;</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 xml:space="preserve">музыкальное сопровождение, чтение художественного слова и т. д. </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презентации;</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беседы;</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наблюдения;</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сюрпризный момент - любимый герой сказки или мультфильма приходит в гости и приглашает ребенка отправиться в путешествие;</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просьба о помощи, ведь дети никогда не откажутся помочь, им важно почувствовать себя значимыми;</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создание проблемной ситуации;</w:t>
      </w:r>
    </w:p>
    <w:p w:rsidR="00BA571B" w:rsidRPr="008279FC" w:rsidRDefault="00BA571B" w:rsidP="006B478A">
      <w:pPr>
        <w:pStyle w:val="a4"/>
        <w:numPr>
          <w:ilvl w:val="1"/>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игры на развитие художественного воображения:</w:t>
      </w:r>
    </w:p>
    <w:p w:rsidR="00BA571B" w:rsidRPr="008279FC"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proofErr w:type="gramStart"/>
      <w:r w:rsidRPr="008279FC">
        <w:rPr>
          <w:rFonts w:ascii="Times New Roman" w:hAnsi="Times New Roman" w:cs="Times New Roman"/>
          <w:sz w:val="28"/>
          <w:szCs w:val="28"/>
        </w:rPr>
        <w:t>«Расколдуй картинку», «На что это похоже», «Продолжи рисунок», «Волшебные картинки», «Дорисуй», «На что похожи наши ладошки», «Волшебные кляксы», «Волшебная ниточка», «О чем рассказала музыка», «Несуществующее животное или растение», «Цветные сказки», «Нарисуй настроение», «Закорючки», «Продолжи рисунок», «Представь себе», «Точка, точка».</w:t>
      </w:r>
      <w:proofErr w:type="gramEnd"/>
    </w:p>
    <w:p w:rsidR="00BA571B" w:rsidRPr="008279FC"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r w:rsidRPr="008279FC">
        <w:rPr>
          <w:rFonts w:ascii="Times New Roman" w:hAnsi="Times New Roman" w:cs="Times New Roman"/>
          <w:sz w:val="28"/>
          <w:szCs w:val="28"/>
        </w:rPr>
        <w:t>В работе используются следующие</w:t>
      </w:r>
      <w:r w:rsidRPr="008279FC">
        <w:rPr>
          <w:rFonts w:ascii="Times New Roman" w:hAnsi="Times New Roman" w:cs="Times New Roman"/>
          <w:b/>
          <w:sz w:val="28"/>
          <w:szCs w:val="28"/>
        </w:rPr>
        <w:t xml:space="preserve"> методы</w:t>
      </w:r>
      <w:r w:rsidRPr="008279FC">
        <w:rPr>
          <w:rFonts w:ascii="Times New Roman" w:hAnsi="Times New Roman" w:cs="Times New Roman"/>
          <w:sz w:val="28"/>
          <w:szCs w:val="28"/>
        </w:rPr>
        <w:t xml:space="preserve"> обучения:</w:t>
      </w:r>
    </w:p>
    <w:p w:rsidR="00BA571B" w:rsidRPr="00263E81"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наглядный (показ образцов, схем, демонстрация наглядного пособия);</w:t>
      </w:r>
    </w:p>
    <w:p w:rsidR="00BA571B" w:rsidRPr="00263E81"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словесный (беседы, рассказ, объяснение);</w:t>
      </w:r>
    </w:p>
    <w:p w:rsidR="00BA571B" w:rsidRPr="00263E81"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практические упражнения;</w:t>
      </w:r>
    </w:p>
    <w:p w:rsidR="00BA571B" w:rsidRPr="00263E81" w:rsidRDefault="00BA571B" w:rsidP="006B478A">
      <w:pPr>
        <w:pStyle w:val="a4"/>
        <w:numPr>
          <w:ilvl w:val="0"/>
          <w:numId w:val="9"/>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стимулирующий метод (похвала, одобрение, благодарность, поощрение).</w:t>
      </w:r>
    </w:p>
    <w:p w:rsidR="00BA571B" w:rsidRPr="00263E81" w:rsidRDefault="00BA571B" w:rsidP="006B478A">
      <w:p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   Наряду с образовательным процессом дети привлекаются и в культурно – </w:t>
      </w:r>
      <w:proofErr w:type="spellStart"/>
      <w:r w:rsidRPr="00263E81">
        <w:rPr>
          <w:rFonts w:ascii="Times New Roman" w:hAnsi="Times New Roman" w:cs="Times New Roman"/>
          <w:sz w:val="28"/>
          <w:szCs w:val="28"/>
        </w:rPr>
        <w:t>досуговые</w:t>
      </w:r>
      <w:proofErr w:type="spellEnd"/>
      <w:r w:rsidRPr="00263E81">
        <w:rPr>
          <w:rFonts w:ascii="Times New Roman" w:hAnsi="Times New Roman" w:cs="Times New Roman"/>
          <w:sz w:val="28"/>
          <w:szCs w:val="28"/>
        </w:rPr>
        <w:t xml:space="preserve">  мероприятия: изготовление игрушек к «Новому году», подарки папам и мамам к празднику «23 февраля», «8 Марта», тем самым повышая эффективность обучения.</w:t>
      </w:r>
    </w:p>
    <w:p w:rsidR="00BA571B" w:rsidRPr="00263E81" w:rsidRDefault="00BA571B" w:rsidP="006B478A">
      <w:pPr>
        <w:tabs>
          <w:tab w:val="left" w:pos="9072"/>
        </w:tabs>
        <w:spacing w:line="240" w:lineRule="auto"/>
        <w:ind w:left="-284" w:right="-142" w:hanging="283"/>
        <w:rPr>
          <w:rFonts w:ascii="Times New Roman" w:hAnsi="Times New Roman" w:cs="Times New Roman"/>
          <w:b/>
          <w:sz w:val="28"/>
          <w:szCs w:val="28"/>
        </w:rPr>
      </w:pPr>
      <w:r w:rsidRPr="00263E81">
        <w:rPr>
          <w:rFonts w:ascii="Times New Roman" w:hAnsi="Times New Roman" w:cs="Times New Roman"/>
          <w:b/>
          <w:sz w:val="28"/>
          <w:szCs w:val="28"/>
        </w:rPr>
        <w:t>Курс предусматривает:</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аппликацию</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proofErr w:type="spellStart"/>
      <w:r w:rsidRPr="00263E81">
        <w:rPr>
          <w:rFonts w:ascii="Times New Roman" w:hAnsi="Times New Roman" w:cs="Times New Roman"/>
          <w:sz w:val="28"/>
          <w:szCs w:val="28"/>
        </w:rPr>
        <w:t>бисероплетение</w:t>
      </w:r>
      <w:proofErr w:type="spellEnd"/>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нетрадиционную  технику  рисования</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конструирование.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оттиск печатью.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рисование кистью и красками (гуашевыми и акварельными).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обрывной аппликацией.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рисование пластилином.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конструирование из природного материала.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r w:rsidRPr="00263E81">
        <w:rPr>
          <w:rFonts w:ascii="Times New Roman" w:hAnsi="Times New Roman" w:cs="Times New Roman"/>
          <w:sz w:val="28"/>
          <w:szCs w:val="28"/>
        </w:rPr>
        <w:t xml:space="preserve">конструирование из бумаги. </w:t>
      </w:r>
    </w:p>
    <w:p w:rsidR="00BA571B" w:rsidRPr="00263E81" w:rsidRDefault="00BA571B" w:rsidP="006B478A">
      <w:pPr>
        <w:pStyle w:val="a4"/>
        <w:numPr>
          <w:ilvl w:val="0"/>
          <w:numId w:val="4"/>
        </w:numPr>
        <w:tabs>
          <w:tab w:val="left" w:pos="9072"/>
        </w:tabs>
        <w:spacing w:line="240" w:lineRule="auto"/>
        <w:ind w:left="-284" w:right="-142" w:hanging="283"/>
        <w:rPr>
          <w:rFonts w:ascii="Times New Roman" w:hAnsi="Times New Roman" w:cs="Times New Roman"/>
          <w:sz w:val="28"/>
          <w:szCs w:val="28"/>
        </w:rPr>
      </w:pPr>
      <w:proofErr w:type="spellStart"/>
      <w:r w:rsidRPr="00263E81">
        <w:rPr>
          <w:rFonts w:ascii="Times New Roman" w:hAnsi="Times New Roman" w:cs="Times New Roman"/>
          <w:sz w:val="28"/>
          <w:szCs w:val="28"/>
        </w:rPr>
        <w:t>изонить</w:t>
      </w:r>
      <w:proofErr w:type="spellEnd"/>
      <w:r w:rsidRPr="00263E81">
        <w:rPr>
          <w:rFonts w:ascii="Times New Roman" w:hAnsi="Times New Roman" w:cs="Times New Roman"/>
          <w:sz w:val="28"/>
          <w:szCs w:val="28"/>
        </w:rPr>
        <w:t xml:space="preserve">. </w:t>
      </w:r>
    </w:p>
    <w:p w:rsidR="006B478A" w:rsidRDefault="006B478A" w:rsidP="00C257D1">
      <w:pPr>
        <w:tabs>
          <w:tab w:val="left" w:pos="9072"/>
        </w:tabs>
        <w:spacing w:line="240" w:lineRule="auto"/>
        <w:ind w:left="-426" w:right="-142" w:firstLine="284"/>
        <w:jc w:val="both"/>
        <w:rPr>
          <w:rFonts w:ascii="Times New Roman" w:hAnsi="Times New Roman" w:cs="Times New Roman"/>
          <w:b/>
          <w:sz w:val="28"/>
          <w:szCs w:val="28"/>
        </w:rPr>
      </w:pPr>
    </w:p>
    <w:p w:rsidR="006B478A" w:rsidRDefault="006B478A" w:rsidP="00C257D1">
      <w:pPr>
        <w:tabs>
          <w:tab w:val="left" w:pos="9072"/>
        </w:tabs>
        <w:spacing w:line="240" w:lineRule="auto"/>
        <w:ind w:left="-426" w:right="-142" w:firstLine="284"/>
        <w:jc w:val="both"/>
        <w:rPr>
          <w:rFonts w:ascii="Times New Roman" w:hAnsi="Times New Roman" w:cs="Times New Roman"/>
          <w:b/>
          <w:sz w:val="28"/>
          <w:szCs w:val="28"/>
        </w:rPr>
      </w:pPr>
    </w:p>
    <w:p w:rsidR="00BA571B" w:rsidRPr="00263E81" w:rsidRDefault="00BA571B" w:rsidP="00C257D1">
      <w:pPr>
        <w:tabs>
          <w:tab w:val="left" w:pos="9072"/>
        </w:tabs>
        <w:spacing w:line="240" w:lineRule="auto"/>
        <w:ind w:left="-426" w:right="-142" w:firstLine="284"/>
        <w:jc w:val="both"/>
        <w:rPr>
          <w:rFonts w:ascii="Times New Roman" w:hAnsi="Times New Roman" w:cs="Times New Roman"/>
          <w:b/>
          <w:sz w:val="28"/>
          <w:szCs w:val="28"/>
        </w:rPr>
      </w:pPr>
      <w:r w:rsidRPr="00263E81">
        <w:rPr>
          <w:rFonts w:ascii="Times New Roman" w:hAnsi="Times New Roman" w:cs="Times New Roman"/>
          <w:b/>
          <w:sz w:val="28"/>
          <w:szCs w:val="28"/>
        </w:rPr>
        <w:lastRenderedPageBreak/>
        <w:t xml:space="preserve">III этап. Этап полной реализации </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w:t>
      </w:r>
      <w:r w:rsidRPr="0058143D">
        <w:rPr>
          <w:rFonts w:ascii="Times New Roman" w:hAnsi="Times New Roman" w:cs="Times New Roman"/>
          <w:sz w:val="28"/>
          <w:szCs w:val="28"/>
        </w:rPr>
        <w:t>накопление практического опыта по развитию творческого воображения у детей;</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развита самостоятельность  в принятии решений в процессе творческой деятельности;</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 xml:space="preserve"> созданная предметно-развивающая среда;</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 xml:space="preserve">проведение выставок детских работ, оформление зала для проведения праздничных утренников; </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 xml:space="preserve">использование поделок-сувениров в качестве подарков; </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организация совместных с родителями поделок, участие в творческих  конкурсах различного уровня;</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проведение мастер-классов для педагогов в ДОУ;</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печатные работы по данной теме;</w:t>
      </w:r>
    </w:p>
    <w:p w:rsidR="00BA571B" w:rsidRPr="0058143D" w:rsidRDefault="00BA571B" w:rsidP="00C257D1">
      <w:pPr>
        <w:numPr>
          <w:ilvl w:val="0"/>
          <w:numId w:val="11"/>
        </w:numPr>
        <w:tabs>
          <w:tab w:val="clear" w:pos="720"/>
          <w:tab w:val="num" w:pos="426"/>
          <w:tab w:val="left" w:pos="9072"/>
        </w:tabs>
        <w:spacing w:line="240" w:lineRule="auto"/>
        <w:ind w:left="-426" w:right="-142" w:firstLine="284"/>
        <w:rPr>
          <w:rFonts w:ascii="Times New Roman" w:hAnsi="Times New Roman" w:cs="Times New Roman"/>
          <w:sz w:val="28"/>
          <w:szCs w:val="28"/>
        </w:rPr>
      </w:pPr>
      <w:r w:rsidRPr="0058143D">
        <w:rPr>
          <w:rFonts w:ascii="Times New Roman" w:hAnsi="Times New Roman" w:cs="Times New Roman"/>
          <w:sz w:val="28"/>
          <w:szCs w:val="28"/>
        </w:rPr>
        <w:t>публикация работ в СМИ.</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Работу нужно осуществлять  в соответствии </w:t>
      </w:r>
      <w:proofErr w:type="gramStart"/>
      <w:r w:rsidRPr="00263E81">
        <w:rPr>
          <w:rFonts w:ascii="Times New Roman" w:hAnsi="Times New Roman" w:cs="Times New Roman"/>
          <w:sz w:val="28"/>
          <w:szCs w:val="28"/>
        </w:rPr>
        <w:t>с</w:t>
      </w:r>
      <w:proofErr w:type="gramEnd"/>
      <w:r w:rsidRPr="00263E81">
        <w:rPr>
          <w:rFonts w:ascii="Times New Roman" w:hAnsi="Times New Roman" w:cs="Times New Roman"/>
          <w:sz w:val="28"/>
          <w:szCs w:val="28"/>
        </w:rPr>
        <w:t xml:space="preserve"> вышеперечисленным дидактическим принципам. В старшей группе  начинать надо с наиболее простых техник и методов, таких как, рисование пальчиками, отпечатки ладошек, отпечатки листьев, знакомлю детей с техникой оригами, обрывной аппликацией. 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В декоративных работах при составлении узоров из одних и тех же элементов используют бумагу в форме круга, квадрата, полосы и т. д.  Но обязательно нужно постепенно  усложняя тематику и материал.</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 xml:space="preserve">  Дети подготовительной группы знакомятся с более сложными приемами и методами. Так как, у  детей подготовительной группы  уровень владения  техническими приёмами  гораздо  выше,  поэтому   им   вполне   доступны   такие   нетрадиционные   техники, как рисование пластилином, рисование на мокрой бумаге, </w:t>
      </w:r>
      <w:proofErr w:type="spellStart"/>
      <w:r w:rsidRPr="00263E81">
        <w:rPr>
          <w:rFonts w:ascii="Times New Roman" w:hAnsi="Times New Roman" w:cs="Times New Roman"/>
          <w:sz w:val="28"/>
          <w:szCs w:val="28"/>
        </w:rPr>
        <w:t>набрызг</w:t>
      </w:r>
      <w:proofErr w:type="spellEnd"/>
      <w:r w:rsidRPr="00263E81">
        <w:rPr>
          <w:rFonts w:ascii="Times New Roman" w:hAnsi="Times New Roman" w:cs="Times New Roman"/>
          <w:sz w:val="28"/>
          <w:szCs w:val="28"/>
        </w:rPr>
        <w:t xml:space="preserve">, коллаж, учимся делать фон, конструирование объемных фигур, </w:t>
      </w:r>
      <w:proofErr w:type="spellStart"/>
      <w:r w:rsidRPr="00263E81">
        <w:rPr>
          <w:rFonts w:ascii="Times New Roman" w:hAnsi="Times New Roman" w:cs="Times New Roman"/>
          <w:sz w:val="28"/>
          <w:szCs w:val="28"/>
        </w:rPr>
        <w:t>бисероплетение</w:t>
      </w:r>
      <w:proofErr w:type="spellEnd"/>
      <w:r w:rsidRPr="00263E81">
        <w:rPr>
          <w:rFonts w:ascii="Times New Roman" w:hAnsi="Times New Roman" w:cs="Times New Roman"/>
          <w:sz w:val="28"/>
          <w:szCs w:val="28"/>
        </w:rPr>
        <w:t xml:space="preserve">, </w:t>
      </w:r>
      <w:proofErr w:type="spellStart"/>
      <w:r w:rsidRPr="00263E81">
        <w:rPr>
          <w:rFonts w:ascii="Times New Roman" w:hAnsi="Times New Roman" w:cs="Times New Roman"/>
          <w:sz w:val="28"/>
          <w:szCs w:val="28"/>
        </w:rPr>
        <w:t>изонить</w:t>
      </w:r>
      <w:proofErr w:type="spellEnd"/>
      <w:r w:rsidRPr="00263E81">
        <w:rPr>
          <w:rFonts w:ascii="Times New Roman" w:hAnsi="Times New Roman" w:cs="Times New Roman"/>
          <w:sz w:val="28"/>
          <w:szCs w:val="28"/>
        </w:rPr>
        <w:t xml:space="preserve"> и т.д. </w:t>
      </w:r>
    </w:p>
    <w:p w:rsidR="00BA571B" w:rsidRDefault="00BA571B" w:rsidP="00C257D1">
      <w:pPr>
        <w:tabs>
          <w:tab w:val="left" w:pos="900"/>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ab/>
        <w:t xml:space="preserve">В </w:t>
      </w:r>
      <w:proofErr w:type="gramStart"/>
      <w:r w:rsidRPr="00263E81">
        <w:rPr>
          <w:rFonts w:ascii="Times New Roman" w:hAnsi="Times New Roman" w:cs="Times New Roman"/>
          <w:sz w:val="28"/>
          <w:szCs w:val="28"/>
        </w:rPr>
        <w:t>своей</w:t>
      </w:r>
      <w:proofErr w:type="gramEnd"/>
      <w:r w:rsidRPr="00263E81">
        <w:rPr>
          <w:rFonts w:ascii="Times New Roman" w:hAnsi="Times New Roman" w:cs="Times New Roman"/>
          <w:sz w:val="28"/>
          <w:szCs w:val="28"/>
        </w:rPr>
        <w:t xml:space="preserve"> работ я  считаю, что творческое развитие  ребенка невозможно без участия родителей. Приобщая взрослых к творчеству, я стараюсь увлечь их, даю рекомендации, помогаю  приобрести практические умения по  некоторым видам художественной деятельности, благодаря которым родители могут вместе с детьми заниматься и творить. Одной из форм моей  работы является выставки совместного  творчества. Родители проявляют интерес, увлекаются, создают разнообразные  совместные с детьми поделки и </w:t>
      </w:r>
      <w:r w:rsidRPr="00263E81">
        <w:rPr>
          <w:rFonts w:ascii="Times New Roman" w:hAnsi="Times New Roman" w:cs="Times New Roman"/>
          <w:sz w:val="28"/>
          <w:szCs w:val="28"/>
        </w:rPr>
        <w:lastRenderedPageBreak/>
        <w:t xml:space="preserve">активно участвуют в выставках: «Золотая осень», «Весенние цветы», «Рисуем с папой». </w:t>
      </w:r>
    </w:p>
    <w:p w:rsidR="00BA571B" w:rsidRPr="00263E81" w:rsidRDefault="00BA571B" w:rsidP="00C257D1">
      <w:pPr>
        <w:tabs>
          <w:tab w:val="left" w:pos="900"/>
          <w:tab w:val="left" w:pos="9072"/>
        </w:tabs>
        <w:spacing w:line="240" w:lineRule="auto"/>
        <w:ind w:left="-426" w:right="-142" w:firstLine="284"/>
        <w:rPr>
          <w:rFonts w:ascii="Times New Roman" w:hAnsi="Times New Roman" w:cs="Times New Roman"/>
          <w:sz w:val="28"/>
          <w:szCs w:val="28"/>
        </w:rPr>
      </w:pPr>
      <w:r w:rsidRPr="00263E81">
        <w:rPr>
          <w:rFonts w:ascii="Times New Roman" w:hAnsi="Times New Roman" w:cs="Times New Roman"/>
          <w:sz w:val="28"/>
          <w:szCs w:val="28"/>
        </w:rPr>
        <w:t>Приемная комната группы</w:t>
      </w:r>
      <w:proofErr w:type="gramStart"/>
      <w:r w:rsidRPr="00263E81">
        <w:rPr>
          <w:rFonts w:ascii="Times New Roman" w:hAnsi="Times New Roman" w:cs="Times New Roman"/>
          <w:sz w:val="28"/>
          <w:szCs w:val="28"/>
        </w:rPr>
        <w:t xml:space="preserve"> ,</w:t>
      </w:r>
      <w:proofErr w:type="gramEnd"/>
      <w:r w:rsidRPr="00263E81">
        <w:rPr>
          <w:rFonts w:ascii="Times New Roman" w:hAnsi="Times New Roman" w:cs="Times New Roman"/>
          <w:sz w:val="28"/>
          <w:szCs w:val="28"/>
        </w:rPr>
        <w:t xml:space="preserve"> всегда оформлена  часто меняющимися поделками детей,  рисунками, выполненными мозаикой, различными материалами (крупой, пластилином, скорлупой, фольгой, ниточками, бусинками). Дети успешно овладевают всеми  необходимыми средствами и способами деятельности, что обеспечивает детям радость творчества, всестороннее развитие  и позволяет эффективно решать задачи  подготовки детей к школе, к окружающей жизни.</w:t>
      </w:r>
    </w:p>
    <w:p w:rsidR="00BA571B" w:rsidRPr="00263E81" w:rsidRDefault="00BA571B" w:rsidP="00C257D1">
      <w:pPr>
        <w:tabs>
          <w:tab w:val="left" w:pos="9072"/>
        </w:tabs>
        <w:spacing w:line="240" w:lineRule="auto"/>
        <w:ind w:left="-426" w:right="-142" w:firstLine="284"/>
        <w:jc w:val="center"/>
        <w:rPr>
          <w:rFonts w:ascii="Times New Roman" w:hAnsi="Times New Roman" w:cs="Times New Roman"/>
          <w:b/>
          <w:sz w:val="28"/>
          <w:szCs w:val="28"/>
        </w:rPr>
      </w:pPr>
      <w:r w:rsidRPr="00263E81">
        <w:rPr>
          <w:rFonts w:ascii="Times New Roman" w:hAnsi="Times New Roman" w:cs="Times New Roman"/>
          <w:b/>
          <w:sz w:val="28"/>
          <w:szCs w:val="28"/>
        </w:rPr>
        <w:t>Система управления проектом</w:t>
      </w:r>
    </w:p>
    <w:p w:rsidR="00BA571B" w:rsidRPr="00263E81" w:rsidRDefault="00BA571B" w:rsidP="00C257D1">
      <w:pPr>
        <w:tabs>
          <w:tab w:val="left" w:pos="9072"/>
        </w:tabs>
        <w:spacing w:line="240" w:lineRule="auto"/>
        <w:ind w:left="-426" w:right="-142" w:firstLine="284"/>
        <w:jc w:val="center"/>
        <w:rPr>
          <w:rFonts w:ascii="Times New Roman" w:hAnsi="Times New Roman" w:cs="Times New Roman"/>
          <w:sz w:val="28"/>
          <w:szCs w:val="28"/>
        </w:rPr>
      </w:pPr>
      <w:r w:rsidRPr="00263E81">
        <w:rPr>
          <w:rFonts w:ascii="Times New Roman" w:hAnsi="Times New Roman" w:cs="Times New Roman"/>
          <w:sz w:val="28"/>
          <w:szCs w:val="28"/>
        </w:rPr>
        <w:t xml:space="preserve">Осуществляется воспитателями совместно со старшим воспитателем, педагогом – психологом. Итоги реализации проекта заслушиваются на заседании педагогических советов 1 раза в год. На нём обсуждается результат проведенной работы, положительные моменты, анализируются итоги, корректируются планы по организации деятельности и намечается дальнейшая работа. Три раза в год устраиваются отчетные выставки по реализации проекта. </w:t>
      </w:r>
    </w:p>
    <w:p w:rsidR="00BA571B" w:rsidRPr="00263E81" w:rsidRDefault="00BA571B" w:rsidP="00C257D1">
      <w:pPr>
        <w:tabs>
          <w:tab w:val="left" w:pos="9072"/>
        </w:tabs>
        <w:spacing w:line="240" w:lineRule="auto"/>
        <w:ind w:left="-426" w:right="-142" w:firstLine="284"/>
        <w:jc w:val="center"/>
        <w:rPr>
          <w:rFonts w:ascii="Times New Roman" w:hAnsi="Times New Roman" w:cs="Times New Roman"/>
          <w:b/>
          <w:sz w:val="28"/>
          <w:szCs w:val="28"/>
        </w:rPr>
      </w:pPr>
      <w:r w:rsidRPr="00263E81">
        <w:rPr>
          <w:rFonts w:ascii="Times New Roman" w:hAnsi="Times New Roman" w:cs="Times New Roman"/>
          <w:b/>
          <w:sz w:val="28"/>
          <w:szCs w:val="28"/>
        </w:rPr>
        <w:t>Критерии оценки результатов проекта</w:t>
      </w:r>
    </w:p>
    <w:p w:rsidR="00BA571B" w:rsidRPr="00263E81" w:rsidRDefault="00BA571B" w:rsidP="006B478A">
      <w:pPr>
        <w:pStyle w:val="a4"/>
        <w:numPr>
          <w:ilvl w:val="0"/>
          <w:numId w:val="7"/>
        </w:numPr>
        <w:tabs>
          <w:tab w:val="left" w:pos="9072"/>
        </w:tabs>
        <w:spacing w:after="0"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Для  оценки  эффективности использования  нетрадиционных способов  изображения  необходимо провести  диагностическое  обследование,  в </w:t>
      </w:r>
      <w:proofErr w:type="gramStart"/>
      <w:r w:rsidRPr="00263E81">
        <w:rPr>
          <w:rFonts w:ascii="Times New Roman" w:hAnsi="Times New Roman" w:cs="Times New Roman"/>
          <w:sz w:val="28"/>
          <w:szCs w:val="28"/>
        </w:rPr>
        <w:t>основу</w:t>
      </w:r>
      <w:proofErr w:type="gramEnd"/>
      <w:r w:rsidRPr="00263E81">
        <w:rPr>
          <w:rFonts w:ascii="Times New Roman" w:hAnsi="Times New Roman" w:cs="Times New Roman"/>
          <w:sz w:val="28"/>
          <w:szCs w:val="28"/>
        </w:rPr>
        <w:t xml:space="preserve"> которой легла  педагогическая  диагностика Т.С.Комаровой,   по  4 критериям:</w:t>
      </w:r>
    </w:p>
    <w:p w:rsidR="00BA571B" w:rsidRPr="00263E81" w:rsidRDefault="00BA571B" w:rsidP="006B478A">
      <w:pPr>
        <w:numPr>
          <w:ilvl w:val="0"/>
          <w:numId w:val="7"/>
        </w:numPr>
        <w:tabs>
          <w:tab w:val="left" w:pos="9072"/>
        </w:tabs>
        <w:spacing w:after="0"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 Оценка уровня </w:t>
      </w:r>
      <w:bookmarkStart w:id="0" w:name="_GoBack"/>
      <w:bookmarkEnd w:id="0"/>
      <w:r w:rsidRPr="00263E81">
        <w:rPr>
          <w:rFonts w:ascii="Times New Roman" w:hAnsi="Times New Roman" w:cs="Times New Roman"/>
          <w:sz w:val="28"/>
          <w:szCs w:val="28"/>
        </w:rPr>
        <w:t>владения нетрадиционными техниками изображения;</w:t>
      </w:r>
    </w:p>
    <w:p w:rsidR="00BA571B" w:rsidRPr="00263E81" w:rsidRDefault="00BA571B" w:rsidP="006B478A">
      <w:pPr>
        <w:numPr>
          <w:ilvl w:val="0"/>
          <w:numId w:val="7"/>
        </w:numPr>
        <w:tabs>
          <w:tab w:val="left" w:pos="9072"/>
        </w:tabs>
        <w:spacing w:after="0"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 Оценка  процесса  деятельности (самостоятельность, интерес);</w:t>
      </w:r>
    </w:p>
    <w:p w:rsidR="00BA571B" w:rsidRPr="00263E81" w:rsidRDefault="00BA571B" w:rsidP="006B478A">
      <w:pPr>
        <w:numPr>
          <w:ilvl w:val="0"/>
          <w:numId w:val="7"/>
        </w:numPr>
        <w:tabs>
          <w:tab w:val="left" w:pos="9072"/>
        </w:tabs>
        <w:spacing w:after="0"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 Оценка  продуктов  деятельности (рисунки, работы по аппликации);</w:t>
      </w:r>
    </w:p>
    <w:p w:rsidR="00BA571B" w:rsidRPr="00263E81" w:rsidRDefault="00BA571B" w:rsidP="006B478A">
      <w:pPr>
        <w:numPr>
          <w:ilvl w:val="0"/>
          <w:numId w:val="7"/>
        </w:numPr>
        <w:tabs>
          <w:tab w:val="left" w:pos="9072"/>
        </w:tabs>
        <w:spacing w:after="0"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 Оценка творческого воображения</w:t>
      </w:r>
    </w:p>
    <w:p w:rsidR="00BA571B" w:rsidRPr="00263E81" w:rsidRDefault="00BA571B" w:rsidP="006B478A">
      <w:pPr>
        <w:tabs>
          <w:tab w:val="left" w:pos="9072"/>
        </w:tabs>
        <w:spacing w:line="240" w:lineRule="auto"/>
        <w:ind w:left="-142" w:right="-142" w:hanging="284"/>
        <w:jc w:val="both"/>
        <w:rPr>
          <w:rFonts w:ascii="Times New Roman" w:hAnsi="Times New Roman" w:cs="Times New Roman"/>
          <w:sz w:val="28"/>
          <w:szCs w:val="28"/>
        </w:rPr>
      </w:pPr>
      <w:r w:rsidRPr="00263E81">
        <w:rPr>
          <w:rFonts w:ascii="Times New Roman" w:hAnsi="Times New Roman" w:cs="Times New Roman"/>
          <w:sz w:val="28"/>
          <w:szCs w:val="28"/>
        </w:rPr>
        <w:t xml:space="preserve"> </w:t>
      </w:r>
    </w:p>
    <w:p w:rsidR="00BA571B" w:rsidRPr="00263E81" w:rsidRDefault="00BA571B" w:rsidP="006B478A">
      <w:pPr>
        <w:tabs>
          <w:tab w:val="left" w:pos="9072"/>
        </w:tabs>
        <w:spacing w:line="240" w:lineRule="auto"/>
        <w:ind w:left="-142" w:right="-142" w:hanging="284"/>
        <w:jc w:val="center"/>
        <w:rPr>
          <w:rFonts w:ascii="Times New Roman" w:hAnsi="Times New Roman" w:cs="Times New Roman"/>
          <w:sz w:val="28"/>
          <w:szCs w:val="28"/>
        </w:rPr>
      </w:pPr>
      <w:r w:rsidRPr="00263E81">
        <w:rPr>
          <w:rFonts w:ascii="Times New Roman" w:hAnsi="Times New Roman" w:cs="Times New Roman"/>
          <w:b/>
          <w:sz w:val="28"/>
          <w:szCs w:val="28"/>
        </w:rPr>
        <w:t>К концу обучения учащиеся должны знать:</w:t>
      </w:r>
    </w:p>
    <w:p w:rsidR="00BA571B" w:rsidRPr="00263E81" w:rsidRDefault="00BA571B" w:rsidP="006B478A">
      <w:pPr>
        <w:pStyle w:val="a4"/>
        <w:numPr>
          <w:ilvl w:val="0"/>
          <w:numId w:val="2"/>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название и назначение материалов – бумага, ткань, пластилин;</w:t>
      </w:r>
    </w:p>
    <w:p w:rsidR="00BA571B" w:rsidRPr="00263E81" w:rsidRDefault="00BA571B" w:rsidP="006B478A">
      <w:pPr>
        <w:pStyle w:val="a4"/>
        <w:numPr>
          <w:ilvl w:val="0"/>
          <w:numId w:val="2"/>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название и назначение ручных инструментов и приспособлени</w:t>
      </w:r>
      <w:proofErr w:type="gramStart"/>
      <w:r w:rsidRPr="00263E81">
        <w:rPr>
          <w:rFonts w:ascii="Times New Roman" w:hAnsi="Times New Roman" w:cs="Times New Roman"/>
          <w:sz w:val="28"/>
          <w:szCs w:val="28"/>
        </w:rPr>
        <w:t>й-</w:t>
      </w:r>
      <w:proofErr w:type="gramEnd"/>
      <w:r w:rsidRPr="00263E81">
        <w:rPr>
          <w:rFonts w:ascii="Times New Roman" w:hAnsi="Times New Roman" w:cs="Times New Roman"/>
          <w:sz w:val="28"/>
          <w:szCs w:val="28"/>
        </w:rPr>
        <w:t xml:space="preserve"> ножницы, кисточка для клея, игла;</w:t>
      </w:r>
    </w:p>
    <w:p w:rsidR="00BA571B" w:rsidRPr="00263E81" w:rsidRDefault="00BA571B" w:rsidP="006B478A">
      <w:pPr>
        <w:pStyle w:val="a4"/>
        <w:numPr>
          <w:ilvl w:val="0"/>
          <w:numId w:val="2"/>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правила безопасности труда и личной гигиены при работе указанными инструментами.</w:t>
      </w:r>
    </w:p>
    <w:p w:rsidR="00BA571B" w:rsidRPr="00263E81" w:rsidRDefault="00BA571B" w:rsidP="006B478A">
      <w:pPr>
        <w:tabs>
          <w:tab w:val="left" w:pos="9072"/>
        </w:tabs>
        <w:spacing w:line="240" w:lineRule="auto"/>
        <w:ind w:left="-142" w:right="-142" w:hanging="284"/>
        <w:jc w:val="center"/>
        <w:rPr>
          <w:rFonts w:ascii="Times New Roman" w:hAnsi="Times New Roman" w:cs="Times New Roman"/>
          <w:b/>
          <w:sz w:val="28"/>
          <w:szCs w:val="28"/>
        </w:rPr>
      </w:pPr>
      <w:r w:rsidRPr="00263E81">
        <w:rPr>
          <w:rFonts w:ascii="Times New Roman" w:hAnsi="Times New Roman" w:cs="Times New Roman"/>
          <w:b/>
          <w:sz w:val="28"/>
          <w:szCs w:val="28"/>
        </w:rPr>
        <w:t>К концу  обучения учащиеся должны уметь:</w:t>
      </w:r>
    </w:p>
    <w:p w:rsidR="00BA571B" w:rsidRPr="00263E81"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BA571B" w:rsidRPr="00263E81" w:rsidRDefault="00BA571B" w:rsidP="006B478A">
      <w:pPr>
        <w:tabs>
          <w:tab w:val="left" w:pos="9072"/>
        </w:tabs>
        <w:spacing w:line="240" w:lineRule="auto"/>
        <w:ind w:left="-142" w:right="-142" w:hanging="284"/>
        <w:rPr>
          <w:rFonts w:ascii="Times New Roman" w:hAnsi="Times New Roman" w:cs="Times New Roman"/>
          <w:sz w:val="28"/>
          <w:szCs w:val="28"/>
        </w:rPr>
      </w:pPr>
    </w:p>
    <w:p w:rsidR="00BA571B" w:rsidRPr="00263E81"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lastRenderedPageBreak/>
        <w:t>правильно организовать свое рабочее место, поддерживать порядок во время работы;</w:t>
      </w:r>
    </w:p>
    <w:p w:rsidR="00BA571B" w:rsidRPr="00263E81"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соблюдать правила безопасности труда и личной гигиены;</w:t>
      </w:r>
    </w:p>
    <w:p w:rsidR="00BA571B"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263E81">
        <w:rPr>
          <w:rFonts w:ascii="Times New Roman" w:hAnsi="Times New Roman" w:cs="Times New Roman"/>
          <w:sz w:val="28"/>
          <w:szCs w:val="28"/>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вышивать стежками “вперед иголка”.</w:t>
      </w:r>
    </w:p>
    <w:p w:rsidR="00BA571B" w:rsidRPr="0058143D"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58143D">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художественно-эстетической деятельности и др.; </w:t>
      </w:r>
    </w:p>
    <w:p w:rsidR="00BA571B" w:rsidRPr="0058143D" w:rsidRDefault="00BA571B" w:rsidP="006B478A">
      <w:pPr>
        <w:pStyle w:val="a4"/>
        <w:numPr>
          <w:ilvl w:val="0"/>
          <w:numId w:val="3"/>
        </w:numPr>
        <w:tabs>
          <w:tab w:val="left" w:pos="9072"/>
        </w:tabs>
        <w:spacing w:line="240" w:lineRule="auto"/>
        <w:ind w:left="-142" w:right="-142" w:hanging="284"/>
        <w:rPr>
          <w:rFonts w:ascii="Times New Roman" w:hAnsi="Times New Roman" w:cs="Times New Roman"/>
          <w:sz w:val="28"/>
          <w:szCs w:val="28"/>
        </w:rPr>
      </w:pPr>
      <w:r w:rsidRPr="0058143D">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w:t>
      </w:r>
    </w:p>
    <w:p w:rsidR="00BA571B" w:rsidRPr="00C4381A" w:rsidRDefault="00BA571B" w:rsidP="00C257D1">
      <w:pPr>
        <w:tabs>
          <w:tab w:val="left" w:pos="9072"/>
        </w:tabs>
        <w:spacing w:line="240" w:lineRule="auto"/>
        <w:ind w:left="-426" w:right="-142" w:firstLine="284"/>
        <w:rPr>
          <w:rFonts w:ascii="Times New Roman" w:hAnsi="Times New Roman" w:cs="Times New Roman"/>
          <w:sz w:val="28"/>
          <w:szCs w:val="28"/>
        </w:rPr>
      </w:pPr>
      <w:r>
        <w:rPr>
          <w:rFonts w:ascii="Times New Roman" w:hAnsi="Times New Roman" w:cs="Times New Roman"/>
          <w:sz w:val="28"/>
          <w:szCs w:val="28"/>
        </w:rPr>
        <w:t xml:space="preserve">   </w:t>
      </w:r>
      <w:r w:rsidRPr="00C4381A">
        <w:rPr>
          <w:rFonts w:ascii="Times New Roman" w:hAnsi="Times New Roman" w:cs="Times New Roman"/>
          <w:sz w:val="28"/>
          <w:szCs w:val="28"/>
        </w:rPr>
        <w:t>Успешность художественно-эстетической деятельности определяется увлеченностью и способностью детей свободно использовать приобретенные знания, умения и навыки в самом процессе деятельности и находить оригинальные решения поставленных задач. У детей постоянно развивается творческое, гибкое мышление, фантазия и воображение. Творческий поиск посредством изысканий в конкретном виде деятельности приводит к положительным результатам.</w:t>
      </w:r>
    </w:p>
    <w:p w:rsidR="00BA571B" w:rsidRPr="00C4381A" w:rsidRDefault="00BA571B" w:rsidP="00C257D1">
      <w:pPr>
        <w:tabs>
          <w:tab w:val="left" w:pos="9072"/>
        </w:tabs>
        <w:spacing w:line="240" w:lineRule="auto"/>
        <w:ind w:left="-426" w:right="-142" w:firstLine="284"/>
        <w:rPr>
          <w:rFonts w:ascii="Times New Roman" w:hAnsi="Times New Roman" w:cs="Times New Roman"/>
          <w:sz w:val="28"/>
          <w:szCs w:val="28"/>
        </w:rPr>
      </w:pPr>
      <w:r w:rsidRPr="00C4381A">
        <w:rPr>
          <w:rFonts w:ascii="Times New Roman" w:hAnsi="Times New Roman" w:cs="Times New Roman"/>
          <w:sz w:val="28"/>
          <w:szCs w:val="28"/>
        </w:rPr>
        <w:t>На мой взгляд, именно в изобразительной деятельности мы достигаем более полной реализации человеком самого себя, своих способностей и возможностей, где возможно более полное при этом самовыражение и самораскрытие. Все это говорит о развитии творческой, самостоятельной, активно мыслящей, инициативной личности.</w:t>
      </w:r>
    </w:p>
    <w:p w:rsidR="00BA571B" w:rsidRPr="00263E81" w:rsidRDefault="00BA571B" w:rsidP="00C257D1">
      <w:pPr>
        <w:tabs>
          <w:tab w:val="left" w:pos="9072"/>
        </w:tabs>
        <w:spacing w:line="240" w:lineRule="auto"/>
        <w:ind w:left="-426" w:right="-142" w:firstLine="284"/>
        <w:rPr>
          <w:rFonts w:ascii="Times New Roman" w:hAnsi="Times New Roman" w:cs="Times New Roman"/>
          <w:sz w:val="28"/>
          <w:szCs w:val="28"/>
        </w:rPr>
      </w:pPr>
    </w:p>
    <w:p w:rsidR="00BA571B" w:rsidRPr="0029442C" w:rsidRDefault="00BA571B" w:rsidP="00C257D1">
      <w:pPr>
        <w:tabs>
          <w:tab w:val="left" w:pos="9072"/>
        </w:tabs>
        <w:spacing w:line="240" w:lineRule="auto"/>
        <w:ind w:left="-426" w:right="-142" w:firstLine="284"/>
        <w:rPr>
          <w:rFonts w:ascii="Times New Roman" w:hAnsi="Times New Roman" w:cs="Times New Roman"/>
          <w:b/>
          <w:sz w:val="28"/>
          <w:szCs w:val="28"/>
        </w:rPr>
      </w:pPr>
    </w:p>
    <w:p w:rsidR="00BA571B" w:rsidRPr="00431D7F" w:rsidRDefault="00BA571B" w:rsidP="00C257D1">
      <w:pPr>
        <w:spacing w:line="240" w:lineRule="auto"/>
        <w:ind w:left="-426" w:right="283" w:firstLine="710"/>
        <w:rPr>
          <w:rFonts w:ascii="Times New Roman" w:hAnsi="Times New Roman" w:cs="Times New Roman"/>
          <w:sz w:val="28"/>
          <w:szCs w:val="28"/>
        </w:rPr>
      </w:pPr>
    </w:p>
    <w:p w:rsidR="00BA571B" w:rsidRDefault="00BA571B" w:rsidP="00C257D1">
      <w:pPr>
        <w:spacing w:line="240" w:lineRule="auto"/>
        <w:ind w:left="-426" w:firstLine="710"/>
      </w:pPr>
    </w:p>
    <w:p w:rsidR="00A14900" w:rsidRDefault="00A14900" w:rsidP="00C257D1">
      <w:pPr>
        <w:spacing w:line="240" w:lineRule="auto"/>
        <w:ind w:left="-426" w:firstLine="710"/>
      </w:pPr>
    </w:p>
    <w:sectPr w:rsidR="00A14900" w:rsidSect="00C257D1">
      <w:footerReference w:type="default" r:id="rId7"/>
      <w:pgSz w:w="11906" w:h="16838"/>
      <w:pgMar w:top="1134" w:right="1133" w:bottom="1134" w:left="1701" w:header="708" w:footer="708" w:gutter="0"/>
      <w:pgBorders w:offsetFrom="page">
        <w:top w:val="creaturesButterfly" w:sz="10" w:space="24" w:color="auto"/>
        <w:left w:val="creaturesButterfly" w:sz="10" w:space="24" w:color="auto"/>
        <w:bottom w:val="creaturesButterfly" w:sz="10" w:space="24" w:color="auto"/>
        <w:right w:val="creaturesButterfly"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53" w:rsidRDefault="00283B53" w:rsidP="00C257D1">
      <w:pPr>
        <w:spacing w:after="0" w:line="240" w:lineRule="auto"/>
      </w:pPr>
      <w:r>
        <w:separator/>
      </w:r>
    </w:p>
  </w:endnote>
  <w:endnote w:type="continuationSeparator" w:id="0">
    <w:p w:rsidR="00283B53" w:rsidRDefault="00283B53" w:rsidP="00C2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206"/>
      <w:docPartObj>
        <w:docPartGallery w:val="Page Numbers (Bottom of Page)"/>
        <w:docPartUnique/>
      </w:docPartObj>
    </w:sdtPr>
    <w:sdtContent>
      <w:p w:rsidR="00C257D1" w:rsidRDefault="0074196C">
        <w:pPr>
          <w:pStyle w:val="a7"/>
          <w:jc w:val="right"/>
        </w:pPr>
        <w:fldSimple w:instr=" PAGE   \* MERGEFORMAT ">
          <w:r w:rsidR="0065600A">
            <w:rPr>
              <w:noProof/>
            </w:rPr>
            <w:t>2</w:t>
          </w:r>
        </w:fldSimple>
      </w:p>
    </w:sdtContent>
  </w:sdt>
  <w:p w:rsidR="00C257D1" w:rsidRDefault="00C257D1" w:rsidP="00C257D1">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53" w:rsidRDefault="00283B53" w:rsidP="00C257D1">
      <w:pPr>
        <w:spacing w:after="0" w:line="240" w:lineRule="auto"/>
      </w:pPr>
      <w:r>
        <w:separator/>
      </w:r>
    </w:p>
  </w:footnote>
  <w:footnote w:type="continuationSeparator" w:id="0">
    <w:p w:rsidR="00283B53" w:rsidRDefault="00283B53" w:rsidP="00C2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7D1"/>
    <w:multiLevelType w:val="hybridMultilevel"/>
    <w:tmpl w:val="8F84501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11D25A73"/>
    <w:multiLevelType w:val="hybridMultilevel"/>
    <w:tmpl w:val="5572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C1D7F"/>
    <w:multiLevelType w:val="hybridMultilevel"/>
    <w:tmpl w:val="9D5E8DA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37E32F7D"/>
    <w:multiLevelType w:val="hybridMultilevel"/>
    <w:tmpl w:val="1D4E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456D26"/>
    <w:multiLevelType w:val="hybridMultilevel"/>
    <w:tmpl w:val="3F4E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E62A9"/>
    <w:multiLevelType w:val="hybridMultilevel"/>
    <w:tmpl w:val="8C8E8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0E55F4E"/>
    <w:multiLevelType w:val="hybridMultilevel"/>
    <w:tmpl w:val="32345CE6"/>
    <w:lvl w:ilvl="0" w:tplc="04190001">
      <w:start w:val="1"/>
      <w:numFmt w:val="bullet"/>
      <w:lvlText w:val=""/>
      <w:lvlJc w:val="left"/>
      <w:pPr>
        <w:ind w:left="720" w:hanging="360"/>
      </w:pPr>
      <w:rPr>
        <w:rFonts w:ascii="Symbol" w:hAnsi="Symbol" w:hint="default"/>
      </w:rPr>
    </w:lvl>
    <w:lvl w:ilvl="1" w:tplc="4CE4274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2E5107"/>
    <w:multiLevelType w:val="hybridMultilevel"/>
    <w:tmpl w:val="21147B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44BB6A8C"/>
    <w:multiLevelType w:val="hybridMultilevel"/>
    <w:tmpl w:val="71EA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5444E"/>
    <w:multiLevelType w:val="hybridMultilevel"/>
    <w:tmpl w:val="378EC544"/>
    <w:lvl w:ilvl="0" w:tplc="4314AFEA">
      <w:start w:val="1"/>
      <w:numFmt w:val="bullet"/>
      <w:lvlText w:val="•"/>
      <w:lvlJc w:val="left"/>
      <w:pPr>
        <w:tabs>
          <w:tab w:val="num" w:pos="720"/>
        </w:tabs>
        <w:ind w:left="720" w:hanging="360"/>
      </w:pPr>
      <w:rPr>
        <w:rFonts w:ascii="Times New Roman" w:hAnsi="Times New Roman" w:hint="default"/>
      </w:rPr>
    </w:lvl>
    <w:lvl w:ilvl="1" w:tplc="37F4F934" w:tentative="1">
      <w:start w:val="1"/>
      <w:numFmt w:val="bullet"/>
      <w:lvlText w:val="•"/>
      <w:lvlJc w:val="left"/>
      <w:pPr>
        <w:tabs>
          <w:tab w:val="num" w:pos="1440"/>
        </w:tabs>
        <w:ind w:left="1440" w:hanging="360"/>
      </w:pPr>
      <w:rPr>
        <w:rFonts w:ascii="Times New Roman" w:hAnsi="Times New Roman" w:hint="default"/>
      </w:rPr>
    </w:lvl>
    <w:lvl w:ilvl="2" w:tplc="02B8C4A2" w:tentative="1">
      <w:start w:val="1"/>
      <w:numFmt w:val="bullet"/>
      <w:lvlText w:val="•"/>
      <w:lvlJc w:val="left"/>
      <w:pPr>
        <w:tabs>
          <w:tab w:val="num" w:pos="2160"/>
        </w:tabs>
        <w:ind w:left="2160" w:hanging="360"/>
      </w:pPr>
      <w:rPr>
        <w:rFonts w:ascii="Times New Roman" w:hAnsi="Times New Roman" w:hint="default"/>
      </w:rPr>
    </w:lvl>
    <w:lvl w:ilvl="3" w:tplc="300805EE" w:tentative="1">
      <w:start w:val="1"/>
      <w:numFmt w:val="bullet"/>
      <w:lvlText w:val="•"/>
      <w:lvlJc w:val="left"/>
      <w:pPr>
        <w:tabs>
          <w:tab w:val="num" w:pos="2880"/>
        </w:tabs>
        <w:ind w:left="2880" w:hanging="360"/>
      </w:pPr>
      <w:rPr>
        <w:rFonts w:ascii="Times New Roman" w:hAnsi="Times New Roman" w:hint="default"/>
      </w:rPr>
    </w:lvl>
    <w:lvl w:ilvl="4" w:tplc="C360D89C" w:tentative="1">
      <w:start w:val="1"/>
      <w:numFmt w:val="bullet"/>
      <w:lvlText w:val="•"/>
      <w:lvlJc w:val="left"/>
      <w:pPr>
        <w:tabs>
          <w:tab w:val="num" w:pos="3600"/>
        </w:tabs>
        <w:ind w:left="3600" w:hanging="360"/>
      </w:pPr>
      <w:rPr>
        <w:rFonts w:ascii="Times New Roman" w:hAnsi="Times New Roman" w:hint="default"/>
      </w:rPr>
    </w:lvl>
    <w:lvl w:ilvl="5" w:tplc="943C36D0" w:tentative="1">
      <w:start w:val="1"/>
      <w:numFmt w:val="bullet"/>
      <w:lvlText w:val="•"/>
      <w:lvlJc w:val="left"/>
      <w:pPr>
        <w:tabs>
          <w:tab w:val="num" w:pos="4320"/>
        </w:tabs>
        <w:ind w:left="4320" w:hanging="360"/>
      </w:pPr>
      <w:rPr>
        <w:rFonts w:ascii="Times New Roman" w:hAnsi="Times New Roman" w:hint="default"/>
      </w:rPr>
    </w:lvl>
    <w:lvl w:ilvl="6" w:tplc="5782A81C" w:tentative="1">
      <w:start w:val="1"/>
      <w:numFmt w:val="bullet"/>
      <w:lvlText w:val="•"/>
      <w:lvlJc w:val="left"/>
      <w:pPr>
        <w:tabs>
          <w:tab w:val="num" w:pos="5040"/>
        </w:tabs>
        <w:ind w:left="5040" w:hanging="360"/>
      </w:pPr>
      <w:rPr>
        <w:rFonts w:ascii="Times New Roman" w:hAnsi="Times New Roman" w:hint="default"/>
      </w:rPr>
    </w:lvl>
    <w:lvl w:ilvl="7" w:tplc="C3426462" w:tentative="1">
      <w:start w:val="1"/>
      <w:numFmt w:val="bullet"/>
      <w:lvlText w:val="•"/>
      <w:lvlJc w:val="left"/>
      <w:pPr>
        <w:tabs>
          <w:tab w:val="num" w:pos="5760"/>
        </w:tabs>
        <w:ind w:left="5760" w:hanging="360"/>
      </w:pPr>
      <w:rPr>
        <w:rFonts w:ascii="Times New Roman" w:hAnsi="Times New Roman" w:hint="default"/>
      </w:rPr>
    </w:lvl>
    <w:lvl w:ilvl="8" w:tplc="7C94A13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A33FF5"/>
    <w:multiLevelType w:val="hybridMultilevel"/>
    <w:tmpl w:val="D40683A8"/>
    <w:lvl w:ilvl="0" w:tplc="53C2ADCE">
      <w:start w:val="1"/>
      <w:numFmt w:val="decimal"/>
      <w:lvlText w:val="%1."/>
      <w:lvlJc w:val="left"/>
      <w:pPr>
        <w:ind w:left="842" w:hanging="360"/>
      </w:pPr>
      <w:rPr>
        <w:rFonts w:asciiTheme="minorHAnsi" w:eastAsiaTheme="minorHAnsi" w:hAnsiTheme="minorHAnsi" w:cstheme="minorBidi"/>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1">
    <w:nsid w:val="76043DF0"/>
    <w:multiLevelType w:val="hybridMultilevel"/>
    <w:tmpl w:val="E438F8B6"/>
    <w:lvl w:ilvl="0" w:tplc="2986669A">
      <w:start w:val="1"/>
      <w:numFmt w:val="decimal"/>
      <w:lvlText w:val="%1."/>
      <w:lvlJc w:val="left"/>
      <w:pPr>
        <w:tabs>
          <w:tab w:val="num" w:pos="360"/>
        </w:tabs>
        <w:ind w:left="360" w:hanging="360"/>
      </w:pPr>
    </w:lvl>
    <w:lvl w:ilvl="1" w:tplc="9BD012CE" w:tentative="1">
      <w:start w:val="1"/>
      <w:numFmt w:val="decimal"/>
      <w:lvlText w:val="%2."/>
      <w:lvlJc w:val="left"/>
      <w:pPr>
        <w:tabs>
          <w:tab w:val="num" w:pos="1080"/>
        </w:tabs>
        <w:ind w:left="1080" w:hanging="360"/>
      </w:pPr>
    </w:lvl>
    <w:lvl w:ilvl="2" w:tplc="B1DCECDC" w:tentative="1">
      <w:start w:val="1"/>
      <w:numFmt w:val="decimal"/>
      <w:lvlText w:val="%3."/>
      <w:lvlJc w:val="left"/>
      <w:pPr>
        <w:tabs>
          <w:tab w:val="num" w:pos="1800"/>
        </w:tabs>
        <w:ind w:left="1800" w:hanging="360"/>
      </w:pPr>
    </w:lvl>
    <w:lvl w:ilvl="3" w:tplc="623022AC" w:tentative="1">
      <w:start w:val="1"/>
      <w:numFmt w:val="decimal"/>
      <w:lvlText w:val="%4."/>
      <w:lvlJc w:val="left"/>
      <w:pPr>
        <w:tabs>
          <w:tab w:val="num" w:pos="2520"/>
        </w:tabs>
        <w:ind w:left="2520" w:hanging="360"/>
      </w:pPr>
    </w:lvl>
    <w:lvl w:ilvl="4" w:tplc="A028C898" w:tentative="1">
      <w:start w:val="1"/>
      <w:numFmt w:val="decimal"/>
      <w:lvlText w:val="%5."/>
      <w:lvlJc w:val="left"/>
      <w:pPr>
        <w:tabs>
          <w:tab w:val="num" w:pos="3240"/>
        </w:tabs>
        <w:ind w:left="3240" w:hanging="360"/>
      </w:pPr>
    </w:lvl>
    <w:lvl w:ilvl="5" w:tplc="13200ACE" w:tentative="1">
      <w:start w:val="1"/>
      <w:numFmt w:val="decimal"/>
      <w:lvlText w:val="%6."/>
      <w:lvlJc w:val="left"/>
      <w:pPr>
        <w:tabs>
          <w:tab w:val="num" w:pos="3960"/>
        </w:tabs>
        <w:ind w:left="3960" w:hanging="360"/>
      </w:pPr>
    </w:lvl>
    <w:lvl w:ilvl="6" w:tplc="F8AEC848" w:tentative="1">
      <w:start w:val="1"/>
      <w:numFmt w:val="decimal"/>
      <w:lvlText w:val="%7."/>
      <w:lvlJc w:val="left"/>
      <w:pPr>
        <w:tabs>
          <w:tab w:val="num" w:pos="4680"/>
        </w:tabs>
        <w:ind w:left="4680" w:hanging="360"/>
      </w:pPr>
    </w:lvl>
    <w:lvl w:ilvl="7" w:tplc="2870C8DE" w:tentative="1">
      <w:start w:val="1"/>
      <w:numFmt w:val="decimal"/>
      <w:lvlText w:val="%8."/>
      <w:lvlJc w:val="left"/>
      <w:pPr>
        <w:tabs>
          <w:tab w:val="num" w:pos="5400"/>
        </w:tabs>
        <w:ind w:left="5400" w:hanging="360"/>
      </w:pPr>
    </w:lvl>
    <w:lvl w:ilvl="8" w:tplc="6D40CD6A" w:tentative="1">
      <w:start w:val="1"/>
      <w:numFmt w:val="decimal"/>
      <w:lvlText w:val="%9."/>
      <w:lvlJc w:val="left"/>
      <w:pPr>
        <w:tabs>
          <w:tab w:val="num" w:pos="6120"/>
        </w:tabs>
        <w:ind w:left="6120" w:hanging="360"/>
      </w:pPr>
    </w:lvl>
  </w:abstractNum>
  <w:abstractNum w:abstractNumId="12">
    <w:nsid w:val="794C1C67"/>
    <w:multiLevelType w:val="hybridMultilevel"/>
    <w:tmpl w:val="9E220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12"/>
  </w:num>
  <w:num w:numId="6">
    <w:abstractNumId w:val="8"/>
  </w:num>
  <w:num w:numId="7">
    <w:abstractNumId w:val="10"/>
  </w:num>
  <w:num w:numId="8">
    <w:abstractNumId w:val="11"/>
  </w:num>
  <w:num w:numId="9">
    <w:abstractNumId w:val="6"/>
  </w:num>
  <w:num w:numId="10">
    <w:abstractNumId w:val="2"/>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A571B"/>
    <w:rsid w:val="00024400"/>
    <w:rsid w:val="00127CF3"/>
    <w:rsid w:val="00145C56"/>
    <w:rsid w:val="00283B53"/>
    <w:rsid w:val="0065600A"/>
    <w:rsid w:val="006B478A"/>
    <w:rsid w:val="0074196C"/>
    <w:rsid w:val="009F5F5B"/>
    <w:rsid w:val="00A14900"/>
    <w:rsid w:val="00BA571B"/>
    <w:rsid w:val="00C257D1"/>
    <w:rsid w:val="00ED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57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571B"/>
    <w:pPr>
      <w:ind w:left="720"/>
      <w:contextualSpacing/>
    </w:pPr>
  </w:style>
  <w:style w:type="paragraph" w:styleId="a5">
    <w:name w:val="header"/>
    <w:basedOn w:val="a"/>
    <w:link w:val="a6"/>
    <w:uiPriority w:val="99"/>
    <w:semiHidden/>
    <w:unhideWhenUsed/>
    <w:rsid w:val="00C257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57D1"/>
  </w:style>
  <w:style w:type="paragraph" w:styleId="a7">
    <w:name w:val="footer"/>
    <w:basedOn w:val="a"/>
    <w:link w:val="a8"/>
    <w:uiPriority w:val="99"/>
    <w:unhideWhenUsed/>
    <w:rsid w:val="00C257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7D1"/>
  </w:style>
</w:styles>
</file>

<file path=word/webSettings.xml><?xml version="1.0" encoding="utf-8"?>
<w:webSettings xmlns:r="http://schemas.openxmlformats.org/officeDocument/2006/relationships" xmlns:w="http://schemas.openxmlformats.org/wordprocessingml/2006/main">
  <w:divs>
    <w:div w:id="19260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4</cp:revision>
  <cp:lastPrinted>2014-11-23T07:42:00Z</cp:lastPrinted>
  <dcterms:created xsi:type="dcterms:W3CDTF">2014-11-23T06:39:00Z</dcterms:created>
  <dcterms:modified xsi:type="dcterms:W3CDTF">2014-11-23T07:57:00Z</dcterms:modified>
</cp:coreProperties>
</file>