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09" w:rsidRPr="00095EE9" w:rsidRDefault="00AC1436" w:rsidP="00292409">
      <w:pPr>
        <w:pStyle w:val="c6"/>
        <w:rPr>
          <w:b/>
          <w:sz w:val="28"/>
          <w:szCs w:val="28"/>
        </w:rPr>
      </w:pPr>
      <w:r>
        <w:rPr>
          <w:rStyle w:val="c2"/>
          <w:b/>
          <w:sz w:val="28"/>
          <w:szCs w:val="28"/>
        </w:rPr>
        <w:t xml:space="preserve">Статья: </w:t>
      </w:r>
      <w:r w:rsidR="00292409" w:rsidRPr="00095EE9">
        <w:rPr>
          <w:rStyle w:val="c2"/>
          <w:b/>
          <w:sz w:val="28"/>
          <w:szCs w:val="28"/>
        </w:rPr>
        <w:t xml:space="preserve">«Использование блоков </w:t>
      </w:r>
      <w:proofErr w:type="spellStart"/>
      <w:r w:rsidR="00292409" w:rsidRPr="00095EE9">
        <w:rPr>
          <w:rStyle w:val="c2"/>
          <w:b/>
          <w:sz w:val="28"/>
          <w:szCs w:val="28"/>
        </w:rPr>
        <w:t>Дьенеша</w:t>
      </w:r>
      <w:proofErr w:type="spellEnd"/>
      <w:r w:rsidR="00203B45">
        <w:rPr>
          <w:rStyle w:val="c2"/>
          <w:b/>
          <w:sz w:val="28"/>
          <w:szCs w:val="28"/>
        </w:rPr>
        <w:t xml:space="preserve"> в образовательной деятельности по  математике с детьми дошкольного </w:t>
      </w:r>
      <w:r w:rsidR="00292409" w:rsidRPr="00095EE9">
        <w:rPr>
          <w:rStyle w:val="c2"/>
          <w:b/>
          <w:sz w:val="28"/>
          <w:szCs w:val="28"/>
        </w:rPr>
        <w:t xml:space="preserve"> возраста».</w:t>
      </w:r>
    </w:p>
    <w:p w:rsidR="00292409" w:rsidRPr="00AC1436" w:rsidRDefault="00292409" w:rsidP="00241313">
      <w:pPr>
        <w:pStyle w:val="a3"/>
        <w:rPr>
          <w:rStyle w:val="c1"/>
          <w:rFonts w:ascii="Times New Roman" w:hAnsi="Times New Roman" w:cs="Times New Roman"/>
          <w:sz w:val="24"/>
          <w:szCs w:val="24"/>
        </w:rPr>
      </w:pPr>
      <w:r w:rsidRPr="00292409">
        <w:rPr>
          <w:rStyle w:val="c1"/>
          <w:rFonts w:ascii="Times New Roman" w:hAnsi="Times New Roman" w:cs="Times New Roman"/>
          <w:sz w:val="24"/>
          <w:szCs w:val="24"/>
        </w:rPr>
        <w:t xml:space="preserve">     Эффективное развитие интеллектуальных способностей детей дошкольного возраста – одна из актуальных проблем современности. Дошкольники с развитым интеллектом быстрее запоминают материал, более уверены в своих силах, легче адаптируются в новой обстановке, лучше подготовлены к школе. Интеллектуальный труд очень нелегок, и, учитывая возрастные особенности детей дошкольного возраста, педагоги должны </w:t>
      </w:r>
      <w:r w:rsidRPr="00AC1436">
        <w:rPr>
          <w:rStyle w:val="c1"/>
          <w:rFonts w:ascii="Times New Roman" w:hAnsi="Times New Roman" w:cs="Times New Roman"/>
          <w:sz w:val="24"/>
          <w:szCs w:val="24"/>
        </w:rPr>
        <w:t>помнить, что основной метод развития – проблемно-поисковый, а главная форма организации – игра.</w:t>
      </w:r>
    </w:p>
    <w:p w:rsidR="00356372" w:rsidRPr="00356372" w:rsidRDefault="0041460A" w:rsidP="00356372">
      <w:pPr>
        <w:pStyle w:val="a3"/>
        <w:rPr>
          <w:rStyle w:val="c1"/>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241313" w:rsidRPr="00AC1436">
        <w:rPr>
          <w:rFonts w:ascii="Times New Roman" w:eastAsia="Times New Roman" w:hAnsi="Times New Roman" w:cs="Times New Roman"/>
          <w:sz w:val="24"/>
          <w:szCs w:val="24"/>
          <w:lang w:eastAsia="ru-RU"/>
        </w:rPr>
        <w:t xml:space="preserve">В дошкольной педагогике применяются разнообразные развивающие материалы. Однако возможность формировать в комплексе все важные для умственного развития, и в частности математического, мыслительные умения на протяжении всего дошкольного обучения дана не во многих. </w:t>
      </w:r>
      <w:r w:rsidR="00356372" w:rsidRPr="00AC1436">
        <w:rPr>
          <w:rStyle w:val="c1"/>
          <w:rFonts w:ascii="Times New Roman" w:hAnsi="Times New Roman" w:cs="Times New Roman"/>
          <w:sz w:val="24"/>
          <w:szCs w:val="24"/>
        </w:rPr>
        <w:t xml:space="preserve">Наиболее эффективным пособием являются логические блоки </w:t>
      </w:r>
      <w:proofErr w:type="spellStart"/>
      <w:r w:rsidR="00356372" w:rsidRPr="00AC1436">
        <w:rPr>
          <w:rStyle w:val="c1"/>
          <w:rFonts w:ascii="Times New Roman" w:hAnsi="Times New Roman" w:cs="Times New Roman"/>
          <w:sz w:val="24"/>
          <w:szCs w:val="24"/>
        </w:rPr>
        <w:t>Дьенеша</w:t>
      </w:r>
      <w:proofErr w:type="spellEnd"/>
      <w:r w:rsidR="00356372" w:rsidRPr="00AC1436">
        <w:rPr>
          <w:rStyle w:val="c1"/>
          <w:rFonts w:ascii="Times New Roman" w:hAnsi="Times New Roman" w:cs="Times New Roman"/>
          <w:sz w:val="24"/>
          <w:szCs w:val="24"/>
        </w:rPr>
        <w:t>. Этот дидактический материал</w:t>
      </w:r>
      <w:r w:rsidR="00356372" w:rsidRPr="00356372">
        <w:rPr>
          <w:rStyle w:val="c1"/>
          <w:rFonts w:ascii="Times New Roman" w:hAnsi="Times New Roman" w:cs="Times New Roman"/>
          <w:sz w:val="24"/>
          <w:szCs w:val="24"/>
        </w:rPr>
        <w:t xml:space="preserve">, разработанный венгерским психологом и математиком </w:t>
      </w:r>
      <w:proofErr w:type="spellStart"/>
      <w:r w:rsidR="00356372" w:rsidRPr="00356372">
        <w:rPr>
          <w:rStyle w:val="c1"/>
          <w:rFonts w:ascii="Times New Roman" w:hAnsi="Times New Roman" w:cs="Times New Roman"/>
          <w:sz w:val="24"/>
          <w:szCs w:val="24"/>
        </w:rPr>
        <w:t>Дьенешем</w:t>
      </w:r>
      <w:proofErr w:type="spellEnd"/>
      <w:r w:rsidR="00356372" w:rsidRPr="00356372">
        <w:rPr>
          <w:rStyle w:val="c1"/>
          <w:rFonts w:ascii="Times New Roman" w:hAnsi="Times New Roman" w:cs="Times New Roman"/>
          <w:sz w:val="24"/>
          <w:szCs w:val="24"/>
        </w:rPr>
        <w:t xml:space="preserve">, успешно используется для развития логического мышления у детей во многих странах мира. Последнее десятилетие он завоевывает все большее признание у педагогов нашей страны. </w:t>
      </w:r>
    </w:p>
    <w:p w:rsidR="00356372" w:rsidRPr="00356372" w:rsidRDefault="0041460A" w:rsidP="00356372">
      <w:pPr>
        <w:pStyle w:val="a3"/>
        <w:rPr>
          <w:rFonts w:ascii="Times New Roman" w:hAnsi="Times New Roman" w:cs="Times New Roman"/>
          <w:sz w:val="24"/>
          <w:szCs w:val="24"/>
        </w:rPr>
      </w:pPr>
      <w:r>
        <w:rPr>
          <w:rFonts w:ascii="Times New Roman" w:hAnsi="Times New Roman" w:cs="Times New Roman"/>
          <w:sz w:val="24"/>
          <w:szCs w:val="24"/>
          <w:lang w:eastAsia="ru-RU"/>
        </w:rPr>
        <w:t xml:space="preserve">      </w:t>
      </w:r>
      <w:r w:rsidR="00356372" w:rsidRPr="00356372">
        <w:rPr>
          <w:rFonts w:ascii="Times New Roman" w:hAnsi="Times New Roman" w:cs="Times New Roman"/>
          <w:sz w:val="24"/>
          <w:szCs w:val="24"/>
          <w:lang w:eastAsia="ru-RU"/>
        </w:rPr>
        <w:t>Дидактический набор состоит из 48 объемных геометрических фигур, различающихся по форме, цвету, размеру, толщине. Наряду с логическими блоками в работе применяются карточки (5×5 см), на которых условно обозначены свойства блоков (цвет, форма, размер, толщина). Использование карточек позволяет развивать у детей способность к замещению и моделированию свойств, умение кодировать и декодировать информацию о них.</w:t>
      </w:r>
      <w:proofErr w:type="gramStart"/>
      <w:r w:rsidR="00356372" w:rsidRPr="00356372">
        <w:rPr>
          <w:rFonts w:ascii="Times New Roman" w:hAnsi="Times New Roman" w:cs="Times New Roman"/>
          <w:sz w:val="24"/>
          <w:szCs w:val="24"/>
          <w:lang w:eastAsia="ru-RU"/>
        </w:rPr>
        <w:t xml:space="preserve"> </w:t>
      </w:r>
      <w:r w:rsidR="00356372" w:rsidRPr="00292409">
        <w:rPr>
          <w:rStyle w:val="c1"/>
          <w:rFonts w:ascii="Times New Roman" w:hAnsi="Times New Roman" w:cs="Times New Roman"/>
          <w:sz w:val="24"/>
          <w:szCs w:val="24"/>
        </w:rPr>
        <w:t>.</w:t>
      </w:r>
      <w:proofErr w:type="gramEnd"/>
      <w:r w:rsidR="00356372" w:rsidRPr="00292409">
        <w:rPr>
          <w:rStyle w:val="c1"/>
          <w:rFonts w:ascii="Times New Roman" w:hAnsi="Times New Roman" w:cs="Times New Roman"/>
          <w:sz w:val="24"/>
          <w:szCs w:val="24"/>
        </w:rPr>
        <w:t xml:space="preserve"> Когда дети свободн</w:t>
      </w:r>
      <w:r w:rsidR="00356372">
        <w:rPr>
          <w:rStyle w:val="c1"/>
          <w:rFonts w:ascii="Times New Roman" w:hAnsi="Times New Roman" w:cs="Times New Roman"/>
          <w:sz w:val="24"/>
          <w:szCs w:val="24"/>
        </w:rPr>
        <w:t xml:space="preserve">о научатся пользоваться </w:t>
      </w:r>
      <w:r w:rsidR="00356372" w:rsidRPr="00292409">
        <w:rPr>
          <w:rStyle w:val="c1"/>
          <w:rFonts w:ascii="Times New Roman" w:hAnsi="Times New Roman" w:cs="Times New Roman"/>
          <w:sz w:val="24"/>
          <w:szCs w:val="24"/>
        </w:rPr>
        <w:t xml:space="preserve"> карточками, вводится код, обозначающий знак отрицания «не» (</w:t>
      </w:r>
      <w:r w:rsidR="00356372">
        <w:rPr>
          <w:rStyle w:val="c1"/>
          <w:rFonts w:ascii="Times New Roman" w:hAnsi="Times New Roman" w:cs="Times New Roman"/>
          <w:sz w:val="24"/>
          <w:szCs w:val="24"/>
        </w:rPr>
        <w:t xml:space="preserve"> </w:t>
      </w:r>
      <w:r w:rsidR="00356372" w:rsidRPr="00292409">
        <w:rPr>
          <w:rStyle w:val="c1"/>
          <w:rFonts w:ascii="Times New Roman" w:hAnsi="Times New Roman" w:cs="Times New Roman"/>
          <w:sz w:val="24"/>
          <w:szCs w:val="24"/>
        </w:rPr>
        <w:t>не квадратной формы, значит круглой, или треугольной, или прямоугольной; не красный, значит синий, или желтый; не большой, значит маленький и т.д.)</w:t>
      </w:r>
      <w:proofErr w:type="gramStart"/>
      <w:r w:rsidR="00356372" w:rsidRPr="00292409">
        <w:rPr>
          <w:rStyle w:val="c1"/>
          <w:rFonts w:ascii="Times New Roman" w:hAnsi="Times New Roman" w:cs="Times New Roman"/>
          <w:sz w:val="24"/>
          <w:szCs w:val="24"/>
        </w:rPr>
        <w:t>.</w:t>
      </w:r>
      <w:r w:rsidR="00356372" w:rsidRPr="00356372">
        <w:rPr>
          <w:rFonts w:ascii="Times New Roman" w:hAnsi="Times New Roman" w:cs="Times New Roman"/>
          <w:sz w:val="24"/>
          <w:szCs w:val="24"/>
          <w:lang w:eastAsia="ru-RU"/>
        </w:rPr>
        <w:t>К</w:t>
      </w:r>
      <w:proofErr w:type="gramEnd"/>
      <w:r w:rsidR="00356372" w:rsidRPr="00356372">
        <w:rPr>
          <w:rFonts w:ascii="Times New Roman" w:hAnsi="Times New Roman" w:cs="Times New Roman"/>
          <w:sz w:val="24"/>
          <w:szCs w:val="24"/>
          <w:lang w:eastAsia="ru-RU"/>
        </w:rPr>
        <w:t xml:space="preserve">арточки-свойства помогают детям </w:t>
      </w:r>
      <w:r w:rsidR="00356372" w:rsidRPr="00356372">
        <w:rPr>
          <w:rFonts w:ascii="Times New Roman" w:hAnsi="Times New Roman" w:cs="Times New Roman"/>
          <w:sz w:val="24"/>
          <w:szCs w:val="24"/>
        </w:rPr>
        <w:t>перейти от наглядно-образного мышления к наглядно-схематическому мышлению, а карточки с отрицанием свойств становятся мостиком к словесно-логическому мышлению.</w:t>
      </w:r>
    </w:p>
    <w:p w:rsidR="00356372" w:rsidRPr="00356372" w:rsidRDefault="0041460A" w:rsidP="00356372">
      <w:pPr>
        <w:pStyle w:val="a3"/>
        <w:rPr>
          <w:rFonts w:ascii="Times New Roman" w:hAnsi="Times New Roman" w:cs="Times New Roman"/>
          <w:sz w:val="24"/>
          <w:szCs w:val="24"/>
          <w:lang w:eastAsia="ru-RU"/>
        </w:rPr>
      </w:pPr>
      <w:r>
        <w:rPr>
          <w:rFonts w:ascii="Times New Roman" w:hAnsi="Times New Roman" w:cs="Times New Roman"/>
          <w:sz w:val="24"/>
          <w:szCs w:val="24"/>
        </w:rPr>
        <w:t xml:space="preserve">     </w:t>
      </w:r>
      <w:r w:rsidR="00356372" w:rsidRPr="00356372">
        <w:rPr>
          <w:rFonts w:ascii="Times New Roman" w:hAnsi="Times New Roman" w:cs="Times New Roman"/>
          <w:sz w:val="24"/>
          <w:szCs w:val="24"/>
        </w:rPr>
        <w:t xml:space="preserve">Блоки </w:t>
      </w:r>
      <w:proofErr w:type="spellStart"/>
      <w:r w:rsidR="00356372" w:rsidRPr="00356372">
        <w:rPr>
          <w:rFonts w:ascii="Times New Roman" w:hAnsi="Times New Roman" w:cs="Times New Roman"/>
          <w:sz w:val="24"/>
          <w:szCs w:val="24"/>
        </w:rPr>
        <w:t>Дьенеша</w:t>
      </w:r>
      <w:proofErr w:type="spellEnd"/>
      <w:r w:rsidR="00356372" w:rsidRPr="00356372">
        <w:rPr>
          <w:rFonts w:ascii="Times New Roman" w:hAnsi="Times New Roman" w:cs="Times New Roman"/>
          <w:sz w:val="24"/>
          <w:szCs w:val="24"/>
        </w:rPr>
        <w:t xml:space="preserve"> – универсальная развивающая игра. Дети любят играть с блоками! Как показывает опыт российских</w:t>
      </w:r>
      <w:r w:rsidR="00356372" w:rsidRPr="00356372">
        <w:rPr>
          <w:rFonts w:ascii="Times New Roman" w:hAnsi="Times New Roman" w:cs="Times New Roman"/>
          <w:sz w:val="24"/>
          <w:szCs w:val="24"/>
          <w:lang w:eastAsia="ru-RU"/>
        </w:rPr>
        <w:t xml:space="preserve"> педагогов в работе с детьми 2-10 лет, игры с логическими блоками позволяют:</w:t>
      </w:r>
    </w:p>
    <w:p w:rsidR="00356372" w:rsidRPr="00356372" w:rsidRDefault="00356372" w:rsidP="00292409">
      <w:pPr>
        <w:pStyle w:val="a3"/>
        <w:rPr>
          <w:rStyle w:val="c1"/>
          <w:rFonts w:ascii="Times New Roman" w:hAnsi="Times New Roman" w:cs="Times New Roman"/>
          <w:sz w:val="24"/>
          <w:szCs w:val="24"/>
        </w:rPr>
      </w:pPr>
    </w:p>
    <w:p w:rsidR="00292409" w:rsidRPr="00356372" w:rsidRDefault="00292409" w:rsidP="00292409">
      <w:pPr>
        <w:pStyle w:val="a3"/>
        <w:numPr>
          <w:ilvl w:val="0"/>
          <w:numId w:val="4"/>
        </w:numPr>
        <w:rPr>
          <w:rStyle w:val="c1"/>
          <w:rFonts w:ascii="Times New Roman" w:hAnsi="Times New Roman" w:cs="Times New Roman"/>
          <w:sz w:val="24"/>
          <w:szCs w:val="24"/>
        </w:rPr>
      </w:pPr>
      <w:r w:rsidRPr="00356372">
        <w:rPr>
          <w:rStyle w:val="c1"/>
          <w:rFonts w:ascii="Times New Roman" w:hAnsi="Times New Roman" w:cs="Times New Roman"/>
          <w:sz w:val="24"/>
          <w:szCs w:val="24"/>
        </w:rPr>
        <w:t>Познакомить с формой, цветом, размером, толщиной объектов.</w:t>
      </w:r>
    </w:p>
    <w:p w:rsidR="00292409" w:rsidRPr="00292409" w:rsidRDefault="00292409" w:rsidP="00292409">
      <w:pPr>
        <w:pStyle w:val="a3"/>
        <w:numPr>
          <w:ilvl w:val="0"/>
          <w:numId w:val="4"/>
        </w:numPr>
        <w:rPr>
          <w:rFonts w:ascii="Times New Roman" w:hAnsi="Times New Roman" w:cs="Times New Roman"/>
          <w:sz w:val="24"/>
          <w:szCs w:val="24"/>
        </w:rPr>
      </w:pPr>
      <w:r w:rsidRPr="00356372">
        <w:rPr>
          <w:rStyle w:val="c1"/>
          <w:rFonts w:ascii="Times New Roman" w:hAnsi="Times New Roman" w:cs="Times New Roman"/>
          <w:sz w:val="24"/>
          <w:szCs w:val="24"/>
        </w:rPr>
        <w:t>Развивать логическое мышление</w:t>
      </w:r>
      <w:r w:rsidRPr="00292409">
        <w:rPr>
          <w:rStyle w:val="c1"/>
          <w:rFonts w:ascii="Times New Roman" w:hAnsi="Times New Roman" w:cs="Times New Roman"/>
          <w:sz w:val="24"/>
          <w:szCs w:val="24"/>
        </w:rPr>
        <w:t>. Развивать представление о множестве, операции над множествами. Формировать представления о математических понятиях (алгоритм, кодирование и декодирование информации, кодирование со знаком отрицания).</w:t>
      </w:r>
    </w:p>
    <w:p w:rsidR="00292409" w:rsidRPr="00292409" w:rsidRDefault="00292409" w:rsidP="00292409">
      <w:pPr>
        <w:pStyle w:val="a3"/>
        <w:numPr>
          <w:ilvl w:val="0"/>
          <w:numId w:val="4"/>
        </w:numPr>
        <w:rPr>
          <w:rFonts w:ascii="Times New Roman" w:hAnsi="Times New Roman" w:cs="Times New Roman"/>
          <w:sz w:val="24"/>
          <w:szCs w:val="24"/>
        </w:rPr>
      </w:pPr>
      <w:r w:rsidRPr="00292409">
        <w:rPr>
          <w:rStyle w:val="c1"/>
          <w:rFonts w:ascii="Times New Roman" w:hAnsi="Times New Roman" w:cs="Times New Roman"/>
          <w:sz w:val="24"/>
          <w:szCs w:val="24"/>
        </w:rPr>
        <w:t>Развивать умение выявлять свойства в объектах, называть их, обобщать объекты по их свойствам (по одному, двум, трем), объяснять сходства и различия объектов, обосновывать свои рассуждения.</w:t>
      </w:r>
    </w:p>
    <w:p w:rsidR="00292409" w:rsidRPr="00292409" w:rsidRDefault="00292409" w:rsidP="00292409">
      <w:pPr>
        <w:pStyle w:val="a3"/>
        <w:numPr>
          <w:ilvl w:val="0"/>
          <w:numId w:val="4"/>
        </w:numPr>
        <w:rPr>
          <w:rFonts w:ascii="Times New Roman" w:hAnsi="Times New Roman" w:cs="Times New Roman"/>
          <w:sz w:val="24"/>
          <w:szCs w:val="24"/>
        </w:rPr>
      </w:pPr>
      <w:r w:rsidRPr="00292409">
        <w:rPr>
          <w:rStyle w:val="c1"/>
          <w:rFonts w:ascii="Times New Roman" w:hAnsi="Times New Roman" w:cs="Times New Roman"/>
          <w:sz w:val="24"/>
          <w:szCs w:val="24"/>
        </w:rPr>
        <w:t>Развивать пространственные представления</w:t>
      </w:r>
    </w:p>
    <w:p w:rsidR="00292409" w:rsidRPr="00292409" w:rsidRDefault="00292409" w:rsidP="00292409">
      <w:pPr>
        <w:pStyle w:val="a3"/>
        <w:numPr>
          <w:ilvl w:val="0"/>
          <w:numId w:val="4"/>
        </w:numPr>
        <w:rPr>
          <w:rFonts w:ascii="Times New Roman" w:hAnsi="Times New Roman" w:cs="Times New Roman"/>
          <w:sz w:val="24"/>
          <w:szCs w:val="24"/>
        </w:rPr>
      </w:pPr>
      <w:r w:rsidRPr="00292409">
        <w:rPr>
          <w:rStyle w:val="c1"/>
          <w:rFonts w:ascii="Times New Roman" w:hAnsi="Times New Roman" w:cs="Times New Roman"/>
          <w:sz w:val="24"/>
          <w:szCs w:val="24"/>
        </w:rPr>
        <w:t>Развивать знания, умения, навыки, необходимые для самостоятельного решения учебных и практических задач.</w:t>
      </w:r>
    </w:p>
    <w:p w:rsidR="00292409" w:rsidRPr="00292409" w:rsidRDefault="00292409" w:rsidP="00292409">
      <w:pPr>
        <w:pStyle w:val="a3"/>
        <w:numPr>
          <w:ilvl w:val="0"/>
          <w:numId w:val="4"/>
        </w:numPr>
        <w:rPr>
          <w:rFonts w:ascii="Times New Roman" w:hAnsi="Times New Roman" w:cs="Times New Roman"/>
          <w:sz w:val="24"/>
          <w:szCs w:val="24"/>
        </w:rPr>
      </w:pPr>
      <w:r w:rsidRPr="00292409">
        <w:rPr>
          <w:rStyle w:val="c1"/>
          <w:rFonts w:ascii="Times New Roman" w:hAnsi="Times New Roman" w:cs="Times New Roman"/>
          <w:sz w:val="24"/>
          <w:szCs w:val="24"/>
        </w:rPr>
        <w:t>Воспитывать самостоятельность, инициативу, настойчивость в достижении цели, преодолении трудностей.</w:t>
      </w:r>
    </w:p>
    <w:p w:rsidR="00292409" w:rsidRPr="00292409" w:rsidRDefault="00292409" w:rsidP="00292409">
      <w:pPr>
        <w:pStyle w:val="a3"/>
        <w:numPr>
          <w:ilvl w:val="0"/>
          <w:numId w:val="4"/>
        </w:numPr>
        <w:rPr>
          <w:rFonts w:ascii="Times New Roman" w:hAnsi="Times New Roman" w:cs="Times New Roman"/>
          <w:sz w:val="24"/>
          <w:szCs w:val="24"/>
        </w:rPr>
      </w:pPr>
      <w:r w:rsidRPr="00292409">
        <w:rPr>
          <w:rStyle w:val="c1"/>
          <w:rFonts w:ascii="Times New Roman" w:hAnsi="Times New Roman" w:cs="Times New Roman"/>
          <w:sz w:val="24"/>
          <w:szCs w:val="24"/>
        </w:rPr>
        <w:t>Развивать познавательные процессы, мыслительные операции.</w:t>
      </w:r>
    </w:p>
    <w:p w:rsidR="00292409" w:rsidRPr="00292409" w:rsidRDefault="00292409" w:rsidP="00292409">
      <w:pPr>
        <w:pStyle w:val="a3"/>
        <w:numPr>
          <w:ilvl w:val="0"/>
          <w:numId w:val="4"/>
        </w:numPr>
        <w:rPr>
          <w:rFonts w:ascii="Times New Roman" w:hAnsi="Times New Roman" w:cs="Times New Roman"/>
          <w:sz w:val="24"/>
          <w:szCs w:val="24"/>
        </w:rPr>
      </w:pPr>
      <w:r w:rsidRPr="00292409">
        <w:rPr>
          <w:rStyle w:val="c1"/>
          <w:rFonts w:ascii="Times New Roman" w:hAnsi="Times New Roman" w:cs="Times New Roman"/>
          <w:sz w:val="24"/>
          <w:szCs w:val="24"/>
        </w:rPr>
        <w:t>Развивать творческие способности, воображение, фантазию, способности к моделированию и конструированию.</w:t>
      </w:r>
    </w:p>
    <w:p w:rsidR="00292409" w:rsidRPr="00292409" w:rsidRDefault="00292409" w:rsidP="00292409">
      <w:pPr>
        <w:pStyle w:val="a3"/>
        <w:numPr>
          <w:ilvl w:val="0"/>
          <w:numId w:val="4"/>
        </w:numPr>
        <w:rPr>
          <w:rFonts w:ascii="Times New Roman" w:hAnsi="Times New Roman" w:cs="Times New Roman"/>
          <w:sz w:val="24"/>
          <w:szCs w:val="24"/>
        </w:rPr>
      </w:pPr>
      <w:r w:rsidRPr="00292409">
        <w:rPr>
          <w:rStyle w:val="c1"/>
          <w:rFonts w:ascii="Times New Roman" w:hAnsi="Times New Roman" w:cs="Times New Roman"/>
          <w:sz w:val="24"/>
          <w:szCs w:val="24"/>
        </w:rPr>
        <w:t>Развивать психические функции, связанные с речевой деятельностью.</w:t>
      </w:r>
    </w:p>
    <w:p w:rsidR="00292409" w:rsidRPr="00356372" w:rsidRDefault="00292409" w:rsidP="00356372">
      <w:pPr>
        <w:pStyle w:val="a3"/>
        <w:rPr>
          <w:rStyle w:val="c1"/>
          <w:rFonts w:ascii="Times New Roman" w:hAnsi="Times New Roman" w:cs="Times New Roman"/>
          <w:sz w:val="24"/>
          <w:szCs w:val="24"/>
        </w:rPr>
      </w:pPr>
      <w:r w:rsidRPr="00292409">
        <w:rPr>
          <w:rStyle w:val="c1"/>
          <w:rFonts w:ascii="Times New Roman" w:hAnsi="Times New Roman" w:cs="Times New Roman"/>
          <w:sz w:val="24"/>
          <w:szCs w:val="24"/>
        </w:rPr>
        <w:t xml:space="preserve">     Решение данных задач позволяет в дальнейшем детям успешно овладеть основами </w:t>
      </w:r>
      <w:r w:rsidRPr="00356372">
        <w:rPr>
          <w:rStyle w:val="c1"/>
          <w:rFonts w:ascii="Times New Roman" w:hAnsi="Times New Roman" w:cs="Times New Roman"/>
          <w:sz w:val="24"/>
          <w:szCs w:val="24"/>
        </w:rPr>
        <w:t>математики и информатики.</w:t>
      </w:r>
    </w:p>
    <w:p w:rsidR="00356372" w:rsidRPr="00356372" w:rsidRDefault="0041460A" w:rsidP="0035637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56372" w:rsidRPr="00356372">
        <w:rPr>
          <w:rFonts w:ascii="Times New Roman" w:eastAsia="Times New Roman" w:hAnsi="Times New Roman" w:cs="Times New Roman"/>
          <w:sz w:val="24"/>
          <w:szCs w:val="24"/>
          <w:lang w:eastAsia="ru-RU"/>
        </w:rPr>
        <w:t>Все игры и игровые упражнения можно разделить на 4 группы с постепенным усложнением:</w:t>
      </w:r>
    </w:p>
    <w:p w:rsidR="00356372" w:rsidRPr="00356372" w:rsidRDefault="00356372" w:rsidP="00356372">
      <w:pPr>
        <w:pStyle w:val="a3"/>
        <w:rPr>
          <w:rFonts w:ascii="Times New Roman" w:eastAsia="Times New Roman" w:hAnsi="Times New Roman" w:cs="Times New Roman"/>
          <w:sz w:val="24"/>
          <w:szCs w:val="24"/>
          <w:lang w:eastAsia="ru-RU"/>
        </w:rPr>
      </w:pPr>
      <w:r w:rsidRPr="00356372">
        <w:rPr>
          <w:rFonts w:ascii="Times New Roman" w:eastAsia="Times New Roman" w:hAnsi="Times New Roman" w:cs="Times New Roman"/>
          <w:sz w:val="24"/>
          <w:szCs w:val="24"/>
          <w:lang w:eastAsia="ru-RU"/>
        </w:rPr>
        <w:t>– для развития умений выявлять и абстрагировать свойства;</w:t>
      </w:r>
    </w:p>
    <w:p w:rsidR="00356372" w:rsidRPr="00356372" w:rsidRDefault="00356372" w:rsidP="00356372">
      <w:pPr>
        <w:pStyle w:val="a3"/>
        <w:rPr>
          <w:rFonts w:ascii="Times New Roman" w:eastAsia="Times New Roman" w:hAnsi="Times New Roman" w:cs="Times New Roman"/>
          <w:sz w:val="24"/>
          <w:szCs w:val="24"/>
          <w:lang w:eastAsia="ru-RU"/>
        </w:rPr>
      </w:pPr>
      <w:r w:rsidRPr="00356372">
        <w:rPr>
          <w:rFonts w:ascii="Times New Roman" w:eastAsia="Times New Roman" w:hAnsi="Times New Roman" w:cs="Times New Roman"/>
          <w:sz w:val="24"/>
          <w:szCs w:val="24"/>
          <w:lang w:eastAsia="ru-RU"/>
        </w:rPr>
        <w:t>– для развития умений сравнивать предметы по их свойствам;</w:t>
      </w:r>
    </w:p>
    <w:p w:rsidR="00356372" w:rsidRPr="00356372" w:rsidRDefault="00356372" w:rsidP="00356372">
      <w:pPr>
        <w:pStyle w:val="a3"/>
        <w:rPr>
          <w:rFonts w:ascii="Times New Roman" w:eastAsia="Times New Roman" w:hAnsi="Times New Roman" w:cs="Times New Roman"/>
          <w:sz w:val="24"/>
          <w:szCs w:val="24"/>
          <w:lang w:eastAsia="ru-RU"/>
        </w:rPr>
      </w:pPr>
      <w:r w:rsidRPr="00356372">
        <w:rPr>
          <w:rFonts w:ascii="Times New Roman" w:eastAsia="Times New Roman" w:hAnsi="Times New Roman" w:cs="Times New Roman"/>
          <w:sz w:val="24"/>
          <w:szCs w:val="24"/>
          <w:lang w:eastAsia="ru-RU"/>
        </w:rPr>
        <w:t>– для развития действий классификации и обобщения;</w:t>
      </w:r>
    </w:p>
    <w:p w:rsidR="00356372" w:rsidRPr="00356372" w:rsidRDefault="00356372" w:rsidP="00356372">
      <w:pPr>
        <w:pStyle w:val="a3"/>
        <w:rPr>
          <w:rFonts w:ascii="Times New Roman" w:eastAsia="Times New Roman" w:hAnsi="Times New Roman" w:cs="Times New Roman"/>
          <w:sz w:val="24"/>
          <w:szCs w:val="24"/>
          <w:lang w:eastAsia="ru-RU"/>
        </w:rPr>
      </w:pPr>
      <w:r w:rsidRPr="00356372">
        <w:rPr>
          <w:rFonts w:ascii="Times New Roman" w:eastAsia="Times New Roman" w:hAnsi="Times New Roman" w:cs="Times New Roman"/>
          <w:sz w:val="24"/>
          <w:szCs w:val="24"/>
          <w:lang w:eastAsia="ru-RU"/>
        </w:rPr>
        <w:t>– для развития способности к логическим действиям и операциям.</w:t>
      </w:r>
    </w:p>
    <w:p w:rsidR="00356372" w:rsidRPr="00356372" w:rsidRDefault="00356372" w:rsidP="00356372">
      <w:pPr>
        <w:pStyle w:val="a3"/>
        <w:rPr>
          <w:rFonts w:ascii="Times New Roman" w:hAnsi="Times New Roman" w:cs="Times New Roman"/>
          <w:sz w:val="24"/>
          <w:szCs w:val="24"/>
        </w:rPr>
      </w:pPr>
    </w:p>
    <w:p w:rsidR="00292409" w:rsidRPr="00292409" w:rsidRDefault="00292409" w:rsidP="00356372">
      <w:pPr>
        <w:pStyle w:val="a3"/>
      </w:pPr>
      <w:r w:rsidRPr="00356372">
        <w:rPr>
          <w:rStyle w:val="c1"/>
          <w:rFonts w:ascii="Times New Roman" w:hAnsi="Times New Roman" w:cs="Times New Roman"/>
          <w:sz w:val="24"/>
          <w:szCs w:val="24"/>
        </w:rPr>
        <w:t>   </w:t>
      </w:r>
      <w:r w:rsidR="0041460A">
        <w:rPr>
          <w:rStyle w:val="c1"/>
          <w:rFonts w:ascii="Times New Roman" w:hAnsi="Times New Roman" w:cs="Times New Roman"/>
          <w:sz w:val="24"/>
          <w:szCs w:val="24"/>
        </w:rPr>
        <w:t xml:space="preserve"> </w:t>
      </w:r>
      <w:r w:rsidRPr="00356372">
        <w:rPr>
          <w:rStyle w:val="c1"/>
          <w:rFonts w:ascii="Times New Roman" w:hAnsi="Times New Roman" w:cs="Times New Roman"/>
          <w:sz w:val="24"/>
          <w:szCs w:val="24"/>
        </w:rPr>
        <w:t xml:space="preserve">  На основе логических блоков разработан игровой материал. Игровые упражнения и игры отличаются занимательностью и соответствуют уровню сложности заданий, предусмотренных современными</w:t>
      </w:r>
      <w:r w:rsidRPr="00292409">
        <w:rPr>
          <w:rStyle w:val="c1"/>
          <w:rFonts w:ascii="Times New Roman" w:hAnsi="Times New Roman" w:cs="Times New Roman"/>
          <w:sz w:val="24"/>
          <w:szCs w:val="24"/>
        </w:rPr>
        <w:t xml:space="preserve"> вариативными программами. Для того</w:t>
      </w:r>
      <w:proofErr w:type="gramStart"/>
      <w:r w:rsidRPr="00292409">
        <w:rPr>
          <w:rStyle w:val="c1"/>
          <w:rFonts w:ascii="Times New Roman" w:hAnsi="Times New Roman" w:cs="Times New Roman"/>
          <w:sz w:val="24"/>
          <w:szCs w:val="24"/>
        </w:rPr>
        <w:t>,</w:t>
      </w:r>
      <w:proofErr w:type="gramEnd"/>
      <w:r w:rsidRPr="00292409">
        <w:rPr>
          <w:rStyle w:val="c1"/>
          <w:rFonts w:ascii="Times New Roman" w:hAnsi="Times New Roman" w:cs="Times New Roman"/>
          <w:sz w:val="24"/>
          <w:szCs w:val="24"/>
        </w:rPr>
        <w:t xml:space="preserve"> чтобы реализовать индивидуальный подход, целесообразно организовать работу с учетом трех уровней развития детей (низкий, средний, высокий).</w:t>
      </w:r>
    </w:p>
    <w:p w:rsidR="00292409" w:rsidRPr="00292409" w:rsidRDefault="00292409" w:rsidP="00356372">
      <w:pPr>
        <w:pStyle w:val="a3"/>
      </w:pPr>
      <w:r w:rsidRPr="00292409">
        <w:rPr>
          <w:rStyle w:val="c1"/>
          <w:rFonts w:ascii="Times New Roman" w:hAnsi="Times New Roman" w:cs="Times New Roman"/>
          <w:sz w:val="24"/>
          <w:szCs w:val="24"/>
        </w:rPr>
        <w:t>   </w:t>
      </w:r>
      <w:r w:rsidR="0041460A">
        <w:rPr>
          <w:rStyle w:val="c1"/>
          <w:rFonts w:ascii="Times New Roman" w:hAnsi="Times New Roman" w:cs="Times New Roman"/>
          <w:sz w:val="24"/>
          <w:szCs w:val="24"/>
        </w:rPr>
        <w:t xml:space="preserve"> </w:t>
      </w:r>
      <w:r w:rsidRPr="00292409">
        <w:rPr>
          <w:rStyle w:val="c1"/>
          <w:rFonts w:ascii="Times New Roman" w:hAnsi="Times New Roman" w:cs="Times New Roman"/>
          <w:sz w:val="24"/>
          <w:szCs w:val="24"/>
        </w:rPr>
        <w:t xml:space="preserve"> Практически все игры и занятия с </w:t>
      </w:r>
      <w:proofErr w:type="gramStart"/>
      <w:r w:rsidRPr="00292409">
        <w:rPr>
          <w:rStyle w:val="c1"/>
          <w:rFonts w:ascii="Times New Roman" w:hAnsi="Times New Roman" w:cs="Times New Roman"/>
          <w:sz w:val="24"/>
          <w:szCs w:val="24"/>
        </w:rPr>
        <w:t>блоками</w:t>
      </w:r>
      <w:proofErr w:type="gramEnd"/>
      <w:r w:rsidRPr="00292409">
        <w:rPr>
          <w:rStyle w:val="c1"/>
          <w:rFonts w:ascii="Times New Roman" w:hAnsi="Times New Roman" w:cs="Times New Roman"/>
          <w:sz w:val="24"/>
          <w:szCs w:val="24"/>
        </w:rPr>
        <w:t xml:space="preserve"> возможно использовать в работе с детьми разного возраста, в зависимости от уровня их развития. В соответствии с принципом постепенного наращивания трудностей предусматривается, чтобы дети начинали освоение материала с простого манипулирования фигурами. Необходимо предоставить детям возможность самостоятельно познакомиться с логическими блоками. В процессе манипуляций с блоками дети установят, что они имеют различную форму, цвет, размер, толщину.</w:t>
      </w:r>
    </w:p>
    <w:p w:rsidR="00292409" w:rsidRPr="00292409" w:rsidRDefault="00292409" w:rsidP="00292409">
      <w:pPr>
        <w:pStyle w:val="a3"/>
        <w:rPr>
          <w:rFonts w:ascii="Times New Roman" w:hAnsi="Times New Roman" w:cs="Times New Roman"/>
          <w:sz w:val="24"/>
          <w:szCs w:val="24"/>
        </w:rPr>
      </w:pPr>
      <w:r w:rsidRPr="00292409">
        <w:rPr>
          <w:rStyle w:val="c1"/>
          <w:rFonts w:ascii="Times New Roman" w:hAnsi="Times New Roman" w:cs="Times New Roman"/>
          <w:sz w:val="24"/>
          <w:szCs w:val="24"/>
        </w:rPr>
        <w:t>     Работу по формированию познавательных способностей целесообразно начать со знакомства с формой, затем с цветом. И, соответственно, предлагать детям задания на развитие умения оперировать одним свойством (обобщать и классифицировать, сравнивать объекты по одному свойству). Когда дети легко и безошибочно будут справляться с заданиями определенной ступени, следует предложить упражнения на развитие умения оперировать сразу двумя свойствами, а затем и тремя, и четырьмя свойствами.</w:t>
      </w:r>
    </w:p>
    <w:p w:rsidR="001462C2" w:rsidRPr="00AC1436" w:rsidRDefault="00020C25" w:rsidP="001462C2">
      <w:pPr>
        <w:pStyle w:val="a3"/>
        <w:rPr>
          <w:rFonts w:ascii="Times New Roman" w:hAnsi="Times New Roman" w:cs="Times New Roman"/>
          <w:sz w:val="24"/>
          <w:szCs w:val="24"/>
        </w:rPr>
      </w:pPr>
      <w:r>
        <w:rPr>
          <w:rStyle w:val="c1"/>
          <w:rFonts w:ascii="Times New Roman" w:hAnsi="Times New Roman" w:cs="Times New Roman"/>
          <w:sz w:val="24"/>
          <w:szCs w:val="24"/>
        </w:rPr>
        <w:t xml:space="preserve">   </w:t>
      </w:r>
      <w:r w:rsidR="0041460A">
        <w:rPr>
          <w:rStyle w:val="c1"/>
          <w:rFonts w:ascii="Times New Roman" w:hAnsi="Times New Roman" w:cs="Times New Roman"/>
          <w:sz w:val="24"/>
          <w:szCs w:val="24"/>
        </w:rPr>
        <w:t xml:space="preserve"> </w:t>
      </w:r>
      <w:r>
        <w:rPr>
          <w:rStyle w:val="c1"/>
          <w:rFonts w:ascii="Times New Roman" w:hAnsi="Times New Roman" w:cs="Times New Roman"/>
          <w:sz w:val="24"/>
          <w:szCs w:val="24"/>
        </w:rPr>
        <w:t xml:space="preserve"> </w:t>
      </w:r>
      <w:r w:rsidR="00292409" w:rsidRPr="00292409">
        <w:rPr>
          <w:rStyle w:val="c1"/>
          <w:rFonts w:ascii="Times New Roman" w:hAnsi="Times New Roman" w:cs="Times New Roman"/>
          <w:sz w:val="24"/>
          <w:szCs w:val="24"/>
        </w:rPr>
        <w:t xml:space="preserve">Строгое следование одного этапа за другим необязательно. В зависимости от того, с какого возраста начинается работа с блоками, а также от уровня развития детей, педагог </w:t>
      </w:r>
      <w:r w:rsidR="00292409" w:rsidRPr="00AC1436">
        <w:rPr>
          <w:rStyle w:val="c1"/>
          <w:rFonts w:ascii="Times New Roman" w:hAnsi="Times New Roman" w:cs="Times New Roman"/>
          <w:sz w:val="24"/>
          <w:szCs w:val="24"/>
        </w:rPr>
        <w:t>может объединять или исключать некоторые этапы.  </w:t>
      </w:r>
      <w:r w:rsidR="001462C2" w:rsidRPr="00AC1436">
        <w:rPr>
          <w:rFonts w:ascii="Times New Roman" w:hAnsi="Times New Roman" w:cs="Times New Roman"/>
          <w:sz w:val="24"/>
          <w:szCs w:val="24"/>
        </w:rPr>
        <w:t> </w:t>
      </w:r>
    </w:p>
    <w:p w:rsidR="00292409" w:rsidRPr="00AC1436" w:rsidRDefault="001462C2" w:rsidP="00AC1436">
      <w:pPr>
        <w:pStyle w:val="a3"/>
        <w:rPr>
          <w:rStyle w:val="c1"/>
          <w:rFonts w:ascii="Times New Roman" w:hAnsi="Times New Roman" w:cs="Times New Roman"/>
          <w:sz w:val="24"/>
          <w:szCs w:val="24"/>
        </w:rPr>
      </w:pPr>
      <w:r w:rsidRPr="00AC1436">
        <w:rPr>
          <w:rFonts w:ascii="Times New Roman" w:hAnsi="Times New Roman" w:cs="Times New Roman"/>
          <w:sz w:val="24"/>
          <w:szCs w:val="24"/>
        </w:rPr>
        <w:t xml:space="preserve">     Игра с использованием блоков </w:t>
      </w:r>
      <w:proofErr w:type="spellStart"/>
      <w:r w:rsidRPr="00AC1436">
        <w:rPr>
          <w:rFonts w:ascii="Times New Roman" w:hAnsi="Times New Roman" w:cs="Times New Roman"/>
          <w:sz w:val="24"/>
          <w:szCs w:val="24"/>
        </w:rPr>
        <w:t>Дьенеша</w:t>
      </w:r>
      <w:proofErr w:type="spellEnd"/>
      <w:r w:rsidRPr="00AC1436">
        <w:rPr>
          <w:rFonts w:ascii="Times New Roman" w:hAnsi="Times New Roman" w:cs="Times New Roman"/>
          <w:sz w:val="24"/>
          <w:szCs w:val="24"/>
        </w:rPr>
        <w:t xml:space="preserve"> будет интересна детям разного возраста. Даже если ваш ребёнок ещё мал, но уже что-то начинает соображать, ему можно предложить поиграть с ним в такую игру под названием «Найди все фигуры такого цвета» или «Найди все квадраты из общей кучи деталей». Так, например, детям трёх или четырёх лет можно предложить простые игры, цель которых освоение свойств предмета, т.е. например, предложить им найти такую же фигуру по форме или цвету или предложите ребёнку найти все фигуры такие </w:t>
      </w:r>
      <w:proofErr w:type="gramStart"/>
      <w:r w:rsidRPr="00AC1436">
        <w:rPr>
          <w:rFonts w:ascii="Times New Roman" w:hAnsi="Times New Roman" w:cs="Times New Roman"/>
          <w:sz w:val="24"/>
          <w:szCs w:val="24"/>
        </w:rPr>
        <w:t>же</w:t>
      </w:r>
      <w:proofErr w:type="gramEnd"/>
      <w:r w:rsidRPr="00AC1436">
        <w:rPr>
          <w:rFonts w:ascii="Times New Roman" w:hAnsi="Times New Roman" w:cs="Times New Roman"/>
          <w:sz w:val="24"/>
          <w:szCs w:val="24"/>
        </w:rPr>
        <w:t xml:space="preserve"> как и эта по размеру. Детям постарше, можно предложить чуточку усложнённый вариант этой игры. Например, предложите ребёнку найти такие же фигуры, как и эта по форме и цвету, но </w:t>
      </w:r>
      <w:proofErr w:type="gramStart"/>
      <w:r w:rsidRPr="00AC1436">
        <w:rPr>
          <w:rFonts w:ascii="Times New Roman" w:hAnsi="Times New Roman" w:cs="Times New Roman"/>
          <w:sz w:val="24"/>
          <w:szCs w:val="24"/>
        </w:rPr>
        <w:t>другую</w:t>
      </w:r>
      <w:proofErr w:type="gramEnd"/>
      <w:r w:rsidRPr="00AC1436">
        <w:rPr>
          <w:rFonts w:ascii="Times New Roman" w:hAnsi="Times New Roman" w:cs="Times New Roman"/>
          <w:sz w:val="24"/>
          <w:szCs w:val="24"/>
        </w:rPr>
        <w:t xml:space="preserve"> по размеру или такие же по форме и размеру, но только другого цвета и так далее, вариантов может быть много.</w:t>
      </w:r>
    </w:p>
    <w:p w:rsidR="00AC1436" w:rsidRDefault="00292409" w:rsidP="00AC1436">
      <w:pPr>
        <w:pStyle w:val="a3"/>
        <w:rPr>
          <w:rFonts w:ascii="Times New Roman" w:hAnsi="Times New Roman" w:cs="Times New Roman"/>
          <w:sz w:val="24"/>
          <w:szCs w:val="24"/>
        </w:rPr>
      </w:pPr>
      <w:r w:rsidRPr="00AC1436">
        <w:rPr>
          <w:rStyle w:val="c1"/>
          <w:rFonts w:ascii="Times New Roman" w:hAnsi="Times New Roman" w:cs="Times New Roman"/>
          <w:sz w:val="24"/>
          <w:szCs w:val="24"/>
        </w:rPr>
        <w:t xml:space="preserve">    </w:t>
      </w:r>
      <w:r w:rsidRPr="00AC1436">
        <w:rPr>
          <w:rFonts w:ascii="Times New Roman" w:eastAsia="Times New Roman" w:hAnsi="Times New Roman" w:cs="Times New Roman"/>
          <w:sz w:val="24"/>
          <w:szCs w:val="24"/>
          <w:lang w:eastAsia="ru-RU"/>
        </w:rPr>
        <w:t xml:space="preserve"> </w:t>
      </w:r>
      <w:r w:rsidR="00AC1436" w:rsidRPr="00AC1436">
        <w:rPr>
          <w:rFonts w:ascii="Times New Roman" w:hAnsi="Times New Roman" w:cs="Times New Roman"/>
          <w:sz w:val="24"/>
          <w:szCs w:val="24"/>
        </w:rPr>
        <w:t>Если ребенок легко и безошибочно справляется с за</w:t>
      </w:r>
      <w:r w:rsidR="00AC1436" w:rsidRPr="00AC1436">
        <w:rPr>
          <w:rFonts w:ascii="Times New Roman" w:hAnsi="Times New Roman" w:cs="Times New Roman"/>
          <w:sz w:val="24"/>
          <w:szCs w:val="24"/>
        </w:rPr>
        <w:softHyphen/>
        <w:t>даниями определенной ступени — это сигнал к тому, что ему следует предложить игры и упражнения следующей группы сложности. Однако переводить ребенка к после</w:t>
      </w:r>
      <w:r w:rsidR="00AC1436" w:rsidRPr="00AC1436">
        <w:rPr>
          <w:rFonts w:ascii="Times New Roman" w:hAnsi="Times New Roman" w:cs="Times New Roman"/>
          <w:sz w:val="24"/>
          <w:szCs w:val="24"/>
        </w:rPr>
        <w:softHyphen/>
        <w:t xml:space="preserve">дующим игровым упражнениям можно только в случае, если он «вырос» из </w:t>
      </w:r>
      <w:proofErr w:type="gramStart"/>
      <w:r w:rsidR="00AC1436" w:rsidRPr="00AC1436">
        <w:rPr>
          <w:rFonts w:ascii="Times New Roman" w:hAnsi="Times New Roman" w:cs="Times New Roman"/>
          <w:sz w:val="24"/>
          <w:szCs w:val="24"/>
        </w:rPr>
        <w:t>предыдущих</w:t>
      </w:r>
      <w:proofErr w:type="gramEnd"/>
      <w:r w:rsidR="00AC1436" w:rsidRPr="00AC1436">
        <w:rPr>
          <w:rFonts w:ascii="Times New Roman" w:hAnsi="Times New Roman" w:cs="Times New Roman"/>
          <w:sz w:val="24"/>
          <w:szCs w:val="24"/>
        </w:rPr>
        <w:t>, т.е. когда они для него не составляют труда. Если же передержать детей на оп</w:t>
      </w:r>
      <w:r w:rsidR="00AC1436" w:rsidRPr="00AC1436">
        <w:rPr>
          <w:rFonts w:ascii="Times New Roman" w:hAnsi="Times New Roman" w:cs="Times New Roman"/>
          <w:sz w:val="24"/>
          <w:szCs w:val="24"/>
        </w:rPr>
        <w:softHyphen/>
        <w:t>ределенной ступени или преждевременно дать более слож</w:t>
      </w:r>
      <w:r w:rsidR="00AC1436" w:rsidRPr="00AC1436">
        <w:rPr>
          <w:rFonts w:ascii="Times New Roman" w:hAnsi="Times New Roman" w:cs="Times New Roman"/>
          <w:sz w:val="24"/>
          <w:szCs w:val="24"/>
        </w:rPr>
        <w:softHyphen/>
        <w:t xml:space="preserve">ные игры и упражнения, то интерес к занятиям исчезнет. Дети тянутся к мыслительным заданиям тогда, когда они для них трудноваты, но </w:t>
      </w:r>
      <w:proofErr w:type="spellStart"/>
      <w:r w:rsidR="00AC1436" w:rsidRPr="00AC1436">
        <w:rPr>
          <w:rFonts w:ascii="Times New Roman" w:hAnsi="Times New Roman" w:cs="Times New Roman"/>
          <w:sz w:val="24"/>
          <w:szCs w:val="24"/>
        </w:rPr>
        <w:t>выполнимы</w:t>
      </w:r>
      <w:proofErr w:type="gramStart"/>
      <w:r w:rsidR="00AC1436" w:rsidRPr="00AC1436">
        <w:rPr>
          <w:rFonts w:ascii="Times New Roman" w:hAnsi="Times New Roman" w:cs="Times New Roman"/>
          <w:sz w:val="24"/>
          <w:szCs w:val="24"/>
        </w:rPr>
        <w:t>.В</w:t>
      </w:r>
      <w:proofErr w:type="gramEnd"/>
      <w:r w:rsidR="00AC1436" w:rsidRPr="00AC1436">
        <w:rPr>
          <w:rFonts w:ascii="Times New Roman" w:hAnsi="Times New Roman" w:cs="Times New Roman"/>
          <w:sz w:val="24"/>
          <w:szCs w:val="24"/>
        </w:rPr>
        <w:t>ажно</w:t>
      </w:r>
      <w:proofErr w:type="spellEnd"/>
      <w:r w:rsidR="00AC1436" w:rsidRPr="00AC1436">
        <w:rPr>
          <w:rFonts w:ascii="Times New Roman" w:hAnsi="Times New Roman" w:cs="Times New Roman"/>
          <w:sz w:val="24"/>
          <w:szCs w:val="24"/>
        </w:rPr>
        <w:t xml:space="preserve"> помнить, развивая мыслительные умения, что они, как и всякие другие умения, вырабатываются в процессе многократных упражнений. При этом количе</w:t>
      </w:r>
      <w:r w:rsidR="00AC1436" w:rsidRPr="00AC1436">
        <w:rPr>
          <w:rFonts w:ascii="Times New Roman" w:hAnsi="Times New Roman" w:cs="Times New Roman"/>
          <w:sz w:val="24"/>
          <w:szCs w:val="24"/>
        </w:rPr>
        <w:softHyphen/>
        <w:t>ство этих упражнений для разных детей различно.  Для того чтобы ребенок не потерял интерес к мыслительным заданиям, каждая игра и упражнение содержит несколько игровых и практических задач, которые можно пред</w:t>
      </w:r>
      <w:r w:rsidR="00AC1436" w:rsidRPr="00AC1436">
        <w:rPr>
          <w:rFonts w:ascii="Times New Roman" w:hAnsi="Times New Roman" w:cs="Times New Roman"/>
          <w:sz w:val="24"/>
          <w:szCs w:val="24"/>
        </w:rPr>
        <w:softHyphen/>
        <w:t>ложить ребенку.</w:t>
      </w:r>
    </w:p>
    <w:p w:rsidR="00AC1436" w:rsidRPr="00AC1436" w:rsidRDefault="0041460A" w:rsidP="00AC1436">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C1436" w:rsidRPr="00AC1436">
        <w:rPr>
          <w:rFonts w:ascii="Times New Roman" w:hAnsi="Times New Roman" w:cs="Times New Roman"/>
          <w:sz w:val="24"/>
          <w:szCs w:val="24"/>
        </w:rPr>
        <w:t>С этой же целью в каждом упражнении и игре даны несколько вариантов одной и той же по степени слож</w:t>
      </w:r>
      <w:r w:rsidR="00AC1436" w:rsidRPr="00AC1436">
        <w:rPr>
          <w:rFonts w:ascii="Times New Roman" w:hAnsi="Times New Roman" w:cs="Times New Roman"/>
          <w:sz w:val="24"/>
          <w:szCs w:val="24"/>
        </w:rPr>
        <w:softHyphen/>
        <w:t>ности мыслительной задачи.</w:t>
      </w:r>
    </w:p>
    <w:p w:rsidR="00292409" w:rsidRPr="00AC1436" w:rsidRDefault="00292409" w:rsidP="00AC1436">
      <w:pPr>
        <w:pStyle w:val="a3"/>
        <w:rPr>
          <w:rFonts w:ascii="Times New Roman" w:eastAsia="Times New Roman" w:hAnsi="Times New Roman" w:cs="Times New Roman"/>
          <w:sz w:val="24"/>
          <w:szCs w:val="24"/>
          <w:lang w:eastAsia="ru-RU"/>
        </w:rPr>
      </w:pPr>
    </w:p>
    <w:p w:rsidR="00292409" w:rsidRPr="00AC1436" w:rsidRDefault="00292409" w:rsidP="00AC1436">
      <w:pPr>
        <w:pStyle w:val="a3"/>
        <w:rPr>
          <w:rFonts w:ascii="Times New Roman" w:hAnsi="Times New Roman" w:cs="Times New Roman"/>
          <w:sz w:val="24"/>
          <w:szCs w:val="24"/>
        </w:rPr>
      </w:pPr>
    </w:p>
    <w:sectPr w:rsidR="00292409" w:rsidRPr="00AC1436" w:rsidSect="00C43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543DB"/>
    <w:multiLevelType w:val="hybridMultilevel"/>
    <w:tmpl w:val="E99485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DA27A8"/>
    <w:multiLevelType w:val="multilevel"/>
    <w:tmpl w:val="35C07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C87A70"/>
    <w:multiLevelType w:val="hybridMultilevel"/>
    <w:tmpl w:val="00DEB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6B5910"/>
    <w:multiLevelType w:val="multilevel"/>
    <w:tmpl w:val="2980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92409"/>
    <w:rsid w:val="00010BCA"/>
    <w:rsid w:val="00014639"/>
    <w:rsid w:val="00020C25"/>
    <w:rsid w:val="00035553"/>
    <w:rsid w:val="00037206"/>
    <w:rsid w:val="000375AA"/>
    <w:rsid w:val="00045A4E"/>
    <w:rsid w:val="00046BF2"/>
    <w:rsid w:val="00061261"/>
    <w:rsid w:val="00061A52"/>
    <w:rsid w:val="000622E8"/>
    <w:rsid w:val="000871EE"/>
    <w:rsid w:val="0009795E"/>
    <w:rsid w:val="000A2905"/>
    <w:rsid w:val="000A3A31"/>
    <w:rsid w:val="000A3D1A"/>
    <w:rsid w:val="000A6F24"/>
    <w:rsid w:val="000C02D5"/>
    <w:rsid w:val="000D0B7E"/>
    <w:rsid w:val="000D2EE2"/>
    <w:rsid w:val="000D59EA"/>
    <w:rsid w:val="000F740C"/>
    <w:rsid w:val="001025D9"/>
    <w:rsid w:val="001031E6"/>
    <w:rsid w:val="00136B6F"/>
    <w:rsid w:val="0014078D"/>
    <w:rsid w:val="001446D6"/>
    <w:rsid w:val="0014598B"/>
    <w:rsid w:val="001462C2"/>
    <w:rsid w:val="00154AC7"/>
    <w:rsid w:val="00167CB8"/>
    <w:rsid w:val="00170AE1"/>
    <w:rsid w:val="00180CBC"/>
    <w:rsid w:val="00182D39"/>
    <w:rsid w:val="00186B2C"/>
    <w:rsid w:val="00193986"/>
    <w:rsid w:val="001A73C0"/>
    <w:rsid w:val="001B0538"/>
    <w:rsid w:val="001B53F9"/>
    <w:rsid w:val="001B6FE0"/>
    <w:rsid w:val="001C08F3"/>
    <w:rsid w:val="001C63E5"/>
    <w:rsid w:val="001E1A46"/>
    <w:rsid w:val="001E344C"/>
    <w:rsid w:val="001E370B"/>
    <w:rsid w:val="001E736E"/>
    <w:rsid w:val="001F5805"/>
    <w:rsid w:val="001F5885"/>
    <w:rsid w:val="00203B45"/>
    <w:rsid w:val="002060CA"/>
    <w:rsid w:val="00206208"/>
    <w:rsid w:val="00220773"/>
    <w:rsid w:val="00220BB4"/>
    <w:rsid w:val="00222FB5"/>
    <w:rsid w:val="00223E84"/>
    <w:rsid w:val="00230421"/>
    <w:rsid w:val="002304DF"/>
    <w:rsid w:val="00233451"/>
    <w:rsid w:val="00241313"/>
    <w:rsid w:val="00246419"/>
    <w:rsid w:val="00251E03"/>
    <w:rsid w:val="0025337C"/>
    <w:rsid w:val="00254BBB"/>
    <w:rsid w:val="002565BF"/>
    <w:rsid w:val="00257386"/>
    <w:rsid w:val="00264AFB"/>
    <w:rsid w:val="002658EB"/>
    <w:rsid w:val="00265AB9"/>
    <w:rsid w:val="00271F9A"/>
    <w:rsid w:val="00272882"/>
    <w:rsid w:val="00273C4B"/>
    <w:rsid w:val="0028371A"/>
    <w:rsid w:val="00292409"/>
    <w:rsid w:val="002A32C5"/>
    <w:rsid w:val="002A56B9"/>
    <w:rsid w:val="002A704B"/>
    <w:rsid w:val="002B0C6D"/>
    <w:rsid w:val="002B4187"/>
    <w:rsid w:val="002B4E98"/>
    <w:rsid w:val="002B7AC2"/>
    <w:rsid w:val="002C0262"/>
    <w:rsid w:val="002C07E7"/>
    <w:rsid w:val="002C2128"/>
    <w:rsid w:val="002C356A"/>
    <w:rsid w:val="002C4042"/>
    <w:rsid w:val="002D2C29"/>
    <w:rsid w:val="002D5853"/>
    <w:rsid w:val="002D5A7D"/>
    <w:rsid w:val="002D5E2A"/>
    <w:rsid w:val="002D6147"/>
    <w:rsid w:val="002E4794"/>
    <w:rsid w:val="002E48EB"/>
    <w:rsid w:val="002F0B2A"/>
    <w:rsid w:val="002F733E"/>
    <w:rsid w:val="002F7A57"/>
    <w:rsid w:val="003015AB"/>
    <w:rsid w:val="003113F8"/>
    <w:rsid w:val="00315625"/>
    <w:rsid w:val="003252B9"/>
    <w:rsid w:val="00330D3A"/>
    <w:rsid w:val="00331378"/>
    <w:rsid w:val="00335F71"/>
    <w:rsid w:val="00356372"/>
    <w:rsid w:val="00371768"/>
    <w:rsid w:val="003724EA"/>
    <w:rsid w:val="00372C19"/>
    <w:rsid w:val="003760C4"/>
    <w:rsid w:val="00395A42"/>
    <w:rsid w:val="003A1248"/>
    <w:rsid w:val="003A3915"/>
    <w:rsid w:val="003A5869"/>
    <w:rsid w:val="003C4AF1"/>
    <w:rsid w:val="003D220C"/>
    <w:rsid w:val="003D2939"/>
    <w:rsid w:val="003D3B69"/>
    <w:rsid w:val="003D5964"/>
    <w:rsid w:val="003D6617"/>
    <w:rsid w:val="003D6A85"/>
    <w:rsid w:val="003E6BEF"/>
    <w:rsid w:val="003F0D83"/>
    <w:rsid w:val="003F4F0A"/>
    <w:rsid w:val="0041173F"/>
    <w:rsid w:val="0041460A"/>
    <w:rsid w:val="00423474"/>
    <w:rsid w:val="004235EF"/>
    <w:rsid w:val="0042447F"/>
    <w:rsid w:val="00424BB1"/>
    <w:rsid w:val="0042729D"/>
    <w:rsid w:val="0043444A"/>
    <w:rsid w:val="0044330A"/>
    <w:rsid w:val="00443798"/>
    <w:rsid w:val="00445F27"/>
    <w:rsid w:val="0045288E"/>
    <w:rsid w:val="004571A0"/>
    <w:rsid w:val="00462CB3"/>
    <w:rsid w:val="004741A8"/>
    <w:rsid w:val="004757DB"/>
    <w:rsid w:val="004911A7"/>
    <w:rsid w:val="004913CE"/>
    <w:rsid w:val="00491C2D"/>
    <w:rsid w:val="004950F6"/>
    <w:rsid w:val="004968A4"/>
    <w:rsid w:val="004A6851"/>
    <w:rsid w:val="004A7E29"/>
    <w:rsid w:val="004E014D"/>
    <w:rsid w:val="004E6542"/>
    <w:rsid w:val="005018C6"/>
    <w:rsid w:val="00503DDC"/>
    <w:rsid w:val="00505423"/>
    <w:rsid w:val="00505EC4"/>
    <w:rsid w:val="00505F2F"/>
    <w:rsid w:val="00505F97"/>
    <w:rsid w:val="00507345"/>
    <w:rsid w:val="0051336E"/>
    <w:rsid w:val="00530B48"/>
    <w:rsid w:val="00531344"/>
    <w:rsid w:val="005315D9"/>
    <w:rsid w:val="00545545"/>
    <w:rsid w:val="00546B4A"/>
    <w:rsid w:val="00551BB5"/>
    <w:rsid w:val="0055384B"/>
    <w:rsid w:val="0056530D"/>
    <w:rsid w:val="00571538"/>
    <w:rsid w:val="00577299"/>
    <w:rsid w:val="00577705"/>
    <w:rsid w:val="005802D8"/>
    <w:rsid w:val="0059263D"/>
    <w:rsid w:val="00595DB8"/>
    <w:rsid w:val="00596FF3"/>
    <w:rsid w:val="005973D3"/>
    <w:rsid w:val="005A2E7D"/>
    <w:rsid w:val="005A788B"/>
    <w:rsid w:val="005B13A5"/>
    <w:rsid w:val="005B3267"/>
    <w:rsid w:val="005D13AC"/>
    <w:rsid w:val="005D2DE1"/>
    <w:rsid w:val="005D5280"/>
    <w:rsid w:val="005E0007"/>
    <w:rsid w:val="005E5DFA"/>
    <w:rsid w:val="005E7F2A"/>
    <w:rsid w:val="005F4FC7"/>
    <w:rsid w:val="005F5B77"/>
    <w:rsid w:val="00600BF9"/>
    <w:rsid w:val="00607CC1"/>
    <w:rsid w:val="00615F0D"/>
    <w:rsid w:val="00630B50"/>
    <w:rsid w:val="006359AC"/>
    <w:rsid w:val="00637274"/>
    <w:rsid w:val="00644923"/>
    <w:rsid w:val="00644FAB"/>
    <w:rsid w:val="00645B45"/>
    <w:rsid w:val="006479B9"/>
    <w:rsid w:val="006530E4"/>
    <w:rsid w:val="00656872"/>
    <w:rsid w:val="006647C4"/>
    <w:rsid w:val="00666106"/>
    <w:rsid w:val="00674336"/>
    <w:rsid w:val="0067475A"/>
    <w:rsid w:val="00681D73"/>
    <w:rsid w:val="00684AE8"/>
    <w:rsid w:val="0068637F"/>
    <w:rsid w:val="00696F08"/>
    <w:rsid w:val="006A1FE0"/>
    <w:rsid w:val="006B38A9"/>
    <w:rsid w:val="006B58DF"/>
    <w:rsid w:val="006C1797"/>
    <w:rsid w:val="006C1C3B"/>
    <w:rsid w:val="006C47EE"/>
    <w:rsid w:val="006C5365"/>
    <w:rsid w:val="006E1425"/>
    <w:rsid w:val="006E15BC"/>
    <w:rsid w:val="006E36F2"/>
    <w:rsid w:val="006E3D96"/>
    <w:rsid w:val="006F274C"/>
    <w:rsid w:val="006F4A65"/>
    <w:rsid w:val="00720FFB"/>
    <w:rsid w:val="00721535"/>
    <w:rsid w:val="00721C33"/>
    <w:rsid w:val="0072399A"/>
    <w:rsid w:val="0073437D"/>
    <w:rsid w:val="00735FA3"/>
    <w:rsid w:val="0074310B"/>
    <w:rsid w:val="007605C5"/>
    <w:rsid w:val="00762BB7"/>
    <w:rsid w:val="00783C14"/>
    <w:rsid w:val="00784334"/>
    <w:rsid w:val="00787AD6"/>
    <w:rsid w:val="0079022D"/>
    <w:rsid w:val="0079073D"/>
    <w:rsid w:val="00791054"/>
    <w:rsid w:val="00791D5F"/>
    <w:rsid w:val="00795E78"/>
    <w:rsid w:val="007A1601"/>
    <w:rsid w:val="007A4004"/>
    <w:rsid w:val="007A5C7D"/>
    <w:rsid w:val="007A6248"/>
    <w:rsid w:val="007A793D"/>
    <w:rsid w:val="007B0DB0"/>
    <w:rsid w:val="007B105F"/>
    <w:rsid w:val="007C2A30"/>
    <w:rsid w:val="007D1DFC"/>
    <w:rsid w:val="007D3007"/>
    <w:rsid w:val="007E7DE5"/>
    <w:rsid w:val="007F2CA1"/>
    <w:rsid w:val="00805889"/>
    <w:rsid w:val="00821C07"/>
    <w:rsid w:val="00827A08"/>
    <w:rsid w:val="00832B21"/>
    <w:rsid w:val="008474DF"/>
    <w:rsid w:val="008527AD"/>
    <w:rsid w:val="00856DB4"/>
    <w:rsid w:val="008833E5"/>
    <w:rsid w:val="008833F2"/>
    <w:rsid w:val="00886E5C"/>
    <w:rsid w:val="00894D4E"/>
    <w:rsid w:val="008A36D4"/>
    <w:rsid w:val="008A7ADD"/>
    <w:rsid w:val="008C0C4E"/>
    <w:rsid w:val="008C1F4B"/>
    <w:rsid w:val="008C2A84"/>
    <w:rsid w:val="008D4D46"/>
    <w:rsid w:val="008D688D"/>
    <w:rsid w:val="008E110F"/>
    <w:rsid w:val="008E33C2"/>
    <w:rsid w:val="008E3FAD"/>
    <w:rsid w:val="008E4DDB"/>
    <w:rsid w:val="008E4FB9"/>
    <w:rsid w:val="008E720D"/>
    <w:rsid w:val="008F31C0"/>
    <w:rsid w:val="00900B1B"/>
    <w:rsid w:val="0090527F"/>
    <w:rsid w:val="00913A7B"/>
    <w:rsid w:val="0094659E"/>
    <w:rsid w:val="009522E1"/>
    <w:rsid w:val="00956F85"/>
    <w:rsid w:val="00960123"/>
    <w:rsid w:val="0096129E"/>
    <w:rsid w:val="00964A76"/>
    <w:rsid w:val="00976D2E"/>
    <w:rsid w:val="00976DA1"/>
    <w:rsid w:val="00981260"/>
    <w:rsid w:val="0098641D"/>
    <w:rsid w:val="009960FD"/>
    <w:rsid w:val="009A0D61"/>
    <w:rsid w:val="009A252C"/>
    <w:rsid w:val="009A4963"/>
    <w:rsid w:val="009A4DDF"/>
    <w:rsid w:val="009B18AA"/>
    <w:rsid w:val="009B5D73"/>
    <w:rsid w:val="009C7138"/>
    <w:rsid w:val="009C7C4E"/>
    <w:rsid w:val="009D09A8"/>
    <w:rsid w:val="009D55F4"/>
    <w:rsid w:val="009E09EE"/>
    <w:rsid w:val="009E1439"/>
    <w:rsid w:val="009E34B2"/>
    <w:rsid w:val="009E4F0D"/>
    <w:rsid w:val="009F24E6"/>
    <w:rsid w:val="009F602E"/>
    <w:rsid w:val="009F7E63"/>
    <w:rsid w:val="00A14EBD"/>
    <w:rsid w:val="00A20F45"/>
    <w:rsid w:val="00A300B8"/>
    <w:rsid w:val="00A416E8"/>
    <w:rsid w:val="00A64FF2"/>
    <w:rsid w:val="00A66488"/>
    <w:rsid w:val="00A720D0"/>
    <w:rsid w:val="00A722C0"/>
    <w:rsid w:val="00A731D5"/>
    <w:rsid w:val="00A7709B"/>
    <w:rsid w:val="00A84775"/>
    <w:rsid w:val="00A853CB"/>
    <w:rsid w:val="00A92A17"/>
    <w:rsid w:val="00A97D79"/>
    <w:rsid w:val="00AA20BB"/>
    <w:rsid w:val="00AA34DB"/>
    <w:rsid w:val="00AA4EA1"/>
    <w:rsid w:val="00AA7DD9"/>
    <w:rsid w:val="00AB3931"/>
    <w:rsid w:val="00AC1436"/>
    <w:rsid w:val="00AC2C5C"/>
    <w:rsid w:val="00AE7E1B"/>
    <w:rsid w:val="00AF6D6F"/>
    <w:rsid w:val="00B04C88"/>
    <w:rsid w:val="00B0614C"/>
    <w:rsid w:val="00B20023"/>
    <w:rsid w:val="00B275CD"/>
    <w:rsid w:val="00B348AF"/>
    <w:rsid w:val="00B43E3D"/>
    <w:rsid w:val="00B44F76"/>
    <w:rsid w:val="00B47753"/>
    <w:rsid w:val="00B64423"/>
    <w:rsid w:val="00B66FBC"/>
    <w:rsid w:val="00B76BE0"/>
    <w:rsid w:val="00B80651"/>
    <w:rsid w:val="00B80B3B"/>
    <w:rsid w:val="00B81C89"/>
    <w:rsid w:val="00B9384C"/>
    <w:rsid w:val="00BA2934"/>
    <w:rsid w:val="00BA3726"/>
    <w:rsid w:val="00BB77D1"/>
    <w:rsid w:val="00BC03B4"/>
    <w:rsid w:val="00BC24D4"/>
    <w:rsid w:val="00BC7B2D"/>
    <w:rsid w:val="00BD3B0B"/>
    <w:rsid w:val="00BD4DEC"/>
    <w:rsid w:val="00BF3F2A"/>
    <w:rsid w:val="00C0043B"/>
    <w:rsid w:val="00C06C63"/>
    <w:rsid w:val="00C06EBB"/>
    <w:rsid w:val="00C10F69"/>
    <w:rsid w:val="00C1425D"/>
    <w:rsid w:val="00C144F7"/>
    <w:rsid w:val="00C14625"/>
    <w:rsid w:val="00C20D5B"/>
    <w:rsid w:val="00C331DE"/>
    <w:rsid w:val="00C353E3"/>
    <w:rsid w:val="00C37772"/>
    <w:rsid w:val="00C379EA"/>
    <w:rsid w:val="00C400D9"/>
    <w:rsid w:val="00C41848"/>
    <w:rsid w:val="00C4378A"/>
    <w:rsid w:val="00C4483C"/>
    <w:rsid w:val="00C47DEA"/>
    <w:rsid w:val="00C50FDF"/>
    <w:rsid w:val="00C56056"/>
    <w:rsid w:val="00C76763"/>
    <w:rsid w:val="00C771F5"/>
    <w:rsid w:val="00C80195"/>
    <w:rsid w:val="00C80D5B"/>
    <w:rsid w:val="00C81D62"/>
    <w:rsid w:val="00C92D4E"/>
    <w:rsid w:val="00C9468A"/>
    <w:rsid w:val="00C95018"/>
    <w:rsid w:val="00C96EF8"/>
    <w:rsid w:val="00CA4C10"/>
    <w:rsid w:val="00CA5CA9"/>
    <w:rsid w:val="00CB0D66"/>
    <w:rsid w:val="00CB6AA6"/>
    <w:rsid w:val="00CB7FEB"/>
    <w:rsid w:val="00CC3828"/>
    <w:rsid w:val="00CC775D"/>
    <w:rsid w:val="00CE1A16"/>
    <w:rsid w:val="00CE5E9C"/>
    <w:rsid w:val="00CF3618"/>
    <w:rsid w:val="00D0149E"/>
    <w:rsid w:val="00D02F04"/>
    <w:rsid w:val="00D035FD"/>
    <w:rsid w:val="00D15D5D"/>
    <w:rsid w:val="00D20EA4"/>
    <w:rsid w:val="00D2558E"/>
    <w:rsid w:val="00D27799"/>
    <w:rsid w:val="00D30FA5"/>
    <w:rsid w:val="00D31BDF"/>
    <w:rsid w:val="00D32D78"/>
    <w:rsid w:val="00D45B39"/>
    <w:rsid w:val="00D5776E"/>
    <w:rsid w:val="00D63F4C"/>
    <w:rsid w:val="00D64703"/>
    <w:rsid w:val="00D67812"/>
    <w:rsid w:val="00D7042F"/>
    <w:rsid w:val="00D70907"/>
    <w:rsid w:val="00D75B24"/>
    <w:rsid w:val="00D80E0E"/>
    <w:rsid w:val="00D86D53"/>
    <w:rsid w:val="00D96E40"/>
    <w:rsid w:val="00D97C63"/>
    <w:rsid w:val="00DC2613"/>
    <w:rsid w:val="00DC46DF"/>
    <w:rsid w:val="00DD1CFB"/>
    <w:rsid w:val="00DD57A1"/>
    <w:rsid w:val="00DD7B08"/>
    <w:rsid w:val="00DD7FBE"/>
    <w:rsid w:val="00DE0DE2"/>
    <w:rsid w:val="00DE25EE"/>
    <w:rsid w:val="00DF53A6"/>
    <w:rsid w:val="00E00790"/>
    <w:rsid w:val="00E014BF"/>
    <w:rsid w:val="00E07D99"/>
    <w:rsid w:val="00E2099C"/>
    <w:rsid w:val="00E239EC"/>
    <w:rsid w:val="00E27E0F"/>
    <w:rsid w:val="00E55A05"/>
    <w:rsid w:val="00E57DD1"/>
    <w:rsid w:val="00E62546"/>
    <w:rsid w:val="00E62FB3"/>
    <w:rsid w:val="00E6327F"/>
    <w:rsid w:val="00E67A33"/>
    <w:rsid w:val="00E757A2"/>
    <w:rsid w:val="00E76DEB"/>
    <w:rsid w:val="00E81730"/>
    <w:rsid w:val="00E84317"/>
    <w:rsid w:val="00E91A57"/>
    <w:rsid w:val="00E924B7"/>
    <w:rsid w:val="00E93396"/>
    <w:rsid w:val="00E97767"/>
    <w:rsid w:val="00EA776A"/>
    <w:rsid w:val="00EA7B32"/>
    <w:rsid w:val="00EA7D2E"/>
    <w:rsid w:val="00EB78B2"/>
    <w:rsid w:val="00EC2AB3"/>
    <w:rsid w:val="00EC44EF"/>
    <w:rsid w:val="00EC5318"/>
    <w:rsid w:val="00EC71CC"/>
    <w:rsid w:val="00EF1DF4"/>
    <w:rsid w:val="00EF2B84"/>
    <w:rsid w:val="00EF500D"/>
    <w:rsid w:val="00F028BD"/>
    <w:rsid w:val="00F068EE"/>
    <w:rsid w:val="00F32A31"/>
    <w:rsid w:val="00F47A6C"/>
    <w:rsid w:val="00F51488"/>
    <w:rsid w:val="00F53AE7"/>
    <w:rsid w:val="00F542A0"/>
    <w:rsid w:val="00F548E8"/>
    <w:rsid w:val="00F56103"/>
    <w:rsid w:val="00F62313"/>
    <w:rsid w:val="00F72C91"/>
    <w:rsid w:val="00F77A57"/>
    <w:rsid w:val="00F8031E"/>
    <w:rsid w:val="00F80D84"/>
    <w:rsid w:val="00F843F8"/>
    <w:rsid w:val="00F87107"/>
    <w:rsid w:val="00F90036"/>
    <w:rsid w:val="00F91D12"/>
    <w:rsid w:val="00F92BE1"/>
    <w:rsid w:val="00F92CF2"/>
    <w:rsid w:val="00FA0754"/>
    <w:rsid w:val="00FB234C"/>
    <w:rsid w:val="00FB6F52"/>
    <w:rsid w:val="00FC0327"/>
    <w:rsid w:val="00FC67B9"/>
    <w:rsid w:val="00FD2F01"/>
    <w:rsid w:val="00FD6100"/>
    <w:rsid w:val="00FD689D"/>
    <w:rsid w:val="00FD6ABE"/>
    <w:rsid w:val="00FE61CF"/>
    <w:rsid w:val="00FF0DEC"/>
    <w:rsid w:val="00FF5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4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92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92409"/>
  </w:style>
  <w:style w:type="character" w:customStyle="1" w:styleId="c1">
    <w:name w:val="c1"/>
    <w:basedOn w:val="a0"/>
    <w:rsid w:val="00292409"/>
  </w:style>
  <w:style w:type="paragraph" w:customStyle="1" w:styleId="c5">
    <w:name w:val="c5"/>
    <w:basedOn w:val="a"/>
    <w:rsid w:val="00292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92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292409"/>
    <w:pPr>
      <w:spacing w:after="0" w:line="240" w:lineRule="auto"/>
    </w:pPr>
  </w:style>
  <w:style w:type="paragraph" w:styleId="a4">
    <w:name w:val="Normal (Web)"/>
    <w:basedOn w:val="a"/>
    <w:uiPriority w:val="99"/>
    <w:unhideWhenUsed/>
    <w:rsid w:val="001462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1061</Words>
  <Characters>6050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Игорь</cp:lastModifiedBy>
  <cp:revision>3</cp:revision>
  <dcterms:created xsi:type="dcterms:W3CDTF">2013-04-04T20:17:00Z</dcterms:created>
  <dcterms:modified xsi:type="dcterms:W3CDTF">2013-04-06T19:18:00Z</dcterms:modified>
</cp:coreProperties>
</file>