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DA" w:rsidRPr="00A601DA" w:rsidRDefault="00A601DA" w:rsidP="00A601D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  <w:br/>
        <w:t>Тема: «Золотая осень»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специально организованной образовательной деятельности:</w:t>
      </w:r>
      <w:r w:rsidRPr="00A60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A601D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Познавательное развитие</w:t>
      </w:r>
      <w:r w:rsidRPr="00A601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A601DA" w:rsidRPr="00A601DA" w:rsidRDefault="00A601DA" w:rsidP="00A601DA">
      <w:pPr>
        <w:pStyle w:val="a8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представления детей о характерных признаках осени; </w:t>
      </w:r>
    </w:p>
    <w:p w:rsidR="00A601DA" w:rsidRPr="00A601DA" w:rsidRDefault="00A601DA" w:rsidP="00A601DA">
      <w:pPr>
        <w:pStyle w:val="a8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мыслительную деятельность, память, воображение;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Речевое развитие</w:t>
      </w:r>
      <w:r w:rsidRPr="00A601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A601DA" w:rsidRPr="00A601DA" w:rsidRDefault="00A601DA" w:rsidP="00A601DA">
      <w:pPr>
        <w:pStyle w:val="a8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связную речь, </w:t>
      </w:r>
    </w:p>
    <w:p w:rsidR="00A601DA" w:rsidRPr="00A601DA" w:rsidRDefault="00A601DA" w:rsidP="00A601DA">
      <w:pPr>
        <w:pStyle w:val="a8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свободное общение с взрослыми, </w:t>
      </w:r>
    </w:p>
    <w:p w:rsidR="00A601DA" w:rsidRPr="00A601DA" w:rsidRDefault="00A601DA" w:rsidP="00A601DA">
      <w:pPr>
        <w:pStyle w:val="a8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и расширять словарный запас детей;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Социально-коммуникативное развитие</w:t>
      </w:r>
      <w:r w:rsidRPr="00A601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A601DA" w:rsidRPr="00A601DA" w:rsidRDefault="00A601DA" w:rsidP="00A601DA">
      <w:pPr>
        <w:pStyle w:val="a8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работать самостоятельно и в парах,</w:t>
      </w:r>
    </w:p>
    <w:p w:rsidR="00A601DA" w:rsidRPr="00A601DA" w:rsidRDefault="00A601DA" w:rsidP="00A601DA">
      <w:pPr>
        <w:pStyle w:val="a8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помогать друг другу, </w:t>
      </w:r>
    </w:p>
    <w:p w:rsidR="00A601DA" w:rsidRPr="00A601DA" w:rsidRDefault="00A601DA" w:rsidP="00A601DA">
      <w:pPr>
        <w:pStyle w:val="a8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дружеское отношение к сверстникам;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Художественно-эстетическое развитие</w:t>
      </w:r>
      <w:r w:rsidRPr="00A601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A601DA" w:rsidRPr="00A601DA" w:rsidRDefault="00A601DA" w:rsidP="00A601DA">
      <w:pPr>
        <w:pStyle w:val="a8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чуткость к восприятию красоты осеннего пейзажа, </w:t>
      </w:r>
    </w:p>
    <w:p w:rsidR="00A601DA" w:rsidRPr="00A601DA" w:rsidRDefault="00A601DA" w:rsidP="00A601DA">
      <w:pPr>
        <w:pStyle w:val="a8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впечатления с помощью музыки, художественной литературы; продолжать развивать способность к образному восприятию красоты природы и её передаче с помощью цвета, формы, композиции.</w:t>
      </w:r>
    </w:p>
    <w:p w:rsidR="00A601DA" w:rsidRPr="00A601DA" w:rsidRDefault="00A601DA" w:rsidP="00A601DA">
      <w:pPr>
        <w:pStyle w:val="a8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навыки рисования пластилином.</w:t>
      </w:r>
    </w:p>
    <w:p w:rsid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Физическое развитие</w:t>
      </w:r>
    </w:p>
    <w:p w:rsidR="00F80C40" w:rsidRPr="00F80C40" w:rsidRDefault="00F80C40" w:rsidP="00A601DA">
      <w:p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80C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расслабиться, улучшить кровообращение,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снять</w:t>
      </w:r>
      <w:r w:rsidRPr="00F80C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шечную утомленность, успокоить</w:t>
      </w:r>
      <w:r w:rsidRPr="00F80C4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нервную систему.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A601DA" w:rsidRPr="00A601DA" w:rsidRDefault="00A601DA" w:rsidP="00A601DA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об осени;</w:t>
      </w:r>
    </w:p>
    <w:p w:rsidR="00A601DA" w:rsidRPr="00A601DA" w:rsidRDefault="00A601DA" w:rsidP="00A601DA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художественных произведений: « Октябрь» В.Бианки, «Лес осенью» Н.Сладков, стихи об осени А. С. Пушкина, А. Плещеева, А. И. Бунина; Е.Благининой;</w:t>
      </w:r>
    </w:p>
    <w:p w:rsidR="00A601DA" w:rsidRPr="00A601DA" w:rsidRDefault="00A601DA" w:rsidP="00A601DA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стихов и поговорок об осени;</w:t>
      </w:r>
    </w:p>
    <w:p w:rsidR="00A601DA" w:rsidRPr="00A601DA" w:rsidRDefault="00A601DA" w:rsidP="00A601DA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пение песен об осени и слушание музыки;</w:t>
      </w:r>
    </w:p>
    <w:p w:rsidR="00A601DA" w:rsidRPr="00A601DA" w:rsidRDefault="00A601DA" w:rsidP="00A601DA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и фотографий с изображением осенней природы;</w:t>
      </w:r>
    </w:p>
    <w:p w:rsidR="00A601DA" w:rsidRPr="00A601DA" w:rsidRDefault="00A601DA" w:rsidP="00A601DA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рисование на занятиях по </w:t>
      </w:r>
      <w:proofErr w:type="gramStart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и самостоятельной художественной деятельности различных деревьев;</w:t>
      </w:r>
    </w:p>
    <w:p w:rsidR="00A601DA" w:rsidRPr="00A601DA" w:rsidRDefault="00A601DA" w:rsidP="00A601DA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пластилином.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</w:t>
      </w:r>
    </w:p>
    <w:p w:rsidR="00A601DA" w:rsidRPr="00A601DA" w:rsidRDefault="00A601DA" w:rsidP="00A601DA">
      <w:pPr>
        <w:numPr>
          <w:ilvl w:val="0"/>
          <w:numId w:val="2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пластилин, стека, одноразовая тарелочка,</w:t>
      </w:r>
    </w:p>
    <w:p w:rsidR="00A601DA" w:rsidRPr="00A601DA" w:rsidRDefault="00A601DA" w:rsidP="00A601DA">
      <w:pPr>
        <w:numPr>
          <w:ilvl w:val="0"/>
          <w:numId w:val="2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изображением осенних пейзажей И.Левитана «Золотая осень»;</w:t>
      </w:r>
    </w:p>
    <w:p w:rsidR="00A601DA" w:rsidRPr="00A601DA" w:rsidRDefault="00A601DA" w:rsidP="00A601DA">
      <w:pPr>
        <w:numPr>
          <w:ilvl w:val="0"/>
          <w:numId w:val="2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мольберт,</w:t>
      </w:r>
    </w:p>
    <w:p w:rsidR="00A601DA" w:rsidRPr="00A601DA" w:rsidRDefault="00A601DA" w:rsidP="00A601DA">
      <w:pPr>
        <w:numPr>
          <w:ilvl w:val="0"/>
          <w:numId w:val="2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 с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аписью музыки П. И. Чайковского «Времена года»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1DA" w:rsidRPr="00A601DA" w:rsidRDefault="00A601DA" w:rsidP="00A601DA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НОД: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Доброе утро, дети! Какое время года сейчас наступило?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(Дети отвечают.)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 – осень!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читает </w:t>
      </w:r>
      <w:proofErr w:type="gramStart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 про осень</w:t>
      </w:r>
      <w:proofErr w:type="gramEnd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01DA" w:rsidRPr="00A601DA" w:rsidRDefault="00A601DA" w:rsidP="00A601DA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Листопад, листопад,</w:t>
      </w:r>
    </w:p>
    <w:p w:rsidR="00A601DA" w:rsidRPr="00A601DA" w:rsidRDefault="00A601DA" w:rsidP="00A601DA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желтые летят.</w:t>
      </w:r>
    </w:p>
    <w:p w:rsidR="00A601DA" w:rsidRPr="00A601DA" w:rsidRDefault="00A601DA" w:rsidP="00A601DA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 клен, желтый бук,</w:t>
      </w:r>
    </w:p>
    <w:p w:rsidR="00A601DA" w:rsidRPr="00A601DA" w:rsidRDefault="00A601DA" w:rsidP="00A601DA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 в небе солнца круг.</w:t>
      </w:r>
    </w:p>
    <w:p w:rsidR="00A601DA" w:rsidRPr="00A601DA" w:rsidRDefault="00A601DA" w:rsidP="00A601DA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 двор, желтый дом.</w:t>
      </w:r>
    </w:p>
    <w:p w:rsidR="00A601DA" w:rsidRPr="00A601DA" w:rsidRDefault="00A601DA" w:rsidP="00A601DA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земля желта кругом.</w:t>
      </w:r>
    </w:p>
    <w:p w:rsidR="00A601DA" w:rsidRPr="00A601DA" w:rsidRDefault="00A601DA" w:rsidP="00A601DA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Желтизна, желтизна,</w:t>
      </w:r>
    </w:p>
    <w:p w:rsidR="00A601DA" w:rsidRPr="00A601DA" w:rsidRDefault="00A601DA" w:rsidP="00A601DA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осень – не весна.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передал осень поэт в этом стихотворении?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отвечают.)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Правильно! А еще осень называют «Золотой». Как вы думает почему? Ответы детей.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листья желтые как золото!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ещё вы знаете характерные признаки осени? (Разнообразные ответы детей.)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Осень, очень красивое время года. Она даже пахнет по </w:t>
      </w:r>
      <w:proofErr w:type="gramStart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особенному</w:t>
      </w:r>
      <w:proofErr w:type="gramEnd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опавшей листвой, ароматной скошенной травой, лесными грибами и ягодами, сладковатым ароматом осенних яблок, а по утрам свежестью от проливных дождей.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Многие поэты восторгались ярким колоритом и </w:t>
      </w:r>
      <w:proofErr w:type="spellStart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многоцветием</w:t>
      </w:r>
      <w:proofErr w:type="spellEnd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осени. Композиторы тоже находились под впечатлением осени.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Вот </w:t>
      </w:r>
      <w:proofErr w:type="gramStart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</w:t>
      </w:r>
      <w:proofErr w:type="gramEnd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П. И. Чайковский передал своё отношение к этому времени года.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музыкальная композиция П. И. Чайковского из альбома "Времена года" Октябрь - Осенняя песня.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как вы думаете, что представлял себе композитор, сочиняя эту музыку? (Ответы детей.)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Совершенно верно вы назвали много фрагментов из этой композиции.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Теперь, давайте вспомним, как называются картины с изображением природы? (Ответы детей.)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это пейзаж.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подводит детей к репродукции картины И. Левитана " Золотая осень" даёт возможность полюбоваться красотой этой картины.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вы заметили, какие краски подобрал художник для своей картины? (Разнообразные ответы детей.)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Верно. Сегодня вам тоже предстоит создать свой осенний пейзаж, но только не красками, а при помощи пластилина.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Силуэты деревьев будут выпуклыми, сохранят объём, а листва округлой и овальной формы, слегка прижата.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перед работой мы немного разомнёмся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Физкультурная пауза: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Выросли деревья в поле, (потягивание руки в стороны)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расти на воле.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Каждое старается, (потягивание руки вверх)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небу, к солнцу тянется.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подул весёлый ветер, (дети машут руками)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Закачались тут же ветки.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Вправо-влево, взад-вперёд (наклоны вправо, влево, вперёд, назад)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деревья ветер гнёт.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их вертит, он их крутит (вращение туловищем)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когда же отдых будит?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стих. Взошла луна.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за столы.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тишина.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паузы дети приступают к работе, во время которой звучит аудиозапись "Волшебные голоса природы".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и показ воспитателем этапов работы: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(рисование пластилином)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Готовим фон (прием «вливание одного цвета в другой»). Для неба смешивание синего и белого пластилина. Для земли наносим желтый пластилин и сверху частично наносим красный и зеленые цвета.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Чтобы «нарисовать» ствол дерева вытягиваем кусочек пластилина, коричневого цвета, от основания вверх. Веточки будем делать из жгутиков. Для этого возьмем маленький кусочек пластилина и раскатаем его между пальцами. Вначале изготавливаем длинные «веточки», а затем к ним прикрепляем «веточки» поменьше.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Скатываем маленькие шарики желтого, красного пластилина. Выкладываем на веточки, прижимаем, стекой придаем форму листика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ходу занятия педагог даёт индивидуальные советы.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завершению работы развешиваются как на выставке, чтобы каждый мог со стороны посмотреть на свою работу и на работу своих товарищей.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89810" cy="1525184"/>
            <wp:effectExtent l="19050" t="0" r="0" b="0"/>
            <wp:docPr id="1" name="Рисунок 1" descr="Золотая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ая осен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4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работ детьми и воспитателем: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интересно в</w:t>
      </w:r>
      <w:r w:rsidR="00404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было наше сегодняшнее занятие</w:t>
      </w: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больше всего вам сегодня запомнилось?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новые слова вы сегодня узнали?</w:t>
      </w:r>
    </w:p>
    <w:p w:rsidR="00A601DA" w:rsidRPr="00A601DA" w:rsidRDefault="00A601DA" w:rsidP="00A601D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Возникли у вас какие-либо трудности при выполнении задания? (Если да, </w:t>
      </w:r>
      <w:proofErr w:type="gramStart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A601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какие?)</w:t>
      </w:r>
    </w:p>
    <w:p w:rsidR="008B1AD3" w:rsidRDefault="008B1AD3">
      <w:pPr>
        <w:rPr>
          <w:rFonts w:ascii="Times New Roman" w:hAnsi="Times New Roman" w:cs="Times New Roman"/>
          <w:sz w:val="28"/>
          <w:szCs w:val="28"/>
        </w:rPr>
      </w:pPr>
    </w:p>
    <w:p w:rsidR="00404685" w:rsidRDefault="00404685">
      <w:pPr>
        <w:rPr>
          <w:rFonts w:ascii="Times New Roman" w:hAnsi="Times New Roman" w:cs="Times New Roman"/>
          <w:sz w:val="28"/>
          <w:szCs w:val="28"/>
        </w:rPr>
      </w:pPr>
    </w:p>
    <w:p w:rsidR="00404685" w:rsidRPr="003A0DF4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DF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«Детский сад </w:t>
      </w:r>
      <w:proofErr w:type="spellStart"/>
      <w:r w:rsidRPr="003A0DF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3A0DF4">
        <w:rPr>
          <w:rFonts w:ascii="Times New Roman" w:hAnsi="Times New Roman" w:cs="Times New Roman"/>
          <w:sz w:val="28"/>
          <w:szCs w:val="28"/>
        </w:rPr>
        <w:t xml:space="preserve"> вида №136» городского округа Самара</w:t>
      </w:r>
    </w:p>
    <w:p w:rsidR="00404685" w:rsidRDefault="00404685">
      <w:pPr>
        <w:rPr>
          <w:rFonts w:ascii="Times New Roman" w:hAnsi="Times New Roman" w:cs="Times New Roman"/>
          <w:sz w:val="28"/>
          <w:szCs w:val="28"/>
        </w:rPr>
      </w:pPr>
    </w:p>
    <w:p w:rsidR="00404685" w:rsidRDefault="00404685">
      <w:pPr>
        <w:rPr>
          <w:rFonts w:ascii="Times New Roman" w:hAnsi="Times New Roman" w:cs="Times New Roman"/>
          <w:sz w:val="28"/>
          <w:szCs w:val="28"/>
        </w:rPr>
      </w:pPr>
    </w:p>
    <w:p w:rsidR="00404685" w:rsidRDefault="00404685">
      <w:pPr>
        <w:rPr>
          <w:rFonts w:ascii="Times New Roman" w:hAnsi="Times New Roman" w:cs="Times New Roman"/>
          <w:sz w:val="28"/>
          <w:szCs w:val="28"/>
        </w:rPr>
      </w:pPr>
    </w:p>
    <w:p w:rsidR="00404685" w:rsidRDefault="00404685">
      <w:pPr>
        <w:rPr>
          <w:rFonts w:ascii="Times New Roman" w:hAnsi="Times New Roman" w:cs="Times New Roman"/>
          <w:sz w:val="28"/>
          <w:szCs w:val="28"/>
        </w:rPr>
      </w:pPr>
    </w:p>
    <w:p w:rsidR="00404685" w:rsidRDefault="00404685">
      <w:pPr>
        <w:rPr>
          <w:rFonts w:ascii="Times New Roman" w:hAnsi="Times New Roman" w:cs="Times New Roman"/>
          <w:sz w:val="28"/>
          <w:szCs w:val="28"/>
        </w:rPr>
      </w:pPr>
    </w:p>
    <w:p w:rsidR="00404685" w:rsidRPr="00404685" w:rsidRDefault="00404685" w:rsidP="004046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4685">
        <w:rPr>
          <w:rFonts w:ascii="Times New Roman" w:hAnsi="Times New Roman" w:cs="Times New Roman"/>
          <w:b/>
          <w:sz w:val="36"/>
          <w:szCs w:val="36"/>
        </w:rPr>
        <w:t>Конспект непосредственно образовательной деятельности</w:t>
      </w:r>
    </w:p>
    <w:p w:rsidR="00404685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№4</w:t>
      </w:r>
    </w:p>
    <w:p w:rsidR="00404685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пластилином</w:t>
      </w:r>
    </w:p>
    <w:p w:rsidR="00404685" w:rsidRPr="00404685" w:rsidRDefault="00404685" w:rsidP="0040468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4685">
        <w:rPr>
          <w:rFonts w:ascii="Times New Roman" w:hAnsi="Times New Roman" w:cs="Times New Roman"/>
          <w:b/>
          <w:i/>
          <w:sz w:val="36"/>
          <w:szCs w:val="36"/>
        </w:rPr>
        <w:t>Тема: «Золотая осень»</w:t>
      </w:r>
    </w:p>
    <w:p w:rsidR="00404685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685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685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685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685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685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685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685" w:rsidRDefault="00404685" w:rsidP="004046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404685" w:rsidRDefault="00404685" w:rsidP="004046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04685" w:rsidRDefault="00404685" w:rsidP="004046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Сабурова Ю.Е.</w:t>
      </w:r>
    </w:p>
    <w:p w:rsidR="00404685" w:rsidRDefault="00404685" w:rsidP="004046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4685" w:rsidRDefault="00404685" w:rsidP="004046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4685" w:rsidRDefault="00404685" w:rsidP="004046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4685" w:rsidRDefault="00404685" w:rsidP="004046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4685" w:rsidRPr="00A601DA" w:rsidRDefault="00404685" w:rsidP="00404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sectPr w:rsidR="00404685" w:rsidRPr="00A601DA" w:rsidSect="004046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75B5"/>
    <w:multiLevelType w:val="hybridMultilevel"/>
    <w:tmpl w:val="0606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83B"/>
    <w:multiLevelType w:val="hybridMultilevel"/>
    <w:tmpl w:val="ECB0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33522"/>
    <w:multiLevelType w:val="hybridMultilevel"/>
    <w:tmpl w:val="3700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47E41"/>
    <w:multiLevelType w:val="multilevel"/>
    <w:tmpl w:val="C8BE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F57FC"/>
    <w:multiLevelType w:val="hybridMultilevel"/>
    <w:tmpl w:val="3598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140EE"/>
    <w:multiLevelType w:val="multilevel"/>
    <w:tmpl w:val="7DD2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1DA"/>
    <w:rsid w:val="00404685"/>
    <w:rsid w:val="008B1AD3"/>
    <w:rsid w:val="00A601DA"/>
    <w:rsid w:val="00F8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D3"/>
  </w:style>
  <w:style w:type="paragraph" w:styleId="1">
    <w:name w:val="heading 1"/>
    <w:basedOn w:val="a"/>
    <w:link w:val="10"/>
    <w:uiPriority w:val="9"/>
    <w:qFormat/>
    <w:rsid w:val="00A60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1DA"/>
    <w:rPr>
      <w:b/>
      <w:bCs/>
    </w:rPr>
  </w:style>
  <w:style w:type="character" w:styleId="a5">
    <w:name w:val="Emphasis"/>
    <w:basedOn w:val="a0"/>
    <w:uiPriority w:val="20"/>
    <w:qFormat/>
    <w:rsid w:val="00A601DA"/>
    <w:rPr>
      <w:i/>
      <w:iCs/>
    </w:rPr>
  </w:style>
  <w:style w:type="character" w:customStyle="1" w:styleId="apple-converted-space">
    <w:name w:val="apple-converted-space"/>
    <w:basedOn w:val="a0"/>
    <w:rsid w:val="00A601DA"/>
  </w:style>
  <w:style w:type="paragraph" w:styleId="a6">
    <w:name w:val="Balloon Text"/>
    <w:basedOn w:val="a"/>
    <w:link w:val="a7"/>
    <w:uiPriority w:val="99"/>
    <w:semiHidden/>
    <w:unhideWhenUsed/>
    <w:rsid w:val="00A6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1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0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Player</cp:lastModifiedBy>
  <cp:revision>1</cp:revision>
  <cp:lastPrinted>2014-12-14T12:59:00Z</cp:lastPrinted>
  <dcterms:created xsi:type="dcterms:W3CDTF">2014-12-14T07:39:00Z</dcterms:created>
  <dcterms:modified xsi:type="dcterms:W3CDTF">2014-12-14T13:02:00Z</dcterms:modified>
</cp:coreProperties>
</file>