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7D" w:rsidRPr="005C5A7D" w:rsidRDefault="005C5A7D" w:rsidP="005C5A7D">
      <w:pPr>
        <w:pStyle w:val="a4"/>
        <w:spacing w:before="0" w:beforeAutospacing="0" w:after="0" w:afterAutospacing="0" w:line="360" w:lineRule="auto"/>
        <w:jc w:val="center"/>
        <w:rPr>
          <w:rFonts w:cs="Times New Roman"/>
          <w:b/>
          <w:sz w:val="28"/>
          <w:szCs w:val="28"/>
        </w:rPr>
      </w:pPr>
      <w:r w:rsidRPr="005C5A7D">
        <w:rPr>
          <w:rFonts w:cs="Times New Roman"/>
          <w:b/>
          <w:sz w:val="28"/>
          <w:szCs w:val="28"/>
        </w:rPr>
        <w:t>ДЕТИ РАННЕГО ВОЗРАСТА, КАК ОБЪЕКТ ЛОГОПЕДИЧЕСКОЙ ПОМОЩИ</w:t>
      </w:r>
    </w:p>
    <w:p w:rsidR="005C5A7D" w:rsidRPr="002C498D" w:rsidRDefault="005C5A7D" w:rsidP="005C5A7D">
      <w:pPr>
        <w:spacing w:line="360" w:lineRule="auto"/>
        <w:ind w:left="4395"/>
        <w:jc w:val="both"/>
        <w:rPr>
          <w:i/>
          <w:sz w:val="28"/>
          <w:szCs w:val="28"/>
        </w:rPr>
      </w:pPr>
      <w:r w:rsidRPr="002C498D">
        <w:rPr>
          <w:i/>
          <w:sz w:val="28"/>
          <w:szCs w:val="28"/>
        </w:rPr>
        <w:t>Шаповалова Е. В., магистрант.</w:t>
      </w:r>
    </w:p>
    <w:p w:rsidR="005C5A7D" w:rsidRPr="002C498D" w:rsidRDefault="005C5A7D" w:rsidP="005C5A7D">
      <w:pPr>
        <w:spacing w:line="360" w:lineRule="auto"/>
        <w:ind w:left="4395"/>
        <w:jc w:val="both"/>
        <w:rPr>
          <w:i/>
          <w:sz w:val="28"/>
          <w:szCs w:val="28"/>
        </w:rPr>
      </w:pPr>
      <w:proofErr w:type="gramStart"/>
      <w:r w:rsidRPr="002C498D">
        <w:rPr>
          <w:i/>
          <w:sz w:val="28"/>
          <w:szCs w:val="28"/>
        </w:rPr>
        <w:t>Российская Е. Н., научный руководитель.</w:t>
      </w:r>
      <w:proofErr w:type="gramEnd"/>
    </w:p>
    <w:p w:rsidR="005C5A7D" w:rsidRPr="002C498D" w:rsidRDefault="005C5A7D" w:rsidP="005C5A7D">
      <w:pPr>
        <w:spacing w:line="360" w:lineRule="auto"/>
        <w:ind w:left="4395"/>
        <w:jc w:val="both"/>
        <w:rPr>
          <w:i/>
          <w:sz w:val="28"/>
          <w:szCs w:val="28"/>
        </w:rPr>
      </w:pPr>
      <w:r w:rsidRPr="002C498D">
        <w:rPr>
          <w:i/>
          <w:sz w:val="28"/>
          <w:szCs w:val="28"/>
        </w:rPr>
        <w:t>НИУ «БелГУ»</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Речь для человека – важнейший фактор его развития, социализации. С помощью речи мы обмениваемся информацией, взаимодействуем друг с другом. Но существует множество людей, страдающих нарушениями речи.</w:t>
      </w:r>
    </w:p>
    <w:p w:rsidR="00CD6BA5"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Часто данная проблема возникает уже с самого рождения.</w:t>
      </w:r>
      <w:r w:rsidR="00E95320" w:rsidRPr="00E95320">
        <w:rPr>
          <w:rFonts w:cs="Times New Roman"/>
          <w:sz w:val="28"/>
          <w:szCs w:val="28"/>
        </w:rPr>
        <w:t xml:space="preserve"> </w:t>
      </w:r>
      <w:r w:rsidRPr="00E95320">
        <w:rPr>
          <w:rFonts w:cs="Times New Roman"/>
          <w:sz w:val="28"/>
          <w:szCs w:val="28"/>
        </w:rPr>
        <w:t xml:space="preserve">Доля рождения здоровых новорожденных в течение последних </w:t>
      </w:r>
      <w:proofErr w:type="gramStart"/>
      <w:r w:rsidRPr="00E95320">
        <w:rPr>
          <w:rFonts w:cs="Times New Roman"/>
          <w:sz w:val="28"/>
          <w:szCs w:val="28"/>
        </w:rPr>
        <w:t>нескольких лет снизилась</w:t>
      </w:r>
      <w:proofErr w:type="gramEnd"/>
      <w:r w:rsidRPr="00E95320">
        <w:rPr>
          <w:rFonts w:cs="Times New Roman"/>
          <w:sz w:val="28"/>
          <w:szCs w:val="28"/>
        </w:rPr>
        <w:t xml:space="preserve"> с 43% до 37%. Сегодня около 70% новорожденных имеют диагностированное перинатальное поражение центральной нервной системы (</w:t>
      </w:r>
      <w:proofErr w:type="spellStart"/>
      <w:r w:rsidRPr="00E95320">
        <w:rPr>
          <w:rFonts w:cs="Times New Roman"/>
          <w:sz w:val="28"/>
          <w:szCs w:val="28"/>
        </w:rPr>
        <w:t>Волосовец</w:t>
      </w:r>
      <w:proofErr w:type="spellEnd"/>
      <w:r w:rsidRPr="00E95320">
        <w:rPr>
          <w:rFonts w:cs="Times New Roman"/>
          <w:sz w:val="28"/>
          <w:szCs w:val="28"/>
        </w:rPr>
        <w:t xml:space="preserve"> Т.В.), что является одним из основополагающих факторов возникновения </w:t>
      </w:r>
      <w:r w:rsidR="00E95320" w:rsidRPr="00E95320">
        <w:rPr>
          <w:rFonts w:cs="Times New Roman"/>
          <w:sz w:val="28"/>
          <w:szCs w:val="28"/>
        </w:rPr>
        <w:t>различных</w:t>
      </w:r>
      <w:r w:rsidRPr="00E95320">
        <w:rPr>
          <w:rFonts w:cs="Times New Roman"/>
          <w:sz w:val="28"/>
          <w:szCs w:val="28"/>
        </w:rPr>
        <w:t xml:space="preserve"> нарушений речи.</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Объектом исследования дошкольной педагогики является ребенок в период от рождения до семи лет. Развитие личности в этот отрезок жизни проходит многогранные изменения, в связи, с чем возникла необходимость выделить определенные этапы и их закономерности.</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proofErr w:type="gramStart"/>
      <w:r w:rsidRPr="00E95320">
        <w:rPr>
          <w:rFonts w:cs="Times New Roman"/>
          <w:sz w:val="28"/>
          <w:szCs w:val="28"/>
        </w:rPr>
        <w:t xml:space="preserve">В науке проблемой периодизации дошкольного возраста занимались Аристотель, Я. А. Коменский, Ж.-Ж. Руссо, К. </w:t>
      </w:r>
      <w:proofErr w:type="spellStart"/>
      <w:r w:rsidRPr="00E95320">
        <w:rPr>
          <w:rFonts w:cs="Times New Roman"/>
          <w:sz w:val="28"/>
          <w:szCs w:val="28"/>
        </w:rPr>
        <w:t>Штрац</w:t>
      </w:r>
      <w:proofErr w:type="spellEnd"/>
      <w:r w:rsidRPr="00E95320">
        <w:rPr>
          <w:rFonts w:cs="Times New Roman"/>
          <w:sz w:val="28"/>
          <w:szCs w:val="28"/>
        </w:rPr>
        <w:t xml:space="preserve">, П. П. </w:t>
      </w:r>
      <w:proofErr w:type="spellStart"/>
      <w:r w:rsidRPr="00E95320">
        <w:rPr>
          <w:rFonts w:cs="Times New Roman"/>
          <w:sz w:val="28"/>
          <w:szCs w:val="28"/>
        </w:rPr>
        <w:t>Блонский</w:t>
      </w:r>
      <w:proofErr w:type="spellEnd"/>
      <w:r w:rsidRPr="00E95320">
        <w:rPr>
          <w:rFonts w:cs="Times New Roman"/>
          <w:sz w:val="28"/>
          <w:szCs w:val="28"/>
        </w:rPr>
        <w:t xml:space="preserve">, </w:t>
      </w:r>
      <w:proofErr w:type="spellStart"/>
      <w:r w:rsidRPr="00E95320">
        <w:rPr>
          <w:rFonts w:cs="Times New Roman"/>
          <w:sz w:val="28"/>
          <w:szCs w:val="28"/>
        </w:rPr>
        <w:t>Эльконин</w:t>
      </w:r>
      <w:proofErr w:type="spellEnd"/>
      <w:r w:rsidRPr="00E95320">
        <w:rPr>
          <w:rFonts w:cs="Times New Roman"/>
          <w:sz w:val="28"/>
          <w:szCs w:val="28"/>
        </w:rPr>
        <w:t xml:space="preserve">, Л. С. </w:t>
      </w:r>
      <w:proofErr w:type="spellStart"/>
      <w:r w:rsidRPr="00E95320">
        <w:rPr>
          <w:rFonts w:cs="Times New Roman"/>
          <w:sz w:val="28"/>
          <w:szCs w:val="28"/>
        </w:rPr>
        <w:t>Выготский</w:t>
      </w:r>
      <w:proofErr w:type="spellEnd"/>
      <w:r w:rsidRPr="00E95320">
        <w:rPr>
          <w:rFonts w:cs="Times New Roman"/>
          <w:sz w:val="28"/>
          <w:szCs w:val="28"/>
        </w:rPr>
        <w:t xml:space="preserve"> и др.</w:t>
      </w:r>
      <w:r w:rsidR="00E95320" w:rsidRPr="00E95320">
        <w:rPr>
          <w:rFonts w:cs="Times New Roman"/>
          <w:sz w:val="28"/>
          <w:szCs w:val="28"/>
        </w:rPr>
        <w:t xml:space="preserve"> Но н</w:t>
      </w:r>
      <w:r w:rsidRPr="00E95320">
        <w:rPr>
          <w:rFonts w:cs="Times New Roman"/>
          <w:sz w:val="28"/>
          <w:szCs w:val="28"/>
        </w:rPr>
        <w:t xml:space="preserve">аиболее обоснованным является подход Л. С. </w:t>
      </w:r>
      <w:proofErr w:type="spellStart"/>
      <w:r w:rsidRPr="00E95320">
        <w:rPr>
          <w:rFonts w:cs="Times New Roman"/>
          <w:sz w:val="28"/>
          <w:szCs w:val="28"/>
        </w:rPr>
        <w:t>Выготского</w:t>
      </w:r>
      <w:proofErr w:type="spellEnd"/>
      <w:r w:rsidRPr="00E95320">
        <w:rPr>
          <w:rFonts w:cs="Times New Roman"/>
          <w:sz w:val="28"/>
          <w:szCs w:val="28"/>
        </w:rPr>
        <w:t>, который предложил возрастную периодизацию, в основе которой лежит теория стабильного возраста и кризисов в развитии.</w:t>
      </w:r>
      <w:proofErr w:type="gramEnd"/>
      <w:r w:rsidRPr="00E95320">
        <w:rPr>
          <w:rFonts w:cs="Times New Roman"/>
          <w:sz w:val="28"/>
          <w:szCs w:val="28"/>
        </w:rPr>
        <w:t xml:space="preserve"> Опираясь на эту теорию, можно выделить следующие возрастные периоды: новорожденность, младенчество, ранний возраст, дошкольный возраст.</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 xml:space="preserve">Исследования Д. Б. </w:t>
      </w:r>
      <w:proofErr w:type="spellStart"/>
      <w:r w:rsidRPr="00E95320">
        <w:rPr>
          <w:rFonts w:cs="Times New Roman"/>
          <w:sz w:val="28"/>
          <w:szCs w:val="28"/>
        </w:rPr>
        <w:t>Эльконина</w:t>
      </w:r>
      <w:proofErr w:type="spellEnd"/>
      <w:r w:rsidR="00E95320" w:rsidRPr="00E95320">
        <w:rPr>
          <w:rFonts w:cs="Times New Roman"/>
          <w:sz w:val="28"/>
          <w:szCs w:val="28"/>
        </w:rPr>
        <w:t xml:space="preserve"> же,</w:t>
      </w:r>
      <w:r w:rsidRPr="00E95320">
        <w:rPr>
          <w:rFonts w:cs="Times New Roman"/>
          <w:sz w:val="28"/>
          <w:szCs w:val="28"/>
        </w:rPr>
        <w:t xml:space="preserve"> позволили составить периодизацию на основе выделения социальной ситуации развития и ведущей деятельности возраста (младенчество — эмоциональное общение; ранний возраст — предметная; дошкольный возраст — игра). Появление деятельности он связывает с определенным уровнем психического развития ребенка, с его </w:t>
      </w:r>
      <w:r w:rsidRPr="00E95320">
        <w:rPr>
          <w:rFonts w:cs="Times New Roman"/>
          <w:sz w:val="28"/>
          <w:szCs w:val="28"/>
        </w:rPr>
        <w:lastRenderedPageBreak/>
        <w:t xml:space="preserve">возможностями. Виды деятельности постепенно сменяют друг друга, обеспечивая полноценность развития. </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proofErr w:type="gramStart"/>
      <w:r w:rsidRPr="00E95320">
        <w:rPr>
          <w:rFonts w:cs="Times New Roman"/>
          <w:sz w:val="28"/>
          <w:szCs w:val="28"/>
        </w:rPr>
        <w:t xml:space="preserve">Проблеме развития и воспитания детей раннего возраста посвящены работы В. М. Бехтерева, Н. М. </w:t>
      </w:r>
      <w:proofErr w:type="spellStart"/>
      <w:r w:rsidRPr="00E95320">
        <w:rPr>
          <w:rFonts w:cs="Times New Roman"/>
          <w:sz w:val="28"/>
          <w:szCs w:val="28"/>
        </w:rPr>
        <w:t>Щелованова</w:t>
      </w:r>
      <w:proofErr w:type="spellEnd"/>
      <w:r w:rsidRPr="00E95320">
        <w:rPr>
          <w:rFonts w:cs="Times New Roman"/>
          <w:sz w:val="28"/>
          <w:szCs w:val="28"/>
        </w:rPr>
        <w:t xml:space="preserve">, Н. Л. </w:t>
      </w:r>
      <w:proofErr w:type="spellStart"/>
      <w:r w:rsidRPr="00E95320">
        <w:rPr>
          <w:rFonts w:cs="Times New Roman"/>
          <w:sz w:val="28"/>
          <w:szCs w:val="28"/>
        </w:rPr>
        <w:t>Фигуриной</w:t>
      </w:r>
      <w:proofErr w:type="spellEnd"/>
      <w:r w:rsidRPr="00E95320">
        <w:rPr>
          <w:rFonts w:cs="Times New Roman"/>
          <w:sz w:val="28"/>
          <w:szCs w:val="28"/>
        </w:rPr>
        <w:t xml:space="preserve">, Н. М. </w:t>
      </w:r>
      <w:proofErr w:type="spellStart"/>
      <w:r w:rsidRPr="00E95320">
        <w:rPr>
          <w:rFonts w:cs="Times New Roman"/>
          <w:sz w:val="28"/>
          <w:szCs w:val="28"/>
        </w:rPr>
        <w:t>Аксариной</w:t>
      </w:r>
      <w:proofErr w:type="spellEnd"/>
      <w:r w:rsidRPr="00E95320">
        <w:rPr>
          <w:rFonts w:cs="Times New Roman"/>
          <w:sz w:val="28"/>
          <w:szCs w:val="28"/>
        </w:rPr>
        <w:t xml:space="preserve">, Е. И. </w:t>
      </w:r>
      <w:proofErr w:type="spellStart"/>
      <w:r w:rsidRPr="00E95320">
        <w:rPr>
          <w:rFonts w:cs="Times New Roman"/>
          <w:sz w:val="28"/>
          <w:szCs w:val="28"/>
        </w:rPr>
        <w:t>Радиной</w:t>
      </w:r>
      <w:proofErr w:type="spellEnd"/>
      <w:r w:rsidRPr="00E95320">
        <w:rPr>
          <w:rFonts w:cs="Times New Roman"/>
          <w:sz w:val="28"/>
          <w:szCs w:val="28"/>
        </w:rPr>
        <w:t xml:space="preserve">, А. М. Фонарева, С. Л. </w:t>
      </w:r>
      <w:proofErr w:type="spellStart"/>
      <w:r w:rsidRPr="00E95320">
        <w:rPr>
          <w:rFonts w:cs="Times New Roman"/>
          <w:sz w:val="28"/>
          <w:szCs w:val="28"/>
        </w:rPr>
        <w:t>Новоселовой</w:t>
      </w:r>
      <w:proofErr w:type="spellEnd"/>
      <w:r w:rsidRPr="00E95320">
        <w:rPr>
          <w:rFonts w:cs="Times New Roman"/>
          <w:sz w:val="28"/>
          <w:szCs w:val="28"/>
        </w:rPr>
        <w:t>, Л. П. Павловой, Э. Г. Пилюгиной, Г. Г. Филипповой и др. Исследователи определяют ранний возраст как период быстрого формирования всех свойственных человеку психофизиологических процессов.</w:t>
      </w:r>
      <w:proofErr w:type="gramEnd"/>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 xml:space="preserve">У ребенка быстро меняются антропологические показатели: вес, рост, размеры окружности головы и грудной клетки; начинают усиленно функционировать все жизнеобеспечивающие системы организма; прогрессируют темп, последовательность и качество движений; совершенствуется мышечный аппарат; появляются зубы. </w:t>
      </w:r>
    </w:p>
    <w:p w:rsidR="00B86006" w:rsidRPr="00E95320" w:rsidRDefault="00B86006" w:rsidP="00E95320">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 xml:space="preserve">Н. М. </w:t>
      </w:r>
      <w:proofErr w:type="spellStart"/>
      <w:r w:rsidRPr="00E95320">
        <w:rPr>
          <w:rFonts w:cs="Times New Roman"/>
          <w:sz w:val="28"/>
          <w:szCs w:val="28"/>
        </w:rPr>
        <w:t>Щелованов</w:t>
      </w:r>
      <w:proofErr w:type="spellEnd"/>
      <w:r w:rsidRPr="00E95320">
        <w:rPr>
          <w:rFonts w:cs="Times New Roman"/>
          <w:sz w:val="28"/>
          <w:szCs w:val="28"/>
        </w:rPr>
        <w:t xml:space="preserve">, Н. М. </w:t>
      </w:r>
      <w:proofErr w:type="spellStart"/>
      <w:r w:rsidRPr="00E95320">
        <w:rPr>
          <w:rFonts w:cs="Times New Roman"/>
          <w:sz w:val="28"/>
          <w:szCs w:val="28"/>
        </w:rPr>
        <w:t>Аксарина</w:t>
      </w:r>
      <w:proofErr w:type="spellEnd"/>
      <w:r w:rsidRPr="00E95320">
        <w:rPr>
          <w:rFonts w:cs="Times New Roman"/>
          <w:sz w:val="28"/>
          <w:szCs w:val="28"/>
        </w:rPr>
        <w:t xml:space="preserve">, Н. П. </w:t>
      </w:r>
      <w:proofErr w:type="spellStart"/>
      <w:r w:rsidRPr="00E95320">
        <w:rPr>
          <w:rFonts w:cs="Times New Roman"/>
          <w:sz w:val="28"/>
          <w:szCs w:val="28"/>
        </w:rPr>
        <w:t>Сакулина</w:t>
      </w:r>
      <w:proofErr w:type="spellEnd"/>
      <w:r w:rsidRPr="00E95320">
        <w:rPr>
          <w:rFonts w:cs="Times New Roman"/>
          <w:sz w:val="28"/>
          <w:szCs w:val="28"/>
        </w:rPr>
        <w:t>, Л. А. Венгер и др. считают</w:t>
      </w:r>
      <w:r w:rsidR="00E95320" w:rsidRPr="00E95320">
        <w:rPr>
          <w:rFonts w:cs="Times New Roman"/>
          <w:sz w:val="28"/>
          <w:szCs w:val="28"/>
        </w:rPr>
        <w:t xml:space="preserve">, что </w:t>
      </w:r>
      <w:r w:rsidRPr="00E95320">
        <w:rPr>
          <w:rFonts w:cs="Times New Roman"/>
          <w:sz w:val="28"/>
          <w:szCs w:val="28"/>
        </w:rPr>
        <w:t xml:space="preserve"> ранний возраст </w:t>
      </w:r>
      <w:r w:rsidR="00E95320" w:rsidRPr="00E95320">
        <w:rPr>
          <w:rFonts w:cs="Times New Roman"/>
          <w:sz w:val="28"/>
          <w:szCs w:val="28"/>
        </w:rPr>
        <w:t>является сензетивным</w:t>
      </w:r>
      <w:r w:rsidRPr="00E95320">
        <w:rPr>
          <w:rFonts w:cs="Times New Roman"/>
          <w:sz w:val="28"/>
          <w:szCs w:val="28"/>
        </w:rPr>
        <w:t xml:space="preserve"> для сенсорного развития детей. В этот период начинают формироваться пре</w:t>
      </w:r>
      <w:r w:rsidR="00E95320" w:rsidRPr="00E95320">
        <w:rPr>
          <w:rFonts w:cs="Times New Roman"/>
          <w:sz w:val="28"/>
          <w:szCs w:val="28"/>
        </w:rPr>
        <w:t>дставления о сенсорных эталонах: к</w:t>
      </w:r>
      <w:r w:rsidRPr="00E95320">
        <w:rPr>
          <w:rFonts w:cs="Times New Roman"/>
          <w:sz w:val="28"/>
          <w:szCs w:val="28"/>
        </w:rPr>
        <w:t xml:space="preserve"> концу раннего возраста дети уже способны различать цвета, некоторые геометрические фигуры, ярко выраженную величину предметов, звуки, выделять запахи.</w:t>
      </w:r>
    </w:p>
    <w:p w:rsidR="005C5A7D" w:rsidRDefault="00B86006" w:rsidP="005C5A7D">
      <w:pPr>
        <w:pStyle w:val="a4"/>
        <w:spacing w:before="0" w:beforeAutospacing="0" w:after="0" w:afterAutospacing="0" w:line="360" w:lineRule="auto"/>
        <w:ind w:firstLine="709"/>
        <w:jc w:val="both"/>
        <w:rPr>
          <w:rFonts w:cs="Times New Roman"/>
          <w:sz w:val="28"/>
          <w:szCs w:val="28"/>
        </w:rPr>
      </w:pPr>
      <w:r w:rsidRPr="00E95320">
        <w:rPr>
          <w:rFonts w:cs="Times New Roman"/>
          <w:sz w:val="28"/>
          <w:szCs w:val="28"/>
        </w:rPr>
        <w:t>Наряду с развитием восприятия при усвоении предметных действий у ребенка формируются и основные компоненты мышления. В процессе манипулятивной деятельности перед ребенком раскрываются связи между предметами, формируются опосредованные действия. Исследуя развитие мышления ребенка, Ж. Пиаже, Л. А. Венгер, С. Л. Новоселова, В. С. Мухина, А. В. Запорожец отмечают, что решение задач путем внешних проб (наглядно-действенного мышления) в дальнейшем заменяется их решением во внутреннем плане, на основе оперирования образами (наглядно-образного мышления).</w:t>
      </w:r>
    </w:p>
    <w:p w:rsidR="00B86006" w:rsidRPr="005C5A7D" w:rsidRDefault="00B86006" w:rsidP="005C5A7D">
      <w:pPr>
        <w:pStyle w:val="a4"/>
        <w:spacing w:before="0" w:beforeAutospacing="0" w:after="0" w:afterAutospacing="0" w:line="360" w:lineRule="auto"/>
        <w:ind w:firstLine="709"/>
        <w:jc w:val="both"/>
        <w:rPr>
          <w:rFonts w:cs="Times New Roman"/>
          <w:sz w:val="28"/>
          <w:szCs w:val="28"/>
        </w:rPr>
      </w:pPr>
      <w:proofErr w:type="gramStart"/>
      <w:r w:rsidRPr="001E6664">
        <w:rPr>
          <w:rFonts w:cs="Times New Roman"/>
        </w:rPr>
        <w:t>А. В. Запорожец отмечает, что ребенок в раннем возрасте проходит два этапа развития речи: подготовительный (</w:t>
      </w:r>
      <w:proofErr w:type="spellStart"/>
      <w:r w:rsidRPr="001E6664">
        <w:rPr>
          <w:rFonts w:cs="Times New Roman"/>
        </w:rPr>
        <w:t>гукание</w:t>
      </w:r>
      <w:proofErr w:type="spellEnd"/>
      <w:r w:rsidRPr="001E6664">
        <w:rPr>
          <w:rFonts w:cs="Times New Roman"/>
        </w:rPr>
        <w:t xml:space="preserve">, гуление, лепет) и этап собственно речевого </w:t>
      </w:r>
      <w:r w:rsidRPr="001E6664">
        <w:rPr>
          <w:rFonts w:cs="Times New Roman"/>
        </w:rPr>
        <w:lastRenderedPageBreak/>
        <w:t xml:space="preserve">развития, когда на основе формирующейся потребности в речевом общении формируется пассивная (понимание) и активная речь, которая начинает выполнять основные присущие ей функции: коммуникативную, </w:t>
      </w:r>
      <w:proofErr w:type="spellStart"/>
      <w:r w:rsidRPr="001E6664">
        <w:rPr>
          <w:rFonts w:cs="Times New Roman"/>
        </w:rPr>
        <w:t>сигнификативную</w:t>
      </w:r>
      <w:proofErr w:type="spellEnd"/>
      <w:r w:rsidRPr="001E6664">
        <w:rPr>
          <w:rFonts w:cs="Times New Roman"/>
        </w:rPr>
        <w:t>, обобщения.</w:t>
      </w:r>
      <w:proofErr w:type="gramEnd"/>
    </w:p>
    <w:p w:rsidR="00B86006" w:rsidRPr="005C5A7D" w:rsidRDefault="00E95320" w:rsidP="005C5A7D">
      <w:pPr>
        <w:spacing w:line="360" w:lineRule="auto"/>
        <w:ind w:firstLine="709"/>
        <w:rPr>
          <w:sz w:val="28"/>
          <w:szCs w:val="28"/>
        </w:rPr>
      </w:pPr>
      <w:r w:rsidRPr="005C5A7D">
        <w:rPr>
          <w:sz w:val="28"/>
          <w:szCs w:val="28"/>
        </w:rPr>
        <w:t xml:space="preserve">Итак, можно выделить некоторые закономерности в развитии детей на этапе раннего возраста: быстрый темп физического и психического развития, взаимосвязь первого и второго; приобретение ребенком первоначального социального опыта, привычек поведения; эмоциональность как ведущая характеристика возраста; потребность в индивидуальном контакте со взрослым; зависимость развития от наследственности и развивающей социальной среды и </w:t>
      </w:r>
      <w:proofErr w:type="spellStart"/>
      <w:proofErr w:type="gramStart"/>
      <w:r w:rsidRPr="005C5A7D">
        <w:rPr>
          <w:sz w:val="28"/>
          <w:szCs w:val="28"/>
        </w:rPr>
        <w:t>др</w:t>
      </w:r>
      <w:proofErr w:type="spellEnd"/>
      <w:proofErr w:type="gramEnd"/>
    </w:p>
    <w:p w:rsidR="00E95320" w:rsidRPr="005C5A7D" w:rsidRDefault="00E95320" w:rsidP="005C5A7D">
      <w:pPr>
        <w:spacing w:line="360" w:lineRule="auto"/>
        <w:ind w:firstLine="709"/>
        <w:jc w:val="both"/>
        <w:rPr>
          <w:sz w:val="28"/>
          <w:szCs w:val="28"/>
        </w:rPr>
      </w:pPr>
      <w:r w:rsidRPr="005C5A7D">
        <w:rPr>
          <w:sz w:val="28"/>
          <w:szCs w:val="28"/>
        </w:rPr>
        <w:t>Речь не является врожденной способностью, а развивается в процессе онтогенеза параллельно с физическим и умственным развитием ребенка и служит показателем его общего развития. Усвоение ребенком родного языка проходит со строгой закономерностью и характеризуется рядом черт, общих для всех детей.</w:t>
      </w:r>
    </w:p>
    <w:p w:rsidR="00B86006" w:rsidRPr="005C5A7D" w:rsidRDefault="00E95320" w:rsidP="005C5A7D">
      <w:pPr>
        <w:spacing w:line="360" w:lineRule="auto"/>
        <w:ind w:firstLine="709"/>
        <w:rPr>
          <w:sz w:val="28"/>
          <w:szCs w:val="28"/>
        </w:rPr>
      </w:pPr>
      <w:r w:rsidRPr="005C5A7D">
        <w:rPr>
          <w:sz w:val="28"/>
          <w:szCs w:val="28"/>
        </w:rPr>
        <w:t>И, е</w:t>
      </w:r>
      <w:r w:rsidR="00B86006" w:rsidRPr="005C5A7D">
        <w:rPr>
          <w:sz w:val="28"/>
          <w:szCs w:val="28"/>
        </w:rPr>
        <w:t>сли</w:t>
      </w:r>
      <w:r w:rsidRPr="005C5A7D">
        <w:rPr>
          <w:sz w:val="28"/>
          <w:szCs w:val="28"/>
        </w:rPr>
        <w:t xml:space="preserve">, </w:t>
      </w:r>
      <w:r w:rsidR="00B86006" w:rsidRPr="005C5A7D">
        <w:rPr>
          <w:sz w:val="28"/>
          <w:szCs w:val="28"/>
        </w:rPr>
        <w:t xml:space="preserve"> выявить вероятность возникновения речевого недоразвития и начать логопедическую работу в сензитивный период формирования высшей психической функции, это даст возможность использовать все преимущества сензитивности и, следовательно, предупредить или смягчить речевое нарушение, а в ряде случаев даже устранить их, обеспечив тем самым полноценное развитие ребенка.</w:t>
      </w:r>
    </w:p>
    <w:p w:rsidR="006618CE" w:rsidRPr="005C5A7D" w:rsidRDefault="006618CE" w:rsidP="005C5A7D">
      <w:pPr>
        <w:pStyle w:val="a4"/>
        <w:spacing w:before="0" w:beforeAutospacing="0" w:after="0" w:afterAutospacing="0" w:line="360" w:lineRule="auto"/>
        <w:ind w:firstLine="709"/>
        <w:jc w:val="both"/>
        <w:rPr>
          <w:rFonts w:cs="Times New Roman"/>
          <w:sz w:val="28"/>
          <w:szCs w:val="28"/>
        </w:rPr>
      </w:pPr>
      <w:r w:rsidRPr="005C5A7D">
        <w:rPr>
          <w:rFonts w:cs="Times New Roman"/>
          <w:sz w:val="28"/>
          <w:szCs w:val="28"/>
        </w:rPr>
        <w:t xml:space="preserve">Что мы знаем о детях интересующего нас возраста? В первую очередь, мы знаем, что 3 года – возраст кризиса – этап онтогенеза, сопровождающийся резкой и кардинальной перестройкой сложившихся личностных новообразований у детей и переходом к новому типу взаимоотношений с окружающими. Характерная особенность этого возраста – негативизм, упрямство, непослушание, строптивость. Проявление этих реакций можно, по всей видимости, рассматривать как зарождение потребности в признании, уважении. </w:t>
      </w:r>
    </w:p>
    <w:p w:rsidR="005C5A7D" w:rsidRPr="005C5A7D" w:rsidRDefault="006618CE" w:rsidP="005C5A7D">
      <w:pPr>
        <w:spacing w:line="360" w:lineRule="auto"/>
        <w:ind w:firstLine="709"/>
        <w:jc w:val="both"/>
        <w:rPr>
          <w:sz w:val="28"/>
          <w:szCs w:val="28"/>
        </w:rPr>
      </w:pPr>
      <w:r w:rsidRPr="005C5A7D">
        <w:rPr>
          <w:sz w:val="28"/>
          <w:szCs w:val="28"/>
        </w:rPr>
        <w:lastRenderedPageBreak/>
        <w:t xml:space="preserve">Чтобы четко разобраться, какие речевые показатели соответствуют интересующему нас возрасту (3–4 года), нам необходимо выяснить нормативные показатели развития речи детей, начиная с младенческого возраста. </w:t>
      </w:r>
    </w:p>
    <w:p w:rsidR="00E95320" w:rsidRPr="005C5A7D" w:rsidRDefault="00E95320" w:rsidP="005C5A7D">
      <w:pPr>
        <w:spacing w:line="360" w:lineRule="auto"/>
        <w:ind w:firstLine="709"/>
        <w:jc w:val="both"/>
        <w:rPr>
          <w:sz w:val="28"/>
          <w:szCs w:val="28"/>
        </w:rPr>
      </w:pPr>
      <w:r w:rsidRPr="005C5A7D">
        <w:rPr>
          <w:sz w:val="28"/>
          <w:szCs w:val="28"/>
        </w:rPr>
        <w:t xml:space="preserve">Подготовка детского </w:t>
      </w:r>
      <w:r w:rsidR="00152000" w:rsidRPr="005C5A7D">
        <w:rPr>
          <w:sz w:val="28"/>
          <w:szCs w:val="28"/>
        </w:rPr>
        <w:t>голосового</w:t>
      </w:r>
      <w:r w:rsidRPr="005C5A7D">
        <w:rPr>
          <w:sz w:val="28"/>
          <w:szCs w:val="28"/>
        </w:rPr>
        <w:t xml:space="preserve"> аппарата </w:t>
      </w:r>
      <w:r w:rsidR="00152000" w:rsidRPr="005C5A7D">
        <w:rPr>
          <w:sz w:val="28"/>
          <w:szCs w:val="28"/>
        </w:rPr>
        <w:t xml:space="preserve">к речи  начинается с </w:t>
      </w:r>
      <w:r w:rsidRPr="005C5A7D">
        <w:rPr>
          <w:sz w:val="28"/>
          <w:szCs w:val="28"/>
        </w:rPr>
        <w:t>рождения</w:t>
      </w:r>
      <w:r w:rsidR="00152000" w:rsidRPr="005C5A7D">
        <w:rPr>
          <w:sz w:val="28"/>
          <w:szCs w:val="28"/>
        </w:rPr>
        <w:t xml:space="preserve">. Вначале издаваемые звуки воспроизводятся рефлекторно, еще не являясь речью, но будучи ее зачатками. С помощью </w:t>
      </w:r>
      <w:proofErr w:type="gramStart"/>
      <w:r w:rsidR="00152000" w:rsidRPr="005C5A7D">
        <w:rPr>
          <w:sz w:val="28"/>
          <w:szCs w:val="28"/>
        </w:rPr>
        <w:t>издаваемых</w:t>
      </w:r>
      <w:proofErr w:type="gramEnd"/>
      <w:r w:rsidR="00152000" w:rsidRPr="005C5A7D">
        <w:rPr>
          <w:sz w:val="28"/>
          <w:szCs w:val="28"/>
        </w:rPr>
        <w:t xml:space="preserve"> звуком</w:t>
      </w:r>
      <w:r w:rsidR="005C5A7D" w:rsidRPr="005C5A7D">
        <w:rPr>
          <w:sz w:val="28"/>
          <w:szCs w:val="28"/>
        </w:rPr>
        <w:t xml:space="preserve"> (крик, плач)</w:t>
      </w:r>
      <w:r w:rsidR="00152000" w:rsidRPr="005C5A7D">
        <w:rPr>
          <w:sz w:val="28"/>
          <w:szCs w:val="28"/>
        </w:rPr>
        <w:t xml:space="preserve"> младенец сигнализирует окружающим о своем состоянии</w:t>
      </w:r>
      <w:r w:rsidR="005C5A7D" w:rsidRPr="005C5A7D">
        <w:rPr>
          <w:sz w:val="28"/>
          <w:szCs w:val="28"/>
        </w:rPr>
        <w:t xml:space="preserve">. Но, тем не менее, уже в этот период происходит подготовка артикуляционного аппарата к овладению речью: время крика и плача происходит тренировка трех отделов речевого аппарата (дыхательного, голосового и артикуляционного). К голосовым реакциям новорожденного также относят кашель, чиханье, звуки при сосании, зевании. Временами новорожденный издает отдельные гортанные звуки, средние между «а» и «э». Этот период, так же, называют периодом доречевого развития. </w:t>
      </w:r>
    </w:p>
    <w:p w:rsidR="00E95320" w:rsidRPr="005C5A7D" w:rsidRDefault="00E95320" w:rsidP="005C5A7D">
      <w:pPr>
        <w:spacing w:line="360" w:lineRule="auto"/>
        <w:ind w:firstLine="709"/>
        <w:jc w:val="both"/>
        <w:rPr>
          <w:sz w:val="28"/>
          <w:szCs w:val="28"/>
        </w:rPr>
      </w:pPr>
      <w:r w:rsidRPr="005C5A7D">
        <w:rPr>
          <w:sz w:val="28"/>
          <w:szCs w:val="28"/>
        </w:rPr>
        <w:t xml:space="preserve">Таким образом, на первом году жизни у ребенка происходит подготовка речевого аппарата к произношению звуков. Одновременно идет активный процесс развития понимания речи, формируется </w:t>
      </w:r>
      <w:proofErr w:type="spellStart"/>
      <w:r w:rsidRPr="005C5A7D">
        <w:rPr>
          <w:b/>
          <w:bCs/>
          <w:sz w:val="28"/>
          <w:szCs w:val="28"/>
        </w:rPr>
        <w:t>импрессивная</w:t>
      </w:r>
      <w:proofErr w:type="spellEnd"/>
      <w:r w:rsidRPr="005C5A7D">
        <w:rPr>
          <w:b/>
          <w:bCs/>
          <w:sz w:val="28"/>
          <w:szCs w:val="28"/>
        </w:rPr>
        <w:t xml:space="preserve"> речь</w:t>
      </w:r>
      <w:r w:rsidRPr="005C5A7D">
        <w:rPr>
          <w:sz w:val="28"/>
          <w:szCs w:val="28"/>
        </w:rPr>
        <w:t xml:space="preserve">. </w:t>
      </w:r>
    </w:p>
    <w:p w:rsidR="005C5A7D" w:rsidRPr="005C5A7D" w:rsidRDefault="005C5A7D" w:rsidP="005C5A7D">
      <w:pPr>
        <w:spacing w:line="360" w:lineRule="auto"/>
        <w:ind w:firstLine="709"/>
        <w:jc w:val="both"/>
        <w:rPr>
          <w:bCs/>
          <w:sz w:val="28"/>
          <w:szCs w:val="28"/>
        </w:rPr>
      </w:pPr>
      <w:r w:rsidRPr="005C5A7D">
        <w:rPr>
          <w:sz w:val="28"/>
          <w:szCs w:val="28"/>
        </w:rPr>
        <w:t xml:space="preserve">На втором году жизни происходит постепенное увеличение словарного запаса, при этом слова и звукосочетания уже становятся средством речевого общения, то есть формируется </w:t>
      </w:r>
      <w:r w:rsidRPr="005C5A7D">
        <w:rPr>
          <w:b/>
          <w:bCs/>
          <w:sz w:val="28"/>
          <w:szCs w:val="28"/>
        </w:rPr>
        <w:t>экспрессивная речь</w:t>
      </w:r>
      <w:r w:rsidRPr="005C5A7D">
        <w:rPr>
          <w:sz w:val="28"/>
          <w:szCs w:val="28"/>
        </w:rPr>
        <w:t>. Ребенок учится оперировать словами – усложняет их, пробует различные сочетания, овладевает фразой, логико-грамматическими построениями. Однако активному произнесению слов предшествует развитие понимания речи, поэтому</w:t>
      </w:r>
      <w:r w:rsidRPr="005C5A7D">
        <w:rPr>
          <w:i/>
          <w:iCs/>
          <w:sz w:val="28"/>
          <w:szCs w:val="28"/>
        </w:rPr>
        <w:t xml:space="preserve"> </w:t>
      </w:r>
      <w:r w:rsidRPr="005C5A7D">
        <w:rPr>
          <w:sz w:val="28"/>
          <w:szCs w:val="28"/>
        </w:rPr>
        <w:t xml:space="preserve">количество слов, которые ребенок понимает </w:t>
      </w:r>
      <w:r w:rsidRPr="005C5A7D">
        <w:rPr>
          <w:i/>
          <w:iCs/>
          <w:sz w:val="28"/>
          <w:szCs w:val="28"/>
        </w:rPr>
        <w:t>(пассивный словарь)</w:t>
      </w:r>
      <w:r w:rsidRPr="005C5A7D">
        <w:rPr>
          <w:sz w:val="28"/>
          <w:szCs w:val="28"/>
        </w:rPr>
        <w:t xml:space="preserve">, больше количества слов, которые он может произнести </w:t>
      </w:r>
      <w:r w:rsidRPr="005C5A7D">
        <w:rPr>
          <w:i/>
          <w:iCs/>
          <w:sz w:val="28"/>
          <w:szCs w:val="28"/>
        </w:rPr>
        <w:t>(активный словарь)</w:t>
      </w:r>
      <w:r w:rsidRPr="005C5A7D">
        <w:rPr>
          <w:sz w:val="28"/>
          <w:szCs w:val="28"/>
        </w:rPr>
        <w:t>.</w:t>
      </w:r>
    </w:p>
    <w:p w:rsidR="00E95320" w:rsidRPr="005C5A7D" w:rsidRDefault="005C5A7D" w:rsidP="005C5A7D">
      <w:pPr>
        <w:spacing w:line="360" w:lineRule="auto"/>
        <w:ind w:firstLine="709"/>
        <w:jc w:val="both"/>
        <w:rPr>
          <w:sz w:val="28"/>
          <w:szCs w:val="28"/>
        </w:rPr>
      </w:pPr>
      <w:r w:rsidRPr="005C5A7D">
        <w:rPr>
          <w:sz w:val="28"/>
          <w:szCs w:val="28"/>
        </w:rPr>
        <w:t>Таким образом, важным показателем развития речи до полутора-двух лет является не столько собственно произношение, сколько понимание обращенной речи.</w:t>
      </w:r>
    </w:p>
    <w:p w:rsidR="006618CE" w:rsidRPr="005C5A7D" w:rsidRDefault="005C5A7D" w:rsidP="005C5A7D">
      <w:pPr>
        <w:pStyle w:val="a4"/>
        <w:spacing w:before="0" w:beforeAutospacing="0" w:after="0" w:afterAutospacing="0" w:line="360" w:lineRule="auto"/>
        <w:ind w:firstLine="709"/>
        <w:jc w:val="both"/>
        <w:rPr>
          <w:rFonts w:cs="Times New Roman"/>
          <w:sz w:val="28"/>
          <w:szCs w:val="28"/>
        </w:rPr>
      </w:pPr>
      <w:r w:rsidRPr="005C5A7D">
        <w:rPr>
          <w:rFonts w:cs="Times New Roman"/>
          <w:sz w:val="28"/>
          <w:szCs w:val="28"/>
        </w:rPr>
        <w:lastRenderedPageBreak/>
        <w:t>Итак, р</w:t>
      </w:r>
      <w:r w:rsidR="006618CE" w:rsidRPr="005C5A7D">
        <w:rPr>
          <w:rFonts w:cs="Times New Roman"/>
          <w:sz w:val="28"/>
          <w:szCs w:val="28"/>
        </w:rPr>
        <w:t xml:space="preserve">ечь формируется </w:t>
      </w:r>
      <w:proofErr w:type="gramStart"/>
      <w:r w:rsidR="006618CE" w:rsidRPr="005C5A7D">
        <w:rPr>
          <w:rFonts w:cs="Times New Roman"/>
          <w:sz w:val="28"/>
          <w:szCs w:val="28"/>
        </w:rPr>
        <w:t>в первые</w:t>
      </w:r>
      <w:proofErr w:type="gramEnd"/>
      <w:r w:rsidR="006618CE" w:rsidRPr="005C5A7D">
        <w:rPr>
          <w:rFonts w:cs="Times New Roman"/>
          <w:sz w:val="28"/>
          <w:szCs w:val="28"/>
        </w:rPr>
        <w:t xml:space="preserve"> годы жизни. Степень ее развития зависит от многих факторов: особенностей самого ребенка, социальной среды, пола, отношений с родителями, физиологических особенностей и т.д.</w:t>
      </w:r>
      <w:r w:rsidRPr="005C5A7D">
        <w:rPr>
          <w:rFonts w:cs="Times New Roman"/>
          <w:sz w:val="28"/>
          <w:szCs w:val="28"/>
        </w:rPr>
        <w:t xml:space="preserve"> Так же, важным фактором развития </w:t>
      </w:r>
      <w:proofErr w:type="spellStart"/>
      <w:r w:rsidRPr="005C5A7D">
        <w:rPr>
          <w:rFonts w:cs="Times New Roman"/>
          <w:sz w:val="28"/>
          <w:szCs w:val="28"/>
        </w:rPr>
        <w:t>реч</w:t>
      </w:r>
      <w:proofErr w:type="spellEnd"/>
      <w:r w:rsidRPr="005C5A7D">
        <w:rPr>
          <w:rFonts w:cs="Times New Roman"/>
          <w:sz w:val="28"/>
          <w:szCs w:val="28"/>
        </w:rPr>
        <w:t xml:space="preserve"> ребенка является общение </w:t>
      </w:r>
      <w:proofErr w:type="gramStart"/>
      <w:r w:rsidRPr="005C5A7D">
        <w:rPr>
          <w:rFonts w:cs="Times New Roman"/>
          <w:sz w:val="28"/>
          <w:szCs w:val="28"/>
        </w:rPr>
        <w:t>со</w:t>
      </w:r>
      <w:proofErr w:type="gramEnd"/>
      <w:r w:rsidRPr="005C5A7D">
        <w:rPr>
          <w:rFonts w:cs="Times New Roman"/>
          <w:sz w:val="28"/>
          <w:szCs w:val="28"/>
        </w:rPr>
        <w:t xml:space="preserve"> взрослыми.</w:t>
      </w:r>
    </w:p>
    <w:p w:rsidR="006618CE" w:rsidRPr="005C5A7D" w:rsidRDefault="006618CE" w:rsidP="005C5A7D">
      <w:pPr>
        <w:pStyle w:val="a4"/>
        <w:spacing w:before="0" w:beforeAutospacing="0" w:after="0" w:afterAutospacing="0" w:line="360" w:lineRule="auto"/>
        <w:ind w:firstLine="709"/>
        <w:jc w:val="both"/>
        <w:rPr>
          <w:rFonts w:cs="Times New Roman"/>
          <w:sz w:val="28"/>
          <w:szCs w:val="28"/>
        </w:rPr>
      </w:pPr>
      <w:proofErr w:type="gramStart"/>
      <w:r w:rsidRPr="005C5A7D">
        <w:rPr>
          <w:rFonts w:cs="Times New Roman"/>
          <w:sz w:val="28"/>
          <w:szCs w:val="28"/>
        </w:rPr>
        <w:t>Отклонения в речевом развитии ребенка имеют самые негативные последствия: отстает психическое развитие ребенка; замедляется формирование высших уровней познавательной деятельности; появляются нарушения эмоционально-волевой сферы, что приводит к формированию особых личностных качеств (замкнутости, эмоциональной неустойчивости, чувства ущербности, нерешительности и т.д.); возникают трудности в усвоении письма и чтения, что снижает успеваемость ребенка и нередко приводит к второгодничеству.</w:t>
      </w:r>
      <w:proofErr w:type="gramEnd"/>
    </w:p>
    <w:p w:rsidR="006618CE" w:rsidRPr="005C5A7D" w:rsidRDefault="006618CE" w:rsidP="005C5A7D">
      <w:pPr>
        <w:pStyle w:val="a4"/>
        <w:spacing w:before="0" w:beforeAutospacing="0" w:after="0" w:afterAutospacing="0" w:line="360" w:lineRule="auto"/>
        <w:ind w:firstLine="709"/>
        <w:jc w:val="both"/>
        <w:rPr>
          <w:rFonts w:cs="Times New Roman"/>
          <w:sz w:val="28"/>
          <w:szCs w:val="28"/>
        </w:rPr>
      </w:pPr>
      <w:r w:rsidRPr="005C5A7D">
        <w:rPr>
          <w:rFonts w:cs="Times New Roman"/>
          <w:sz w:val="28"/>
          <w:szCs w:val="28"/>
        </w:rPr>
        <w:t>Очень важно знать, что является специфической особенностью для данного возраста, что отклонением от правильного развития речи, а что относится к ее расстройствам.</w:t>
      </w:r>
    </w:p>
    <w:p w:rsidR="005C5A7D" w:rsidRPr="00D464C8" w:rsidRDefault="005C5A7D" w:rsidP="00D464C8">
      <w:pPr>
        <w:pStyle w:val="a4"/>
        <w:spacing w:before="0" w:beforeAutospacing="0" w:after="0" w:afterAutospacing="0" w:line="360" w:lineRule="auto"/>
        <w:ind w:firstLine="709"/>
        <w:jc w:val="both"/>
        <w:rPr>
          <w:rFonts w:cs="Times New Roman"/>
          <w:sz w:val="28"/>
          <w:szCs w:val="28"/>
        </w:rPr>
      </w:pPr>
      <w:r w:rsidRPr="00D464C8">
        <w:rPr>
          <w:rFonts w:cs="Times New Roman"/>
          <w:sz w:val="28"/>
          <w:szCs w:val="28"/>
        </w:rPr>
        <w:t>В раннем возрасте различные нарушения развития по своим внешним проявлениям еще не дифференцированы, часто имеют схожие проявления. Но нарушение развития речи в той или иной степени сопровождает любой дефект. Организация наблюдения за ребенком и коррекционные занятия помогут дифференцировать нарушение речи от других нарушений (задержка психического развития, олигофрения, нарушения слуха, аутизм), поставить более точный диагноз.</w:t>
      </w:r>
    </w:p>
    <w:p w:rsidR="005C5A7D" w:rsidRPr="00D464C8" w:rsidRDefault="005C5A7D" w:rsidP="00D464C8">
      <w:pPr>
        <w:pStyle w:val="a4"/>
        <w:spacing w:before="0" w:beforeAutospacing="0" w:after="0" w:afterAutospacing="0" w:line="360" w:lineRule="auto"/>
        <w:ind w:firstLine="709"/>
        <w:jc w:val="both"/>
        <w:rPr>
          <w:rFonts w:cs="Times New Roman"/>
          <w:sz w:val="28"/>
          <w:szCs w:val="28"/>
        </w:rPr>
      </w:pPr>
      <w:r w:rsidRPr="00D464C8">
        <w:rPr>
          <w:rFonts w:cs="Times New Roman"/>
          <w:sz w:val="28"/>
          <w:szCs w:val="28"/>
        </w:rPr>
        <w:t xml:space="preserve">Важными диагностическими показателями неблагополучия речевого развития в возрасте 3–4 лет становятся: отсутствие в речи ребенка фраз из 3 и более слов; пассивность и безынициативность в ведении диалога; однословность или однотипность ответов на вопросы; преобладание в самостоятельных высказываниях «замороженных» грамматических форм и высокая доля эхолаличных высказываний; выраженные трудности произнесения многосложных слов и слов со стечениями согласных. </w:t>
      </w:r>
      <w:proofErr w:type="gramStart"/>
      <w:r w:rsidRPr="00D464C8">
        <w:rPr>
          <w:rFonts w:cs="Times New Roman"/>
          <w:sz w:val="28"/>
          <w:szCs w:val="28"/>
        </w:rPr>
        <w:t xml:space="preserve">Отдельно </w:t>
      </w:r>
      <w:r w:rsidRPr="00D464C8">
        <w:rPr>
          <w:rFonts w:cs="Times New Roman"/>
          <w:sz w:val="28"/>
          <w:szCs w:val="28"/>
        </w:rPr>
        <w:lastRenderedPageBreak/>
        <w:t>отмечаются стойкие запинки при произнесении развернутых фраз или отдельных слов, многократные повторения и растянутое произнесение слогов и звуков, сопровождающееся мышечным напряжением; большое количество звукоподражательных слов у ребенка старше 18 месяцев при практически полном отсутствии с его стороны попыток имитации «взрослых» слов; обилие многочисленных недифференцированных жестов, носящих не коммуникативную, а агрессивную направленность;</w:t>
      </w:r>
      <w:proofErr w:type="gramEnd"/>
      <w:r w:rsidRPr="00D464C8">
        <w:rPr>
          <w:rFonts w:cs="Times New Roman"/>
          <w:sz w:val="28"/>
          <w:szCs w:val="28"/>
        </w:rPr>
        <w:t xml:space="preserve"> навязчивые требования недоступного предмета с помощью нечленораздельного мычания).</w:t>
      </w:r>
    </w:p>
    <w:p w:rsidR="00B86006" w:rsidRPr="00D464C8" w:rsidRDefault="00D464C8" w:rsidP="00D464C8">
      <w:pPr>
        <w:jc w:val="center"/>
        <w:rPr>
          <w:b/>
          <w:sz w:val="28"/>
          <w:szCs w:val="28"/>
        </w:rPr>
      </w:pPr>
      <w:r w:rsidRPr="00D464C8">
        <w:rPr>
          <w:b/>
          <w:sz w:val="28"/>
          <w:szCs w:val="28"/>
        </w:rPr>
        <w:t>Литература:</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r w:rsidRPr="00D464C8">
        <w:rPr>
          <w:sz w:val="28"/>
          <w:szCs w:val="28"/>
        </w:rPr>
        <w:t xml:space="preserve">Архипова Е.Ф. Логопедическая работа с детьми раннего возраста: учебное пособие для студентов </w:t>
      </w:r>
      <w:proofErr w:type="spellStart"/>
      <w:proofErr w:type="gramStart"/>
      <w:r w:rsidRPr="00D464C8">
        <w:rPr>
          <w:sz w:val="28"/>
          <w:szCs w:val="28"/>
        </w:rPr>
        <w:t>пед</w:t>
      </w:r>
      <w:proofErr w:type="spellEnd"/>
      <w:r w:rsidRPr="00D464C8">
        <w:rPr>
          <w:sz w:val="28"/>
          <w:szCs w:val="28"/>
        </w:rPr>
        <w:t>. вузов</w:t>
      </w:r>
      <w:proofErr w:type="gramEnd"/>
      <w:r w:rsidRPr="00D464C8">
        <w:rPr>
          <w:sz w:val="28"/>
          <w:szCs w:val="28"/>
        </w:rPr>
        <w:t xml:space="preserve">. – М.: АСТ: </w:t>
      </w:r>
      <w:proofErr w:type="spellStart"/>
      <w:proofErr w:type="gramStart"/>
      <w:r w:rsidRPr="00D464C8">
        <w:rPr>
          <w:sz w:val="28"/>
          <w:szCs w:val="28"/>
        </w:rPr>
        <w:t>Астрель</w:t>
      </w:r>
      <w:proofErr w:type="spellEnd"/>
      <w:r w:rsidRPr="00D464C8">
        <w:rPr>
          <w:sz w:val="28"/>
          <w:szCs w:val="28"/>
        </w:rPr>
        <w:t>, 2007. – 224 с.</w:t>
      </w:r>
      <w:proofErr w:type="gramEnd"/>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proofErr w:type="spellStart"/>
      <w:r w:rsidRPr="00D464C8">
        <w:rPr>
          <w:sz w:val="28"/>
          <w:szCs w:val="28"/>
        </w:rPr>
        <w:t>Белобрыкина</w:t>
      </w:r>
      <w:proofErr w:type="spellEnd"/>
      <w:r w:rsidRPr="00D464C8">
        <w:rPr>
          <w:sz w:val="28"/>
          <w:szCs w:val="28"/>
        </w:rPr>
        <w:t> О.А. Речь и общение. Популярное пособие для родителей и педагогов. – Ярославль: Академия развития, 1998. – 240 </w:t>
      </w:r>
      <w:proofErr w:type="gramStart"/>
      <w:r w:rsidRPr="00D464C8">
        <w:rPr>
          <w:sz w:val="28"/>
          <w:szCs w:val="28"/>
        </w:rPr>
        <w:t>с</w:t>
      </w:r>
      <w:proofErr w:type="gramEnd"/>
      <w:r w:rsidRPr="00D464C8">
        <w:rPr>
          <w:sz w:val="28"/>
          <w:szCs w:val="28"/>
        </w:rPr>
        <w:t>.</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proofErr w:type="spellStart"/>
      <w:r w:rsidRPr="00D464C8">
        <w:rPr>
          <w:sz w:val="28"/>
          <w:szCs w:val="28"/>
        </w:rPr>
        <w:t>Гладковская</w:t>
      </w:r>
      <w:proofErr w:type="spellEnd"/>
      <w:r w:rsidRPr="00D464C8">
        <w:rPr>
          <w:sz w:val="28"/>
          <w:szCs w:val="28"/>
        </w:rPr>
        <w:t> Л.М. Преодоление задержки речевого развития у детей раннего возраста // Логопед. – 2008. – №4. – С. 22–27.</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r w:rsidRPr="00D464C8">
        <w:rPr>
          <w:sz w:val="28"/>
          <w:szCs w:val="28"/>
        </w:rPr>
        <w:t>Громова О.Е. Признаки речевых нарушений в раннем возрасте // Воспитание и обучение детей с нарушениями развития. – 2008. – №4. – С. 24–32.</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proofErr w:type="spellStart"/>
      <w:r w:rsidRPr="00D464C8">
        <w:rPr>
          <w:sz w:val="28"/>
          <w:szCs w:val="28"/>
        </w:rPr>
        <w:t>Дедюхина</w:t>
      </w:r>
      <w:proofErr w:type="spellEnd"/>
      <w:r w:rsidRPr="00D464C8">
        <w:rPr>
          <w:sz w:val="28"/>
          <w:szCs w:val="28"/>
        </w:rPr>
        <w:t> Г.В., Кириллова Е.В. Учимся говорить. 55 способов общения с не говорящим ребенком. – М.: Издательский Центр «</w:t>
      </w:r>
      <w:proofErr w:type="spellStart"/>
      <w:r w:rsidRPr="00D464C8">
        <w:rPr>
          <w:sz w:val="28"/>
          <w:szCs w:val="28"/>
        </w:rPr>
        <w:t>Техинформ</w:t>
      </w:r>
      <w:proofErr w:type="spellEnd"/>
      <w:r w:rsidRPr="00D464C8">
        <w:rPr>
          <w:sz w:val="28"/>
          <w:szCs w:val="28"/>
        </w:rPr>
        <w:t>», – 1997. – 88 </w:t>
      </w:r>
      <w:proofErr w:type="gramStart"/>
      <w:r w:rsidRPr="00D464C8">
        <w:rPr>
          <w:sz w:val="28"/>
          <w:szCs w:val="28"/>
        </w:rPr>
        <w:t>с</w:t>
      </w:r>
      <w:proofErr w:type="gramEnd"/>
      <w:r w:rsidRPr="00D464C8">
        <w:rPr>
          <w:sz w:val="28"/>
          <w:szCs w:val="28"/>
        </w:rPr>
        <w:t>.</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r w:rsidRPr="00D464C8">
        <w:rPr>
          <w:sz w:val="28"/>
          <w:szCs w:val="28"/>
        </w:rPr>
        <w:t>Жукова О.С., Балобанова В.П. Малыш учится говорить. От рождения до трех лет. – СПб.: Издательский Дом «Нева», 2006. – 96 </w:t>
      </w:r>
      <w:proofErr w:type="gramStart"/>
      <w:r w:rsidRPr="00D464C8">
        <w:rPr>
          <w:sz w:val="28"/>
          <w:szCs w:val="28"/>
        </w:rPr>
        <w:t>с</w:t>
      </w:r>
      <w:proofErr w:type="gramEnd"/>
      <w:r w:rsidRPr="00D464C8">
        <w:rPr>
          <w:sz w:val="28"/>
          <w:szCs w:val="28"/>
        </w:rPr>
        <w:t>.</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proofErr w:type="spellStart"/>
      <w:r w:rsidRPr="00D464C8">
        <w:rPr>
          <w:sz w:val="28"/>
          <w:szCs w:val="28"/>
        </w:rPr>
        <w:t>Кджаспирова</w:t>
      </w:r>
      <w:proofErr w:type="spellEnd"/>
      <w:r w:rsidRPr="00D464C8">
        <w:rPr>
          <w:sz w:val="28"/>
          <w:szCs w:val="28"/>
        </w:rPr>
        <w:t xml:space="preserve"> Г.М., </w:t>
      </w:r>
      <w:proofErr w:type="spellStart"/>
      <w:r w:rsidRPr="00D464C8">
        <w:rPr>
          <w:sz w:val="28"/>
          <w:szCs w:val="28"/>
        </w:rPr>
        <w:t>Коджаспиров</w:t>
      </w:r>
      <w:proofErr w:type="spellEnd"/>
      <w:r w:rsidRPr="00D464C8">
        <w:rPr>
          <w:sz w:val="28"/>
          <w:szCs w:val="28"/>
        </w:rPr>
        <w:t> А.Ю. Словарь по педагогике. – М.: ИКЦ «Март», 2005. – 448 </w:t>
      </w:r>
      <w:proofErr w:type="gramStart"/>
      <w:r w:rsidRPr="00D464C8">
        <w:rPr>
          <w:sz w:val="28"/>
          <w:szCs w:val="28"/>
        </w:rPr>
        <w:t>с</w:t>
      </w:r>
      <w:proofErr w:type="gramEnd"/>
      <w:r w:rsidRPr="00D464C8">
        <w:rPr>
          <w:sz w:val="28"/>
          <w:szCs w:val="28"/>
        </w:rPr>
        <w:t>.</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proofErr w:type="spellStart"/>
      <w:r w:rsidRPr="00D464C8">
        <w:rPr>
          <w:sz w:val="28"/>
          <w:szCs w:val="28"/>
        </w:rPr>
        <w:t>Лалаева</w:t>
      </w:r>
      <w:proofErr w:type="spellEnd"/>
      <w:r w:rsidRPr="00D464C8">
        <w:rPr>
          <w:sz w:val="28"/>
          <w:szCs w:val="28"/>
        </w:rPr>
        <w:t> Р.И. Диагностика нарушений речи у детей и организация логопедической работы в условиях дошкольного образовательного учреждения. – СПб.: Детство – Пресс, 2000. – 252 </w:t>
      </w:r>
      <w:proofErr w:type="gramStart"/>
      <w:r w:rsidRPr="00D464C8">
        <w:rPr>
          <w:sz w:val="28"/>
          <w:szCs w:val="28"/>
        </w:rPr>
        <w:t>с</w:t>
      </w:r>
      <w:proofErr w:type="gramEnd"/>
      <w:r w:rsidRPr="00D464C8">
        <w:rPr>
          <w:sz w:val="28"/>
          <w:szCs w:val="28"/>
        </w:rPr>
        <w:t>.</w:t>
      </w:r>
    </w:p>
    <w:p w:rsidR="00D464C8" w:rsidRPr="00D464C8" w:rsidRDefault="00D464C8" w:rsidP="00D464C8">
      <w:pPr>
        <w:pStyle w:val="a4"/>
        <w:numPr>
          <w:ilvl w:val="0"/>
          <w:numId w:val="1"/>
        </w:numPr>
        <w:spacing w:before="0" w:beforeAutospacing="0" w:after="0" w:afterAutospacing="0" w:line="360" w:lineRule="auto"/>
        <w:ind w:left="0" w:firstLine="0"/>
        <w:rPr>
          <w:sz w:val="28"/>
          <w:szCs w:val="28"/>
        </w:rPr>
      </w:pPr>
      <w:r w:rsidRPr="00D464C8">
        <w:rPr>
          <w:sz w:val="28"/>
          <w:szCs w:val="28"/>
        </w:rPr>
        <w:t>Матвеева Н.Н. </w:t>
      </w:r>
      <w:proofErr w:type="spellStart"/>
      <w:r w:rsidRPr="00D464C8">
        <w:rPr>
          <w:sz w:val="28"/>
          <w:szCs w:val="28"/>
        </w:rPr>
        <w:t>Психокоррекция</w:t>
      </w:r>
      <w:proofErr w:type="spellEnd"/>
      <w:r w:rsidRPr="00D464C8">
        <w:rPr>
          <w:sz w:val="28"/>
          <w:szCs w:val="28"/>
        </w:rPr>
        <w:t xml:space="preserve"> задержки речевого развития у детей 2–3 лет. – </w:t>
      </w:r>
      <w:proofErr w:type="gramStart"/>
      <w:r w:rsidRPr="00D464C8">
        <w:rPr>
          <w:sz w:val="28"/>
          <w:szCs w:val="28"/>
        </w:rPr>
        <w:t>М.: АРКТИ, 2005. – 96 с.</w:t>
      </w:r>
      <w:proofErr w:type="gramEnd"/>
    </w:p>
    <w:sectPr w:rsidR="00D464C8" w:rsidRPr="00D464C8" w:rsidSect="005C1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9577B"/>
    <w:multiLevelType w:val="multilevel"/>
    <w:tmpl w:val="90CC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B86006"/>
    <w:rsid w:val="00152000"/>
    <w:rsid w:val="005C168A"/>
    <w:rsid w:val="005C5A7D"/>
    <w:rsid w:val="00603641"/>
    <w:rsid w:val="006618CE"/>
    <w:rsid w:val="00B86006"/>
    <w:rsid w:val="00BD5BCB"/>
    <w:rsid w:val="00C912B6"/>
    <w:rsid w:val="00D464C8"/>
    <w:rsid w:val="00E568DB"/>
    <w:rsid w:val="00E95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06"/>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Знак Знак Знак Знак"/>
    <w:basedOn w:val="a0"/>
    <w:link w:val="a4"/>
    <w:locked/>
    <w:rsid w:val="00B86006"/>
    <w:rPr>
      <w:szCs w:val="24"/>
      <w:lang w:eastAsia="ru-RU"/>
    </w:rPr>
  </w:style>
  <w:style w:type="paragraph" w:styleId="a4">
    <w:name w:val="Normal (Web)"/>
    <w:aliases w:val="Знак,Знак Знак Знак"/>
    <w:basedOn w:val="a"/>
    <w:link w:val="a3"/>
    <w:uiPriority w:val="99"/>
    <w:rsid w:val="00B86006"/>
    <w:pPr>
      <w:spacing w:before="100" w:beforeAutospacing="1" w:after="100" w:afterAutospacing="1"/>
    </w:pPr>
    <w:rPr>
      <w:rFonts w:eastAsiaTheme="minorHAnsi" w:cstheme="minorBidi"/>
    </w:rPr>
  </w:style>
  <w:style w:type="paragraph" w:customStyle="1" w:styleId="1">
    <w:name w:val="Загол1"/>
    <w:basedOn w:val="a"/>
    <w:rsid w:val="006618CE"/>
    <w:pPr>
      <w:jc w:val="center"/>
    </w:pPr>
    <w:rPr>
      <w:b/>
      <w:bCs/>
      <w:sz w:val="28"/>
      <w:szCs w:val="28"/>
    </w:rPr>
  </w:style>
  <w:style w:type="character" w:styleId="a5">
    <w:name w:val="Strong"/>
    <w:basedOn w:val="a0"/>
    <w:uiPriority w:val="22"/>
    <w:qFormat/>
    <w:rsid w:val="006618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Кариэль Скоропея</dc:creator>
  <cp:keywords/>
  <dc:description/>
  <cp:lastModifiedBy>Кариэль Скоропея</cp:lastModifiedBy>
  <cp:revision>1</cp:revision>
  <dcterms:created xsi:type="dcterms:W3CDTF">2014-01-18T00:19:00Z</dcterms:created>
  <dcterms:modified xsi:type="dcterms:W3CDTF">2014-01-18T01:51:00Z</dcterms:modified>
</cp:coreProperties>
</file>