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9B" w:rsidRPr="0045417E" w:rsidRDefault="00F05403" w:rsidP="004541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417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B7913" w:rsidRPr="0045417E">
        <w:rPr>
          <w:rFonts w:ascii="Times New Roman" w:hAnsi="Times New Roman" w:cs="Times New Roman"/>
          <w:b/>
          <w:sz w:val="28"/>
          <w:szCs w:val="28"/>
        </w:rPr>
        <w:t>«Волшебный мир цветов</w:t>
      </w:r>
      <w:r w:rsidR="00EA549B" w:rsidRPr="0045417E">
        <w:rPr>
          <w:rFonts w:ascii="Times New Roman" w:hAnsi="Times New Roman" w:cs="Times New Roman"/>
          <w:b/>
          <w:sz w:val="28"/>
          <w:szCs w:val="28"/>
        </w:rPr>
        <w:t>»</w:t>
      </w:r>
      <w:r w:rsidR="002E0B6F">
        <w:rPr>
          <w:rFonts w:ascii="Times New Roman" w:hAnsi="Times New Roman" w:cs="Times New Roman"/>
          <w:b/>
          <w:sz w:val="28"/>
          <w:szCs w:val="28"/>
        </w:rPr>
        <w:t xml:space="preserve"> (изготовление розы на ножке).</w:t>
      </w:r>
    </w:p>
    <w:p w:rsidR="002E0B6F" w:rsidRPr="002E0B6F" w:rsidRDefault="00EA549B" w:rsidP="00600C97">
      <w:pPr>
        <w:rPr>
          <w:rFonts w:ascii="Times New Roman" w:hAnsi="Times New Roman" w:cs="Times New Roman"/>
          <w:b/>
          <w:sz w:val="28"/>
          <w:szCs w:val="28"/>
        </w:rPr>
      </w:pPr>
      <w:r w:rsidRPr="002E0B6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E0B6F" w:rsidRDefault="00794AF5" w:rsidP="00600C9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B6F">
        <w:rPr>
          <w:rFonts w:ascii="Times New Roman" w:hAnsi="Times New Roman" w:cs="Times New Roman"/>
          <w:sz w:val="28"/>
          <w:szCs w:val="28"/>
        </w:rPr>
        <w:t>Распространить опыт</w:t>
      </w:r>
      <w:r w:rsidR="00EA549B" w:rsidRPr="002E0B6F">
        <w:rPr>
          <w:rFonts w:ascii="Times New Roman" w:hAnsi="Times New Roman" w:cs="Times New Roman"/>
          <w:sz w:val="28"/>
          <w:szCs w:val="28"/>
        </w:rPr>
        <w:t xml:space="preserve"> по из</w:t>
      </w:r>
      <w:r w:rsidR="002E0B6F" w:rsidRPr="002E0B6F">
        <w:rPr>
          <w:rFonts w:ascii="Times New Roman" w:hAnsi="Times New Roman" w:cs="Times New Roman"/>
          <w:sz w:val="28"/>
          <w:szCs w:val="28"/>
        </w:rPr>
        <w:t xml:space="preserve">готовлению цветов из подручного </w:t>
      </w:r>
      <w:r w:rsidR="00EA549B" w:rsidRPr="002E0B6F">
        <w:rPr>
          <w:rFonts w:ascii="Times New Roman" w:hAnsi="Times New Roman" w:cs="Times New Roman"/>
          <w:sz w:val="28"/>
          <w:szCs w:val="28"/>
        </w:rPr>
        <w:t>материала.</w:t>
      </w:r>
    </w:p>
    <w:p w:rsidR="002E0B6F" w:rsidRDefault="00F05403" w:rsidP="00600C9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B6F">
        <w:rPr>
          <w:rFonts w:ascii="Times New Roman" w:hAnsi="Times New Roman" w:cs="Times New Roman"/>
          <w:sz w:val="28"/>
          <w:szCs w:val="28"/>
        </w:rPr>
        <w:t xml:space="preserve"> </w:t>
      </w:r>
      <w:r w:rsidR="00794AF5" w:rsidRPr="002E0B6F">
        <w:rPr>
          <w:rFonts w:ascii="Times New Roman" w:hAnsi="Times New Roman" w:cs="Times New Roman"/>
          <w:sz w:val="28"/>
          <w:szCs w:val="28"/>
        </w:rPr>
        <w:t>Оказать практическую помощь</w:t>
      </w:r>
      <w:r w:rsidR="00EA549B" w:rsidRPr="002E0B6F">
        <w:rPr>
          <w:rFonts w:ascii="Times New Roman" w:hAnsi="Times New Roman" w:cs="Times New Roman"/>
          <w:sz w:val="28"/>
          <w:szCs w:val="28"/>
        </w:rPr>
        <w:t xml:space="preserve"> в изготовлении цветов</w:t>
      </w:r>
      <w:r w:rsidRPr="002E0B6F">
        <w:rPr>
          <w:rFonts w:ascii="Times New Roman" w:hAnsi="Times New Roman" w:cs="Times New Roman"/>
          <w:sz w:val="28"/>
          <w:szCs w:val="28"/>
        </w:rPr>
        <w:t>.</w:t>
      </w:r>
    </w:p>
    <w:p w:rsidR="00794AF5" w:rsidRPr="002E0B6F" w:rsidRDefault="00794AF5" w:rsidP="00600C9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0B6F">
        <w:rPr>
          <w:rFonts w:ascii="Times New Roman" w:hAnsi="Times New Roman" w:cs="Times New Roman"/>
          <w:sz w:val="28"/>
          <w:szCs w:val="28"/>
        </w:rPr>
        <w:t>Способствовать сближению воспит</w:t>
      </w:r>
      <w:r w:rsidR="002E0B6F">
        <w:rPr>
          <w:rFonts w:ascii="Times New Roman" w:hAnsi="Times New Roman" w:cs="Times New Roman"/>
          <w:sz w:val="28"/>
          <w:szCs w:val="28"/>
        </w:rPr>
        <w:t xml:space="preserve">ателей района в творческом    </w:t>
      </w:r>
      <w:r w:rsidRPr="002E0B6F">
        <w:rPr>
          <w:rFonts w:ascii="Times New Roman" w:hAnsi="Times New Roman" w:cs="Times New Roman"/>
          <w:sz w:val="28"/>
          <w:szCs w:val="28"/>
        </w:rPr>
        <w:t xml:space="preserve"> процессе.</w:t>
      </w:r>
    </w:p>
    <w:p w:rsidR="002E0B6F" w:rsidRDefault="00794AF5" w:rsidP="00600C97">
      <w:pPr>
        <w:rPr>
          <w:rFonts w:ascii="Times New Roman" w:hAnsi="Times New Roman" w:cs="Times New Roman"/>
          <w:sz w:val="28"/>
          <w:szCs w:val="28"/>
        </w:rPr>
      </w:pPr>
      <w:r w:rsidRPr="00794AF5">
        <w:rPr>
          <w:rFonts w:ascii="Times New Roman" w:hAnsi="Times New Roman" w:cs="Times New Roman"/>
          <w:b/>
          <w:sz w:val="28"/>
          <w:szCs w:val="28"/>
        </w:rPr>
        <w:t>Задачи:</w:t>
      </w:r>
      <w:r w:rsidR="002E0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AF5" w:rsidRPr="002E0B6F" w:rsidRDefault="00794AF5" w:rsidP="00600C9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6F">
        <w:rPr>
          <w:rFonts w:ascii="Times New Roman" w:hAnsi="Times New Roman" w:cs="Times New Roman"/>
          <w:sz w:val="28"/>
          <w:szCs w:val="28"/>
        </w:rPr>
        <w:t xml:space="preserve">Познакомить с техникой, основными приёмами, методикой </w:t>
      </w:r>
    </w:p>
    <w:p w:rsidR="002E0B6F" w:rsidRDefault="00600C97" w:rsidP="00600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AF5">
        <w:rPr>
          <w:rFonts w:ascii="Times New Roman" w:hAnsi="Times New Roman" w:cs="Times New Roman"/>
          <w:sz w:val="28"/>
          <w:szCs w:val="28"/>
        </w:rPr>
        <w:t xml:space="preserve">  создания цветов.</w:t>
      </w:r>
    </w:p>
    <w:p w:rsidR="00794AF5" w:rsidRPr="002E0B6F" w:rsidRDefault="00794AF5" w:rsidP="00600C9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6F">
        <w:rPr>
          <w:rFonts w:ascii="Times New Roman" w:hAnsi="Times New Roman" w:cs="Times New Roman"/>
          <w:sz w:val="28"/>
          <w:szCs w:val="28"/>
        </w:rPr>
        <w:t>Провести практический мастер-класс с воспитателями</w:t>
      </w:r>
    </w:p>
    <w:p w:rsidR="002E0B6F" w:rsidRDefault="00600C97" w:rsidP="00600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4AF5">
        <w:rPr>
          <w:rFonts w:ascii="Times New Roman" w:hAnsi="Times New Roman" w:cs="Times New Roman"/>
          <w:sz w:val="28"/>
          <w:szCs w:val="28"/>
        </w:rPr>
        <w:t>Московского района.</w:t>
      </w:r>
    </w:p>
    <w:p w:rsidR="00794AF5" w:rsidRPr="002E0B6F" w:rsidRDefault="00794AF5" w:rsidP="00600C9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6F">
        <w:rPr>
          <w:rFonts w:ascii="Times New Roman" w:hAnsi="Times New Roman" w:cs="Times New Roman"/>
          <w:sz w:val="28"/>
          <w:szCs w:val="28"/>
        </w:rPr>
        <w:t>Создать благоприятную, дружескую атмосферу.</w:t>
      </w:r>
    </w:p>
    <w:p w:rsidR="00794AF5" w:rsidRDefault="00794AF5" w:rsidP="004541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AF5">
        <w:rPr>
          <w:rFonts w:ascii="Times New Roman" w:hAnsi="Times New Roman" w:cs="Times New Roman"/>
          <w:b/>
          <w:sz w:val="28"/>
          <w:szCs w:val="28"/>
        </w:rPr>
        <w:t>Зрительный ряд: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BF2">
        <w:rPr>
          <w:rFonts w:ascii="Times New Roman" w:hAnsi="Times New Roman" w:cs="Times New Roman"/>
          <w:sz w:val="28"/>
          <w:szCs w:val="28"/>
        </w:rPr>
        <w:t>Изделия, с</w:t>
      </w:r>
      <w:r w:rsidR="00915E99">
        <w:rPr>
          <w:rFonts w:ascii="Times New Roman" w:hAnsi="Times New Roman" w:cs="Times New Roman"/>
          <w:sz w:val="28"/>
          <w:szCs w:val="28"/>
        </w:rPr>
        <w:t>деланные детьми и воспитателем, мультимедийная презентация, инструкционные карты.</w:t>
      </w:r>
    </w:p>
    <w:p w:rsidR="00E87BF2" w:rsidRDefault="00E87BF2" w:rsidP="004541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Цветная бумага (</w:t>
      </w:r>
      <w:r w:rsidR="00723538">
        <w:rPr>
          <w:rFonts w:ascii="Times New Roman" w:hAnsi="Times New Roman" w:cs="Times New Roman"/>
          <w:sz w:val="28"/>
          <w:szCs w:val="28"/>
        </w:rPr>
        <w:t>гофрированная, креповая)</w:t>
      </w:r>
      <w:r>
        <w:rPr>
          <w:rFonts w:ascii="Times New Roman" w:hAnsi="Times New Roman" w:cs="Times New Roman"/>
          <w:sz w:val="28"/>
          <w:szCs w:val="28"/>
        </w:rPr>
        <w:t>, клей ПВА,</w:t>
      </w:r>
      <w:r w:rsidR="00117D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23538">
        <w:rPr>
          <w:rFonts w:ascii="Times New Roman" w:hAnsi="Times New Roman" w:cs="Times New Roman"/>
          <w:sz w:val="28"/>
          <w:szCs w:val="28"/>
        </w:rPr>
        <w:t xml:space="preserve">ожницы, нитки, шпажки. </w:t>
      </w:r>
    </w:p>
    <w:p w:rsidR="00E87BF2" w:rsidRPr="00EE5587" w:rsidRDefault="00E87BF2" w:rsidP="004541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BF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538" w:rsidRPr="00723538">
        <w:rPr>
          <w:rFonts w:ascii="Times New Roman" w:hAnsi="Times New Roman" w:cs="Times New Roman"/>
          <w:sz w:val="28"/>
          <w:szCs w:val="28"/>
        </w:rPr>
        <w:t>Ноутбук</w:t>
      </w:r>
      <w:r w:rsidR="00723538">
        <w:rPr>
          <w:rFonts w:ascii="Times New Roman" w:hAnsi="Times New Roman" w:cs="Times New Roman"/>
          <w:sz w:val="28"/>
          <w:szCs w:val="28"/>
        </w:rPr>
        <w:t xml:space="preserve">, мультимедийный </w:t>
      </w:r>
      <w:r w:rsidR="00F95828">
        <w:rPr>
          <w:rFonts w:ascii="Times New Roman" w:hAnsi="Times New Roman" w:cs="Times New Roman"/>
          <w:sz w:val="28"/>
          <w:szCs w:val="28"/>
        </w:rPr>
        <w:t>проектор, экран</w:t>
      </w:r>
      <w:r w:rsidR="00F95828" w:rsidRPr="00EE5587">
        <w:rPr>
          <w:rFonts w:ascii="Times New Roman" w:hAnsi="Times New Roman" w:cs="Times New Roman"/>
          <w:sz w:val="28"/>
          <w:szCs w:val="28"/>
        </w:rPr>
        <w:t>, подборка музыкальных произведений.</w:t>
      </w:r>
    </w:p>
    <w:p w:rsidR="00723538" w:rsidRDefault="00723538" w:rsidP="004541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538">
        <w:rPr>
          <w:rFonts w:ascii="Times New Roman" w:hAnsi="Times New Roman" w:cs="Times New Roman"/>
          <w:b/>
          <w:sz w:val="28"/>
          <w:szCs w:val="28"/>
        </w:rPr>
        <w:t>Продукт: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Объёмная роза на ножке.</w:t>
      </w:r>
    </w:p>
    <w:p w:rsidR="002E0B6F" w:rsidRDefault="00723538" w:rsidP="004541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538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Коммуникативная, познавательно-информационная, продуктивная.</w:t>
      </w:r>
    </w:p>
    <w:p w:rsidR="00600C97" w:rsidRDefault="00600C97" w:rsidP="004541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0395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A40395">
        <w:rPr>
          <w:rFonts w:ascii="Times New Roman" w:hAnsi="Times New Roman" w:cs="Times New Roman"/>
          <w:sz w:val="28"/>
          <w:szCs w:val="28"/>
        </w:rPr>
        <w:t xml:space="preserve"> </w:t>
      </w:r>
      <w:r w:rsidRPr="001263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развивающие, информационные</w:t>
      </w:r>
      <w:r w:rsidRPr="00126381">
        <w:rPr>
          <w:rFonts w:ascii="Georgia" w:eastAsia="Times New Roman" w:hAnsi="Georgi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263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26381">
        <w:rPr>
          <w:rFonts w:ascii="Times New Roman" w:hAnsi="Times New Roman" w:cs="Times New Roman"/>
          <w:sz w:val="28"/>
          <w:szCs w:val="28"/>
        </w:rPr>
        <w:t xml:space="preserve">, </w:t>
      </w:r>
      <w:r w:rsidRPr="001263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личностно-ориентированные</w:t>
      </w:r>
    </w:p>
    <w:p w:rsidR="00600C97" w:rsidRDefault="00600C97" w:rsidP="00600C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0C97" w:rsidRDefault="0072348E" w:rsidP="00600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348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A45280" w:rsidRPr="00600C97" w:rsidRDefault="0072348E" w:rsidP="00600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34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важаемые коллеги! Я рада Вас видеть и с удовольствием поделюсь своим мастерством. </w:t>
      </w:r>
      <w:r w:rsidR="00A45280" w:rsidRPr="00A452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Цветы восхищают, дарят радость и хорошее настроение. Из бумаги можно изготовить практически все виды цветов. В отличие от живых цветов, красота которых недолговечна, бумажные цветы и композиции из них долго не потеряют своей привлекательности.</w:t>
      </w:r>
    </w:p>
    <w:p w:rsidR="0072348E" w:rsidRDefault="00A45280" w:rsidP="00A452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52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изготовления цветов из бумаги могут применяться разные техники – такое занятие не надоест и не покажется скучным. При минимальных финансовых затратах результаты будут поражать своим великолепием. Большинство инвентаря, необходимого для того, чтобы сделать цветы из бумаги, есть в каждом доме.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452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Собственноручное изготовление бумажных цветов – отличный способ самовыражения, который доступен всем. Многообразие моделей и способов рассчитано и на тех, кто собирается изготовить свой первый в жизни бумажный цветок, и на опытных рукодельниц. Цветы из бумаги могут создавать и дети, с помощью взрослых.</w:t>
      </w:r>
    </w:p>
    <w:p w:rsidR="008A2B6C" w:rsidRPr="001E00FF" w:rsidRDefault="00A45280" w:rsidP="001E00F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занятие р</w:t>
      </w:r>
      <w:r w:rsidRPr="00A452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азвивает художественный вкус, фантазию и воображение, мелкую моторику рук,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что в свою очередь, влияет на развитие речи и мышления детей, </w:t>
      </w:r>
      <w:r w:rsidRPr="00A452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усидчивость и аккуратность.</w:t>
      </w:r>
      <w:r w:rsidR="008A2B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A2B6C"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Цветы из бумаги – оригинальный и запоминающийся подарок к любому празднику. Ведь при кажущейся простоте используемого материала – бумаги, из неё могут быть созданы настоящие шедевры. Подарки, сделанные своими руками, несут в себе частичку вложенной в них души. </w:t>
      </w:r>
    </w:p>
    <w:p w:rsidR="008A2B6C" w:rsidRPr="001E00FF" w:rsidRDefault="008A2B6C" w:rsidP="001E00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Описываемый вид рукоделия многим полюбился за отсутствие необходимости поиска и приобретения специальных инструментов. Цветная бумага – гофрированная, креповая, обычная. Довольно часто используются и столовые салфетки, клей, </w:t>
      </w:r>
      <w:proofErr w:type="spellStart"/>
      <w:r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степлер</w:t>
      </w:r>
      <w:proofErr w:type="spellEnd"/>
      <w:r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ножницы, нитки.</w:t>
      </w:r>
    </w:p>
    <w:p w:rsidR="008A2B6C" w:rsidRPr="001E00FF" w:rsidRDefault="008A2B6C" w:rsidP="001E00F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качестве дополнительных материалов могут потребоваться предметы для изготовления стеблей – проволока, стержни для ручек или соломка для </w:t>
      </w:r>
      <w:r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коктейлей, и материалы для оформления серединок цветков – </w:t>
      </w:r>
      <w:hyperlink r:id="rId9" w:tooltip="Поделки из бисера" w:history="1">
        <w:r w:rsidRPr="001E00FF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бисер</w:t>
        </w:r>
      </w:hyperlink>
      <w:r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бусины, </w:t>
      </w:r>
      <w:proofErr w:type="spellStart"/>
      <w:r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пайетки</w:t>
      </w:r>
      <w:proofErr w:type="spellEnd"/>
      <w:r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стразы. Кроме того, в этом рукоделии могут использоваться краски (акварельные или гуашь), </w:t>
      </w:r>
      <w:r w:rsidR="001E00FF"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дырокол.</w:t>
      </w:r>
    </w:p>
    <w:p w:rsidR="008A2B6C" w:rsidRPr="001E00FF" w:rsidRDefault="008A2B6C" w:rsidP="001E00F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Каких-то особенных навыков для изготовления бумаж</w:t>
      </w:r>
      <w:r w:rsidR="001E00FF"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ных цветов не требуется. Работа</w:t>
      </w:r>
      <w:r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инструкции, в соответствии с рекомендациями.</w:t>
      </w:r>
    </w:p>
    <w:p w:rsidR="008A2B6C" w:rsidRDefault="008A2B6C" w:rsidP="00CF2F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Недавно в продаже стали появляться готовые наборы для создания цветов из бумаги. Это в очередной раз подтверждает растущую популярность такого вида творчества. В готовые наборы входят основные материалы и пошаговые инструкции с картинками, подробно описывающие ход работ.</w:t>
      </w:r>
    </w:p>
    <w:p w:rsidR="001E00FF" w:rsidRDefault="001E00FF" w:rsidP="00CF2F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Перед Вами мои работы и моих воспитанников.</w:t>
      </w:r>
      <w:r w:rsidR="008B36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Здесь же Вы могли увидеть подробные инструкции изготовления представленных мною работ.</w:t>
      </w:r>
    </w:p>
    <w:p w:rsidR="001E00FF" w:rsidRDefault="001E00FF" w:rsidP="001E00F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E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Практическая часть:</w:t>
      </w:r>
    </w:p>
    <w:p w:rsidR="00635029" w:rsidRPr="008B3660" w:rsidRDefault="001E00FF" w:rsidP="008B36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E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ришло время открывать нашу мастерскую.</w:t>
      </w:r>
      <w:r w:rsidR="008B36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Сегодня я Вам предлагаю изготовить розу из гофрированной бумаги.</w:t>
      </w:r>
    </w:p>
    <w:p w:rsidR="00635029" w:rsidRPr="00026982" w:rsidRDefault="00635029" w:rsidP="008B36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тем, как отрезать необходимую длину гофрированной бумаги (а отрезаем по длинной, тянущейся стороне рулона), сначала сложите бумагу на такое количество слоёв, сколько будет лепестков у розы. </w:t>
      </w:r>
    </w:p>
    <w:p w:rsidR="00635029" w:rsidRPr="00026982" w:rsidRDefault="00635029" w:rsidP="008B36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возьмём и сложим рулончик на 12-ть лепестков-слоёв шириной 3,5см. Отрезаем высотой 6см.</w:t>
      </w:r>
    </w:p>
    <w:p w:rsidR="00635029" w:rsidRPr="00026982" w:rsidRDefault="00635029" w:rsidP="0063502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69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D2476CB" wp14:editId="1AEE0F5B">
            <wp:extent cx="2307600" cy="1728000"/>
            <wp:effectExtent l="0" t="0" r="0" b="5715"/>
            <wp:docPr id="1" name="Рисунок 1" descr="http://img0.liveinternet.ru/images/attach/c/0/45/341/45341872_roz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.liveinternet.ru/images/attach/c/0/45/341/45341872_roza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9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9CFE615" wp14:editId="77BA8D2A">
            <wp:extent cx="2307600" cy="1728000"/>
            <wp:effectExtent l="0" t="0" r="0" b="5715"/>
            <wp:docPr id="2" name="Рисунок 2" descr="http://img0.liveinternet.ru/images/attach/c/0/45/341/45341885_roz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0/45/341/45341885_roza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29" w:rsidRPr="00026982" w:rsidRDefault="00635029" w:rsidP="008B36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Отрезаем у этого прямоугольника углы, причём внимательно следим за тем, чтобы в тех местах, где указано стрелками, </w:t>
      </w:r>
      <w:proofErr w:type="gramStart"/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proofErr w:type="gramEnd"/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оставались соединёнными.</w:t>
      </w:r>
    </w:p>
    <w:p w:rsidR="00635029" w:rsidRPr="00026982" w:rsidRDefault="00635029" w:rsidP="008B36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развернём рулончик, должно получиться вот так:</w:t>
      </w:r>
    </w:p>
    <w:p w:rsidR="00635029" w:rsidRPr="00026982" w:rsidRDefault="00635029" w:rsidP="0063502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69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AC686C8" wp14:editId="3D2D90AE">
            <wp:extent cx="2307600" cy="1728000"/>
            <wp:effectExtent l="0" t="0" r="0" b="5715"/>
            <wp:docPr id="3" name="Рисунок 3" descr="http://img1.liveinternet.ru/images/attach/c/0/45/341/45341903_roz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1.liveinternet.ru/images/attach/c/0/45/341/45341903_roza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9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8143DE0" wp14:editId="5B968BF8">
            <wp:extent cx="2307600" cy="1728000"/>
            <wp:effectExtent l="0" t="0" r="0" b="5715"/>
            <wp:docPr id="4" name="Рисунок 4" descr="http://img1.liveinternet.ru/images/attach/c/0/45/341/45341918_roz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1.liveinternet.ru/images/attach/c/0/45/341/45341918_roza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29" w:rsidRPr="00026982" w:rsidRDefault="00635029" w:rsidP="0063502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B3660" w:rsidRDefault="00635029" w:rsidP="0061713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есть будущие лепестки у розы. Более длинную часть заготовки необходимо скрутить.</w:t>
      </w:r>
    </w:p>
    <w:p w:rsidR="0061713F" w:rsidRPr="0061713F" w:rsidRDefault="00635029" w:rsidP="0061713F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надо проработать другой край каждого лепестка. Берём зубочистку и, накрутив на неё этот край, сдавлива</w:t>
      </w:r>
      <w:r w:rsidR="0061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бумагу. Это хорошо фиксирует </w:t>
      </w:r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изгиб лепестка.</w:t>
      </w:r>
      <w:r w:rsidR="0061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13F"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получиться как на картинке:</w:t>
      </w:r>
    </w:p>
    <w:p w:rsidR="00CF2FCE" w:rsidRDefault="0061713F" w:rsidP="00CF2FC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42AD814" wp14:editId="0AB049B1">
            <wp:extent cx="1724025" cy="2298700"/>
            <wp:effectExtent l="0" t="0" r="9525" b="6350"/>
            <wp:docPr id="5" name="Рисунок 5" descr="http://img1.liveinternet.ru/images/attach/c/0/45/341/45341967_roz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iveinternet.ru/images/attach/c/0/45/341/45341967_roza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29" w:rsidRDefault="00635029" w:rsidP="00CF2FC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выпуклого эффекта необходимо каждый лепесток вытянуть вглубь. Используйте два больших пальца ваших рук.</w:t>
      </w:r>
    </w:p>
    <w:p w:rsidR="00CF2FCE" w:rsidRDefault="00CF2FCE" w:rsidP="00CF2FC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3951935" wp14:editId="39F4FF44">
            <wp:extent cx="2307600" cy="1728000"/>
            <wp:effectExtent l="0" t="0" r="0" b="5715"/>
            <wp:docPr id="12" name="Рисунок 12" descr="http://img1.liveinternet.ru/images/attach/c/0/45/341/45341979_roz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1.liveinternet.ru/images/attach/c/0/45/341/45341979_roza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9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FAD57A5" wp14:editId="080807D2">
            <wp:extent cx="2307600" cy="1728000"/>
            <wp:effectExtent l="0" t="0" r="0" b="5715"/>
            <wp:docPr id="13" name="Рисунок 13" descr="http://img0.liveinternet.ru/images/attach/c/0/45/341/45341993_roz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0.liveinternet.ru/images/attach/c/0/45/341/45341993_roza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29" w:rsidRPr="00026982" w:rsidRDefault="00635029" w:rsidP="008B366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Теперь надо вырезать и сформировать зелёные чашелистики у основания бутона.</w:t>
      </w:r>
      <w:r w:rsidR="00CF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ашелистики скручиваем так же, как и ножки у лепестков розы.</w:t>
      </w:r>
      <w:r w:rsidR="00A8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держа за ножки лепестки бутона, начинаем их складывать по кругу. Держите крепко, чтобы цветок не разрушился. Когда скрутите бутон, зафиксируйте его нитью (можно обхватить ножки проволокой, тогда проволока станет ещё и ножкой).</w:t>
      </w:r>
    </w:p>
    <w:p w:rsidR="00635029" w:rsidRPr="00026982" w:rsidRDefault="00635029" w:rsidP="0063502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69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ECB015F" wp14:editId="4D00A541">
            <wp:extent cx="2307600" cy="1728000"/>
            <wp:effectExtent l="0" t="0" r="0" b="5715"/>
            <wp:docPr id="8" name="Рисунок 8" descr="http://img1.liveinternet.ru/images/attach/c/0/45/342/45342007_roz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1.liveinternet.ru/images/attach/c/0/45/342/45342007_roza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9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CD07F50" wp14:editId="55B0EB97">
            <wp:extent cx="1292400" cy="1728000"/>
            <wp:effectExtent l="0" t="0" r="3175" b="5715"/>
            <wp:docPr id="9" name="Рисунок 9" descr="http://img0.liveinternet.ru/images/attach/c/0/45/342/45342017_roz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0.liveinternet.ru/images/attach/c/0/45/342/45342017_roza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29" w:rsidRPr="00026982" w:rsidRDefault="00635029" w:rsidP="0063502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35029" w:rsidRDefault="00635029" w:rsidP="00A866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снизу вставить деревянную шпажку; приложить, прихватив клеем, чашелистики к основанию бутона; тонкой полоской зелёной бумаги оклеить бутон и шпажку, скрыв их концы. Можно добавить несколько листиков на ножку розы.</w:t>
      </w:r>
    </w:p>
    <w:p w:rsidR="0061713F" w:rsidRDefault="0061713F" w:rsidP="006171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часть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за внимание. Мне было приятно с Вами работать. На память о нашей сегодняшней встрече, разрешите Вам подарить инструкции изготовления цветов, представленных на выставке. С их помощью Вы сможете легко изготовить подобную красоту. </w:t>
      </w:r>
    </w:p>
    <w:p w:rsidR="0061713F" w:rsidRDefault="0061713F" w:rsidP="006171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свидания!</w:t>
      </w:r>
    </w:p>
    <w:p w:rsidR="00F95828" w:rsidRPr="00EE5587" w:rsidRDefault="00F95828" w:rsidP="0061713F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55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Используемая литература:</w:t>
      </w:r>
    </w:p>
    <w:p w:rsidR="00F95828" w:rsidRDefault="007C6880" w:rsidP="006171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П. Сухорукова, Л.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Чечулинская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«Искусственные цветы» Москва 1993</w:t>
      </w:r>
    </w:p>
    <w:p w:rsidR="007C6880" w:rsidRDefault="007C6880" w:rsidP="006171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Чекмарев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«101 идея составления букетов» Москва 1996</w:t>
      </w:r>
    </w:p>
    <w:p w:rsidR="007C6880" w:rsidRDefault="007C6880" w:rsidP="006171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Блэклок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«Аранжировка цветов» Москва 2000</w:t>
      </w:r>
    </w:p>
    <w:p w:rsidR="007C6880" w:rsidRPr="00A866B5" w:rsidRDefault="007C6880" w:rsidP="006171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 М. Евстратова «Дизайнерские цветы» </w:t>
      </w:r>
      <w:r w:rsidR="00EE5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2007</w:t>
      </w:r>
    </w:p>
    <w:p w:rsidR="0061713F" w:rsidRDefault="0061713F" w:rsidP="00A866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029" w:rsidRDefault="00635029" w:rsidP="00A866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029" w:rsidRPr="00026982" w:rsidRDefault="00635029" w:rsidP="00635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029" w:rsidRDefault="00635029" w:rsidP="00635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5029" w:rsidRDefault="00635029" w:rsidP="00635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5029" w:rsidRDefault="00635029" w:rsidP="00635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5029" w:rsidRDefault="00635029" w:rsidP="00635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5029" w:rsidRDefault="00635029" w:rsidP="00635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5029" w:rsidRDefault="00635029" w:rsidP="00635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5029" w:rsidRDefault="00635029" w:rsidP="00635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5029" w:rsidRDefault="00635029" w:rsidP="00635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5029" w:rsidRDefault="00635029" w:rsidP="001E00F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E00FF" w:rsidRPr="001E00FF" w:rsidRDefault="001E00FF" w:rsidP="001E00F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A2B6C" w:rsidRPr="005F7FF9" w:rsidRDefault="008A2B6C" w:rsidP="008A2B6C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A45280" w:rsidRPr="00A45280" w:rsidRDefault="00A45280" w:rsidP="00A4528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87BF2" w:rsidRPr="00A45280" w:rsidRDefault="00E87BF2" w:rsidP="00A45280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4AF5" w:rsidRPr="00E87BF2" w:rsidRDefault="00794AF5" w:rsidP="00EA549B">
      <w:pPr>
        <w:rPr>
          <w:rFonts w:ascii="Times New Roman" w:hAnsi="Times New Roman" w:cs="Times New Roman"/>
          <w:sz w:val="28"/>
          <w:szCs w:val="28"/>
        </w:rPr>
      </w:pPr>
    </w:p>
    <w:p w:rsidR="00794AF5" w:rsidRPr="00E87BF2" w:rsidRDefault="00794AF5" w:rsidP="00EA549B">
      <w:pPr>
        <w:rPr>
          <w:rFonts w:ascii="Times New Roman" w:hAnsi="Times New Roman" w:cs="Times New Roman"/>
          <w:sz w:val="28"/>
          <w:szCs w:val="28"/>
        </w:rPr>
      </w:pPr>
    </w:p>
    <w:p w:rsidR="00EA549B" w:rsidRPr="00794AF5" w:rsidRDefault="00EA549B" w:rsidP="00EA549B">
      <w:pPr>
        <w:rPr>
          <w:rFonts w:ascii="Times New Roman" w:hAnsi="Times New Roman" w:cs="Times New Roman"/>
          <w:b/>
          <w:sz w:val="28"/>
          <w:szCs w:val="28"/>
        </w:rPr>
      </w:pPr>
    </w:p>
    <w:sectPr w:rsidR="00EA549B" w:rsidRPr="00794AF5" w:rsidSect="0061713F">
      <w:footerReference w:type="default" r:id="rId1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3A" w:rsidRDefault="00C2553A" w:rsidP="002E0B6F">
      <w:pPr>
        <w:spacing w:after="0" w:line="240" w:lineRule="auto"/>
      </w:pPr>
      <w:r>
        <w:separator/>
      </w:r>
    </w:p>
  </w:endnote>
  <w:endnote w:type="continuationSeparator" w:id="0">
    <w:p w:rsidR="00C2553A" w:rsidRDefault="00C2553A" w:rsidP="002E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469090"/>
      <w:docPartObj>
        <w:docPartGallery w:val="Page Numbers (Bottom of Page)"/>
        <w:docPartUnique/>
      </w:docPartObj>
    </w:sdtPr>
    <w:sdtEndPr/>
    <w:sdtContent>
      <w:p w:rsidR="002E0B6F" w:rsidRDefault="002E0B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C97">
          <w:rPr>
            <w:noProof/>
          </w:rPr>
          <w:t>2</w:t>
        </w:r>
        <w:r>
          <w:fldChar w:fldCharType="end"/>
        </w:r>
      </w:p>
    </w:sdtContent>
  </w:sdt>
  <w:p w:rsidR="002E0B6F" w:rsidRDefault="002E0B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3A" w:rsidRDefault="00C2553A" w:rsidP="002E0B6F">
      <w:pPr>
        <w:spacing w:after="0" w:line="240" w:lineRule="auto"/>
      </w:pPr>
      <w:r>
        <w:separator/>
      </w:r>
    </w:p>
  </w:footnote>
  <w:footnote w:type="continuationSeparator" w:id="0">
    <w:p w:rsidR="00C2553A" w:rsidRDefault="00C2553A" w:rsidP="002E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5EAD"/>
    <w:multiLevelType w:val="hybridMultilevel"/>
    <w:tmpl w:val="B6E292E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E1075FA"/>
    <w:multiLevelType w:val="hybridMultilevel"/>
    <w:tmpl w:val="950E9E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461E"/>
    <w:multiLevelType w:val="multilevel"/>
    <w:tmpl w:val="5490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743FF"/>
    <w:multiLevelType w:val="hybridMultilevel"/>
    <w:tmpl w:val="A8B6E3DC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67F31C3E"/>
    <w:multiLevelType w:val="hybridMultilevel"/>
    <w:tmpl w:val="3C864AA2"/>
    <w:lvl w:ilvl="0" w:tplc="041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788A1B0A"/>
    <w:multiLevelType w:val="multilevel"/>
    <w:tmpl w:val="FC3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95"/>
    <w:rsid w:val="00106D3A"/>
    <w:rsid w:val="00117D74"/>
    <w:rsid w:val="00131997"/>
    <w:rsid w:val="001B7913"/>
    <w:rsid w:val="001E00FF"/>
    <w:rsid w:val="002E0B6F"/>
    <w:rsid w:val="003C4413"/>
    <w:rsid w:val="0045417E"/>
    <w:rsid w:val="00600C97"/>
    <w:rsid w:val="0061713F"/>
    <w:rsid w:val="00635029"/>
    <w:rsid w:val="0072348E"/>
    <w:rsid w:val="00723538"/>
    <w:rsid w:val="007346EA"/>
    <w:rsid w:val="00794AF5"/>
    <w:rsid w:val="007C3795"/>
    <w:rsid w:val="007C6880"/>
    <w:rsid w:val="008A2B6C"/>
    <w:rsid w:val="008B3660"/>
    <w:rsid w:val="008B7A82"/>
    <w:rsid w:val="00915E99"/>
    <w:rsid w:val="009A59A8"/>
    <w:rsid w:val="00A15C4F"/>
    <w:rsid w:val="00A45280"/>
    <w:rsid w:val="00A866B5"/>
    <w:rsid w:val="00C2553A"/>
    <w:rsid w:val="00CF2FCE"/>
    <w:rsid w:val="00E41C4D"/>
    <w:rsid w:val="00E87BF2"/>
    <w:rsid w:val="00EA549B"/>
    <w:rsid w:val="00EE5587"/>
    <w:rsid w:val="00F05403"/>
    <w:rsid w:val="00F9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0B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B6F"/>
  </w:style>
  <w:style w:type="paragraph" w:styleId="a9">
    <w:name w:val="footer"/>
    <w:basedOn w:val="a"/>
    <w:link w:val="aa"/>
    <w:uiPriority w:val="99"/>
    <w:unhideWhenUsed/>
    <w:rsid w:val="002E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0B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B6F"/>
  </w:style>
  <w:style w:type="paragraph" w:styleId="a9">
    <w:name w:val="footer"/>
    <w:basedOn w:val="a"/>
    <w:link w:val="aa"/>
    <w:uiPriority w:val="99"/>
    <w:unhideWhenUsed/>
    <w:rsid w:val="002E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adomu.com/podelki-iz-bisera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E865-D9C8-4EF3-AA42-F2475072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22</cp:revision>
  <cp:lastPrinted>2014-05-14T17:56:00Z</cp:lastPrinted>
  <dcterms:created xsi:type="dcterms:W3CDTF">2014-02-01T19:18:00Z</dcterms:created>
  <dcterms:modified xsi:type="dcterms:W3CDTF">2014-05-14T17:57:00Z</dcterms:modified>
</cp:coreProperties>
</file>