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754" w:rsidRDefault="009D7754" w:rsidP="009D7754">
      <w:pPr>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Формирование пространственных представлений у детей старшего возраста.</w:t>
      </w:r>
    </w:p>
    <w:p w:rsidR="009D7754" w:rsidRDefault="009D7754" w:rsidP="009D7754">
      <w:pPr>
        <w:rPr>
          <w:rFonts w:ascii="Times New Roman" w:hAnsi="Times New Roman" w:cs="Times New Roman"/>
          <w:b/>
          <w:sz w:val="28"/>
          <w:szCs w:val="28"/>
          <w:u w:val="single"/>
        </w:rPr>
      </w:pPr>
    </w:p>
    <w:p w:rsidR="009D7754" w:rsidRDefault="009D7754" w:rsidP="009D7754">
      <w:pPr>
        <w:rPr>
          <w:rFonts w:ascii="Times New Roman" w:hAnsi="Times New Roman" w:cs="Times New Roman"/>
          <w:b/>
          <w:sz w:val="28"/>
          <w:szCs w:val="28"/>
          <w:u w:val="single"/>
        </w:rPr>
      </w:pPr>
      <w:proofErr w:type="gramStart"/>
      <w:r w:rsidRPr="009D7754">
        <w:rPr>
          <w:rFonts w:ascii="Times New Roman" w:hAnsi="Times New Roman" w:cs="Times New Roman"/>
          <w:b/>
          <w:sz w:val="28"/>
          <w:szCs w:val="28"/>
          <w:u w:val="single"/>
        </w:rPr>
        <w:t>Игры на формирование пространственных представлений: слева, справа, вверху, внизу, впереди, сзади, далеко, близко.</w:t>
      </w:r>
      <w:proofErr w:type="gramEnd"/>
    </w:p>
    <w:p w:rsidR="009D7754" w:rsidRPr="009D7754" w:rsidRDefault="009D7754" w:rsidP="009D7754">
      <w:pPr>
        <w:rPr>
          <w:rFonts w:ascii="Times New Roman" w:hAnsi="Times New Roman" w:cs="Times New Roman"/>
          <w:b/>
          <w:sz w:val="28"/>
          <w:szCs w:val="28"/>
          <w:u w:val="single"/>
        </w:rPr>
      </w:pPr>
    </w:p>
    <w:p w:rsidR="009D7754" w:rsidRPr="009D7754" w:rsidRDefault="009D7754" w:rsidP="009D7754">
      <w:pPr>
        <w:rPr>
          <w:rFonts w:ascii="Times New Roman" w:hAnsi="Times New Roman" w:cs="Times New Roman"/>
          <w:sz w:val="28"/>
          <w:szCs w:val="28"/>
        </w:rPr>
      </w:pPr>
      <w:r w:rsidRPr="009D7754">
        <w:rPr>
          <w:rFonts w:ascii="Times New Roman" w:hAnsi="Times New Roman" w:cs="Times New Roman"/>
          <w:b/>
          <w:sz w:val="28"/>
          <w:szCs w:val="28"/>
          <w:u w:val="single"/>
        </w:rPr>
        <w:t>Игра «Что справа».</w:t>
      </w:r>
      <w:r w:rsidRPr="009D7754">
        <w:rPr>
          <w:rFonts w:ascii="Times New Roman" w:hAnsi="Times New Roman" w:cs="Times New Roman"/>
          <w:sz w:val="28"/>
          <w:szCs w:val="28"/>
        </w:rPr>
        <w:t xml:space="preserve"> Дети сидят вдоль края ковра или сидят за столом. По всем сторонам ковра (стола) расположено по 5-6 игрушек, картинок.</w:t>
      </w:r>
    </w:p>
    <w:p w:rsidR="009D7754" w:rsidRPr="009D7754" w:rsidRDefault="009D7754" w:rsidP="009D7754">
      <w:pPr>
        <w:rPr>
          <w:rFonts w:ascii="Times New Roman" w:hAnsi="Times New Roman" w:cs="Times New Roman"/>
          <w:sz w:val="28"/>
          <w:szCs w:val="28"/>
        </w:rPr>
      </w:pPr>
      <w:r w:rsidRPr="009D7754">
        <w:rPr>
          <w:rFonts w:ascii="Times New Roman" w:hAnsi="Times New Roman" w:cs="Times New Roman"/>
          <w:i/>
          <w:sz w:val="28"/>
          <w:szCs w:val="28"/>
          <w:u w:val="single"/>
        </w:rPr>
        <w:t>Вариант 1</w:t>
      </w:r>
      <w:r w:rsidRPr="009D7754">
        <w:rPr>
          <w:rFonts w:ascii="Times New Roman" w:hAnsi="Times New Roman" w:cs="Times New Roman"/>
          <w:sz w:val="28"/>
          <w:szCs w:val="28"/>
        </w:rPr>
        <w:t xml:space="preserve">. Воспитатель просит детей вспомнить, где у них правая рука. Затем одному из детей предлагается встать в центр на ковре, и назвать – какие, игрушки  (картинки) расположены справа от него. При этом каждый следующий ребёнок повёрнут в другом направлении по сравнению с предыдущим. </w:t>
      </w:r>
    </w:p>
    <w:p w:rsidR="009D7754" w:rsidRPr="009D7754" w:rsidRDefault="009D7754" w:rsidP="009D7754">
      <w:pPr>
        <w:rPr>
          <w:rFonts w:ascii="Times New Roman" w:hAnsi="Times New Roman" w:cs="Times New Roman"/>
          <w:sz w:val="28"/>
          <w:szCs w:val="28"/>
        </w:rPr>
      </w:pPr>
      <w:r w:rsidRPr="009D7754">
        <w:rPr>
          <w:rFonts w:ascii="Times New Roman" w:hAnsi="Times New Roman" w:cs="Times New Roman"/>
          <w:i/>
          <w:sz w:val="28"/>
          <w:szCs w:val="28"/>
          <w:u w:val="single"/>
        </w:rPr>
        <w:t>Вариант 2.</w:t>
      </w:r>
      <w:r w:rsidRPr="009D7754">
        <w:rPr>
          <w:rFonts w:ascii="Times New Roman" w:hAnsi="Times New Roman" w:cs="Times New Roman"/>
          <w:sz w:val="28"/>
          <w:szCs w:val="28"/>
        </w:rPr>
        <w:t xml:space="preserve"> Воспитатель или кто-нибудь из детей называет игрушки, картинки расположенные в одном ряду и просят ребёнка, находящегося в центре  назвать – с какой они стороны. </w:t>
      </w:r>
    </w:p>
    <w:p w:rsidR="009D7754" w:rsidRPr="009D7754" w:rsidRDefault="009D7754" w:rsidP="009D7754">
      <w:pPr>
        <w:rPr>
          <w:rFonts w:ascii="Times New Roman" w:hAnsi="Times New Roman" w:cs="Times New Roman"/>
          <w:sz w:val="28"/>
          <w:szCs w:val="28"/>
        </w:rPr>
      </w:pPr>
      <w:r w:rsidRPr="009D7754">
        <w:rPr>
          <w:rFonts w:ascii="Times New Roman" w:hAnsi="Times New Roman" w:cs="Times New Roman"/>
          <w:i/>
          <w:sz w:val="28"/>
          <w:szCs w:val="28"/>
          <w:u w:val="single"/>
        </w:rPr>
        <w:t>Игра «На плоту».</w:t>
      </w:r>
      <w:r w:rsidRPr="009D7754">
        <w:rPr>
          <w:rFonts w:ascii="Times New Roman" w:hAnsi="Times New Roman" w:cs="Times New Roman"/>
          <w:sz w:val="28"/>
          <w:szCs w:val="28"/>
        </w:rPr>
        <w:t xml:space="preserve"> Дети стоят на ковре на одинаковом расстоянии друг от друга. Каждый стоит на воображаемом плоту. Воспитатель задаёт индивидуально вопросы детям, при этом постоянно просит их изменить направление. Например: Петя, кто стоит у тебя слева; Маша, кто стоит сзади тебя; Серёжа, кто стоит перед тобой; все повернулись налево; Таня, кто стоит слева от тебя, и т. д. </w:t>
      </w:r>
    </w:p>
    <w:p w:rsidR="009D7754" w:rsidRPr="009D7754" w:rsidRDefault="009D7754" w:rsidP="009D7754">
      <w:pPr>
        <w:rPr>
          <w:rFonts w:ascii="Times New Roman" w:hAnsi="Times New Roman" w:cs="Times New Roman"/>
          <w:sz w:val="28"/>
          <w:szCs w:val="28"/>
        </w:rPr>
      </w:pPr>
      <w:r w:rsidRPr="009D7754">
        <w:rPr>
          <w:rFonts w:ascii="Times New Roman" w:hAnsi="Times New Roman" w:cs="Times New Roman"/>
          <w:b/>
          <w:sz w:val="28"/>
          <w:szCs w:val="28"/>
          <w:u w:val="single"/>
        </w:rPr>
        <w:t>Игра «Колокольчик».</w:t>
      </w:r>
      <w:r w:rsidRPr="009D7754">
        <w:rPr>
          <w:rFonts w:ascii="Times New Roman" w:hAnsi="Times New Roman" w:cs="Times New Roman"/>
          <w:sz w:val="28"/>
          <w:szCs w:val="28"/>
        </w:rPr>
        <w:t xml:space="preserve"> Все дети сидят на ковре, один из них – водящий, он закрывает глаза. Ведущий (воспитатель) отходит в какую-нибудь сторону и звонит в колокольчик. Тот, кто водит, должен назвать, – откуда слышен звон. Если называет верно, то становится ведущим.</w:t>
      </w:r>
    </w:p>
    <w:p w:rsidR="009D7754" w:rsidRPr="009D7754" w:rsidRDefault="009D7754" w:rsidP="009D7754">
      <w:pPr>
        <w:rPr>
          <w:rFonts w:ascii="Times New Roman" w:hAnsi="Times New Roman" w:cs="Times New Roman"/>
          <w:sz w:val="28"/>
          <w:szCs w:val="28"/>
        </w:rPr>
      </w:pPr>
      <w:r w:rsidRPr="009D7754">
        <w:rPr>
          <w:rFonts w:ascii="Times New Roman" w:hAnsi="Times New Roman" w:cs="Times New Roman"/>
          <w:b/>
          <w:sz w:val="28"/>
          <w:szCs w:val="28"/>
          <w:u w:val="single"/>
        </w:rPr>
        <w:t>Игра «Магазин».</w:t>
      </w:r>
      <w:r>
        <w:rPr>
          <w:rFonts w:ascii="Times New Roman" w:hAnsi="Times New Roman" w:cs="Times New Roman"/>
          <w:b/>
          <w:sz w:val="28"/>
          <w:szCs w:val="28"/>
          <w:u w:val="single"/>
        </w:rPr>
        <w:t xml:space="preserve"> </w:t>
      </w:r>
      <w:r w:rsidRPr="009D7754">
        <w:rPr>
          <w:rFonts w:ascii="Times New Roman" w:hAnsi="Times New Roman" w:cs="Times New Roman"/>
          <w:sz w:val="28"/>
          <w:szCs w:val="28"/>
        </w:rPr>
        <w:t xml:space="preserve"> В этой игре могут принимать участие двое детей или две подгруппы детей. Они сидят друг напротив друга, отгородившись ширмой. У каждого одинаковый набор картинок (продукты, игрушки, канцтовары, одежда) и карточка, имитирующая полку магазина. Один ребёнок выкладывает картинки на своей карточке и называет место расположения каждой из них. Другой ребёнок старается воспроизвести всё в точности по инструкции. Затем, убрав ширму, дети могут сравнить оба «магазина».</w:t>
      </w: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b/>
          <w:sz w:val="28"/>
          <w:szCs w:val="28"/>
          <w:u w:val="single"/>
        </w:rPr>
      </w:pPr>
      <w:r w:rsidRPr="009D7754">
        <w:rPr>
          <w:rFonts w:ascii="Times New Roman" w:hAnsi="Times New Roman" w:cs="Times New Roman"/>
          <w:b/>
          <w:sz w:val="28"/>
          <w:szCs w:val="28"/>
          <w:u w:val="single"/>
        </w:rPr>
        <w:t>Игры на формирование умений детей занимать определенное пространственное положение по заданному условию (от себя, от предмета).</w:t>
      </w:r>
    </w:p>
    <w:p w:rsidR="009D7754" w:rsidRPr="009D7754" w:rsidRDefault="009D7754" w:rsidP="009D7754">
      <w:pPr>
        <w:rPr>
          <w:rFonts w:ascii="Times New Roman" w:hAnsi="Times New Roman" w:cs="Times New Roman"/>
          <w:sz w:val="28"/>
          <w:szCs w:val="28"/>
        </w:rPr>
      </w:pPr>
      <w:r w:rsidRPr="009D7754">
        <w:rPr>
          <w:rFonts w:ascii="Times New Roman" w:hAnsi="Times New Roman" w:cs="Times New Roman"/>
          <w:b/>
          <w:sz w:val="28"/>
          <w:szCs w:val="28"/>
          <w:u w:val="single"/>
        </w:rPr>
        <w:t xml:space="preserve">Игра «Мистер </w:t>
      </w:r>
      <w:proofErr w:type="spellStart"/>
      <w:r w:rsidRPr="009D7754">
        <w:rPr>
          <w:rFonts w:ascii="Times New Roman" w:hAnsi="Times New Roman" w:cs="Times New Roman"/>
          <w:b/>
          <w:sz w:val="28"/>
          <w:szCs w:val="28"/>
          <w:u w:val="single"/>
        </w:rPr>
        <w:t>Твистер</w:t>
      </w:r>
      <w:proofErr w:type="spellEnd"/>
      <w:r w:rsidRPr="009D7754">
        <w:rPr>
          <w:rFonts w:ascii="Times New Roman" w:hAnsi="Times New Roman" w:cs="Times New Roman"/>
          <w:b/>
          <w:sz w:val="28"/>
          <w:szCs w:val="28"/>
          <w:u w:val="single"/>
        </w:rPr>
        <w:t>».</w:t>
      </w:r>
      <w:r w:rsidRPr="009D7754">
        <w:rPr>
          <w:rFonts w:ascii="Times New Roman" w:hAnsi="Times New Roman" w:cs="Times New Roman"/>
          <w:sz w:val="28"/>
          <w:szCs w:val="28"/>
        </w:rPr>
        <w:t xml:space="preserve"> В игру играют на </w:t>
      </w:r>
      <w:proofErr w:type="gramStart"/>
      <w:r w:rsidRPr="009D7754">
        <w:rPr>
          <w:rFonts w:ascii="Times New Roman" w:hAnsi="Times New Roman" w:cs="Times New Roman"/>
          <w:sz w:val="28"/>
          <w:szCs w:val="28"/>
        </w:rPr>
        <w:t>поле</w:t>
      </w:r>
      <w:proofErr w:type="gramEnd"/>
      <w:r w:rsidRPr="009D7754">
        <w:rPr>
          <w:rFonts w:ascii="Times New Roman" w:hAnsi="Times New Roman" w:cs="Times New Roman"/>
          <w:sz w:val="28"/>
          <w:szCs w:val="28"/>
        </w:rPr>
        <w:t xml:space="preserve"> расстеленном, на полу. На поле изображены большие круги (красный, желтый, синий и зелёный) в четыре ряда по шесть штук в каждом. Специальная рулетка разделена на четыре секции: правая нога, левая нога, правая рука, левая рука. Каждая секция подразделена на четыре цвета. После вращения рулетки называется комбинация (например: правая рука на жёлтый кружок) и игроки должны двигать их соответствующую руку или ногу в один и тот же круг. Ребёнок выбывает из игры, если он упал. Последний игрок, оставшийся «стоящим» после того как все участники игры выбыли, является победителем. </w:t>
      </w: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r w:rsidRPr="009D7754">
        <w:rPr>
          <w:rFonts w:ascii="Times New Roman" w:hAnsi="Times New Roman" w:cs="Times New Roman"/>
          <w:b/>
          <w:sz w:val="28"/>
          <w:szCs w:val="28"/>
          <w:u w:val="single"/>
        </w:rPr>
        <w:t>Игра «Где я сяду».</w:t>
      </w:r>
      <w:r w:rsidRPr="009D7754">
        <w:rPr>
          <w:rFonts w:ascii="Times New Roman" w:hAnsi="Times New Roman" w:cs="Times New Roman"/>
          <w:sz w:val="28"/>
          <w:szCs w:val="28"/>
        </w:rPr>
        <w:t xml:space="preserve"> Эту игру рационально проводить перед занятием, чтобы рассадить детей на определённые места. Все дети собираются на ковре. На столах лежат перевёрнутые карточки. Воспитатель даёт каждому инструкцию, по которой ребёнок должен отыскать своё место, а карточка даст возможность самому проверить правильность выбора. Например, Марина, подойди к столу, который находится перед дверью, слева от окна. Сядь за этим столом справа. Миша, подойди к столу, который стоит между столом воспитателя и шкафом, лицом к окну, сядь слева, и т.д.</w:t>
      </w: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r w:rsidRPr="009D7754">
        <w:rPr>
          <w:rFonts w:ascii="Times New Roman" w:hAnsi="Times New Roman" w:cs="Times New Roman"/>
          <w:b/>
          <w:sz w:val="28"/>
          <w:szCs w:val="28"/>
          <w:u w:val="single"/>
        </w:rPr>
        <w:t>Игра «Давай меняться».</w:t>
      </w:r>
      <w:r w:rsidRPr="009D7754">
        <w:rPr>
          <w:rFonts w:ascii="Times New Roman" w:hAnsi="Times New Roman" w:cs="Times New Roman"/>
          <w:sz w:val="28"/>
          <w:szCs w:val="28"/>
        </w:rPr>
        <w:t xml:space="preserve"> Дети стоят на ковре на одинаковом расстоянии друг от друга. Воспитатель даёт инструкции </w:t>
      </w:r>
      <w:proofErr w:type="gramStart"/>
      <w:r w:rsidRPr="009D7754">
        <w:rPr>
          <w:rFonts w:ascii="Times New Roman" w:hAnsi="Times New Roman" w:cs="Times New Roman"/>
          <w:sz w:val="28"/>
          <w:szCs w:val="28"/>
        </w:rPr>
        <w:t>по передвижению  кому-то одному из детей для нахождения определённого места в пространстве по заданным ориентирам</w:t>
      </w:r>
      <w:proofErr w:type="gramEnd"/>
      <w:r w:rsidRPr="009D7754">
        <w:rPr>
          <w:rFonts w:ascii="Times New Roman" w:hAnsi="Times New Roman" w:cs="Times New Roman"/>
          <w:sz w:val="28"/>
          <w:szCs w:val="28"/>
        </w:rPr>
        <w:t>. Например: Саша, встань так, чтобы справа от тебя была стена, а перед тобой была Полина. Если Саша отыскал место верно, то ребёнок, стоящий на этом месте, встаёт на Сашино место.</w:t>
      </w: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b/>
          <w:sz w:val="28"/>
          <w:szCs w:val="28"/>
          <w:u w:val="single"/>
        </w:rPr>
      </w:pPr>
      <w:r w:rsidRPr="009D7754">
        <w:rPr>
          <w:rFonts w:ascii="Times New Roman" w:hAnsi="Times New Roman" w:cs="Times New Roman"/>
          <w:b/>
          <w:sz w:val="28"/>
          <w:szCs w:val="28"/>
          <w:u w:val="single"/>
        </w:rPr>
        <w:t xml:space="preserve">Игры на формирование умений детей определять словом положение того или иного предмета по отношению </w:t>
      </w:r>
      <w:proofErr w:type="gramStart"/>
      <w:r w:rsidRPr="009D7754">
        <w:rPr>
          <w:rFonts w:ascii="Times New Roman" w:hAnsi="Times New Roman" w:cs="Times New Roman"/>
          <w:b/>
          <w:sz w:val="28"/>
          <w:szCs w:val="28"/>
          <w:u w:val="single"/>
        </w:rPr>
        <w:t>к</w:t>
      </w:r>
      <w:proofErr w:type="gramEnd"/>
      <w:r w:rsidRPr="009D7754">
        <w:rPr>
          <w:rFonts w:ascii="Times New Roman" w:hAnsi="Times New Roman" w:cs="Times New Roman"/>
          <w:b/>
          <w:sz w:val="28"/>
          <w:szCs w:val="28"/>
          <w:u w:val="single"/>
        </w:rPr>
        <w:t xml:space="preserve"> другому.</w:t>
      </w:r>
    </w:p>
    <w:p w:rsidR="009D7754" w:rsidRPr="009D7754" w:rsidRDefault="009D7754" w:rsidP="009D7754">
      <w:pPr>
        <w:rPr>
          <w:rFonts w:ascii="Times New Roman" w:hAnsi="Times New Roman" w:cs="Times New Roman"/>
          <w:sz w:val="28"/>
          <w:szCs w:val="28"/>
        </w:rPr>
      </w:pPr>
      <w:r w:rsidRPr="009D7754">
        <w:rPr>
          <w:rFonts w:ascii="Times New Roman" w:hAnsi="Times New Roman" w:cs="Times New Roman"/>
          <w:b/>
          <w:sz w:val="28"/>
          <w:szCs w:val="28"/>
          <w:u w:val="single"/>
        </w:rPr>
        <w:t>Игра «Что изменилось?».</w:t>
      </w:r>
      <w:r w:rsidRPr="009D7754">
        <w:rPr>
          <w:rFonts w:ascii="Times New Roman" w:hAnsi="Times New Roman" w:cs="Times New Roman"/>
          <w:sz w:val="28"/>
          <w:szCs w:val="28"/>
        </w:rPr>
        <w:t xml:space="preserve"> Перед детьми на столе в 2 (3) ряда расположены игрушки, по 3 (4) в каждом ряду. Ведущий предлагает всем детям посмотреть и запомнить расположение игрушек. Затем дети закрывают глаза. </w:t>
      </w:r>
    </w:p>
    <w:p w:rsidR="009D7754" w:rsidRPr="009D7754" w:rsidRDefault="009D7754" w:rsidP="009D7754">
      <w:pPr>
        <w:rPr>
          <w:rFonts w:ascii="Times New Roman" w:hAnsi="Times New Roman" w:cs="Times New Roman"/>
          <w:sz w:val="28"/>
          <w:szCs w:val="28"/>
        </w:rPr>
      </w:pPr>
      <w:r w:rsidRPr="009D7754">
        <w:rPr>
          <w:rFonts w:ascii="Times New Roman" w:hAnsi="Times New Roman" w:cs="Times New Roman"/>
          <w:i/>
          <w:sz w:val="28"/>
          <w:szCs w:val="28"/>
          <w:u w:val="single"/>
        </w:rPr>
        <w:t>Вариант 1</w:t>
      </w:r>
      <w:r w:rsidRPr="009D7754">
        <w:rPr>
          <w:rFonts w:ascii="Times New Roman" w:hAnsi="Times New Roman" w:cs="Times New Roman"/>
          <w:sz w:val="28"/>
          <w:szCs w:val="28"/>
        </w:rPr>
        <w:t xml:space="preserve">: ведущий убирает какую-нибудь игрушку и просит назвать её и то место, где она находилась. Например, исчез </w:t>
      </w:r>
      <w:proofErr w:type="spellStart"/>
      <w:r w:rsidRPr="009D7754">
        <w:rPr>
          <w:rFonts w:ascii="Times New Roman" w:hAnsi="Times New Roman" w:cs="Times New Roman"/>
          <w:sz w:val="28"/>
          <w:szCs w:val="28"/>
        </w:rPr>
        <w:t>дракоша</w:t>
      </w:r>
      <w:proofErr w:type="spellEnd"/>
      <w:r w:rsidRPr="009D7754">
        <w:rPr>
          <w:rFonts w:ascii="Times New Roman" w:hAnsi="Times New Roman" w:cs="Times New Roman"/>
          <w:sz w:val="28"/>
          <w:szCs w:val="28"/>
        </w:rPr>
        <w:t>, который был внизу между щенком и попугаем.</w:t>
      </w:r>
    </w:p>
    <w:p w:rsidR="009D7754" w:rsidRPr="009D7754" w:rsidRDefault="009D7754" w:rsidP="009D7754">
      <w:pPr>
        <w:rPr>
          <w:rFonts w:ascii="Times New Roman" w:hAnsi="Times New Roman" w:cs="Times New Roman"/>
          <w:sz w:val="28"/>
          <w:szCs w:val="28"/>
        </w:rPr>
      </w:pPr>
      <w:r w:rsidRPr="009D7754">
        <w:rPr>
          <w:rFonts w:ascii="Times New Roman" w:hAnsi="Times New Roman" w:cs="Times New Roman"/>
          <w:i/>
          <w:sz w:val="28"/>
          <w:szCs w:val="28"/>
          <w:u w:val="single"/>
        </w:rPr>
        <w:t>Вариант 2</w:t>
      </w:r>
      <w:r w:rsidRPr="009D7754">
        <w:rPr>
          <w:rFonts w:ascii="Times New Roman" w:hAnsi="Times New Roman" w:cs="Times New Roman"/>
          <w:sz w:val="28"/>
          <w:szCs w:val="28"/>
        </w:rPr>
        <w:t xml:space="preserve">: ведущий меняет местами две игрушки и просит назвать то место, где они были первоначально. Например, поросёнок сидел внизу слева, а мышка – наверху между щенком и телёнком. </w:t>
      </w:r>
    </w:p>
    <w:p w:rsidR="009D7754" w:rsidRPr="009D7754" w:rsidRDefault="009D7754" w:rsidP="009D7754">
      <w:pPr>
        <w:rPr>
          <w:rFonts w:ascii="Times New Roman" w:hAnsi="Times New Roman" w:cs="Times New Roman"/>
          <w:sz w:val="28"/>
          <w:szCs w:val="28"/>
        </w:rPr>
      </w:pPr>
      <w:r w:rsidRPr="009D7754">
        <w:rPr>
          <w:rFonts w:ascii="Times New Roman" w:hAnsi="Times New Roman" w:cs="Times New Roman"/>
          <w:b/>
          <w:sz w:val="28"/>
          <w:szCs w:val="28"/>
          <w:u w:val="single"/>
        </w:rPr>
        <w:t>Игра «Новоселье».</w:t>
      </w:r>
      <w:r w:rsidRPr="009D7754">
        <w:rPr>
          <w:rFonts w:ascii="Times New Roman" w:hAnsi="Times New Roman" w:cs="Times New Roman"/>
          <w:sz w:val="28"/>
          <w:szCs w:val="28"/>
        </w:rPr>
        <w:t xml:space="preserve"> В этой игре дети используют настенные полки для игрушек в виде домиков и небольшие игрушки (животные). Каждый из детей по очереди должен «заселить» дом по заданной инструкции. </w:t>
      </w:r>
      <w:proofErr w:type="spellStart"/>
      <w:r w:rsidRPr="009D7754">
        <w:rPr>
          <w:rFonts w:ascii="Times New Roman" w:hAnsi="Times New Roman" w:cs="Times New Roman"/>
          <w:sz w:val="28"/>
          <w:szCs w:val="28"/>
        </w:rPr>
        <w:t>Наприме</w:t>
      </w:r>
      <w:proofErr w:type="spellEnd"/>
      <w:r w:rsidRPr="009D7754">
        <w:rPr>
          <w:rFonts w:ascii="Times New Roman" w:hAnsi="Times New Roman" w:cs="Times New Roman"/>
          <w:sz w:val="28"/>
          <w:szCs w:val="28"/>
        </w:rPr>
        <w:t>: внизу квартиры получили: мышка, козлёнок и обезьянка, причём козлёнок – слева, а обезьянка – между мышкой и козлёнком, и т.д.</w:t>
      </w:r>
    </w:p>
    <w:p w:rsidR="009D7754" w:rsidRPr="009D7754" w:rsidRDefault="009D7754" w:rsidP="009D7754">
      <w:pPr>
        <w:rPr>
          <w:rFonts w:ascii="Times New Roman" w:hAnsi="Times New Roman" w:cs="Times New Roman"/>
          <w:sz w:val="28"/>
          <w:szCs w:val="28"/>
        </w:rPr>
      </w:pPr>
      <w:r w:rsidRPr="009D7754">
        <w:rPr>
          <w:rFonts w:ascii="Times New Roman" w:hAnsi="Times New Roman" w:cs="Times New Roman"/>
          <w:sz w:val="28"/>
          <w:szCs w:val="28"/>
        </w:rPr>
        <w:t xml:space="preserve">Эту игру целесообразно проводить с небольшой подгруппой детей (2-3человека). В роли ведущего вначале выступает воспитатель, в дальнейшем необходимо привлекать детей, - это будет способствовать закреплению и расширению их активного словарного запаса.  </w:t>
      </w: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b/>
          <w:sz w:val="28"/>
          <w:szCs w:val="28"/>
          <w:u w:val="single"/>
        </w:rPr>
      </w:pPr>
      <w:r w:rsidRPr="009D7754">
        <w:rPr>
          <w:rFonts w:ascii="Times New Roman" w:hAnsi="Times New Roman" w:cs="Times New Roman"/>
          <w:sz w:val="28"/>
          <w:szCs w:val="28"/>
        </w:rPr>
        <w:t xml:space="preserve"> </w:t>
      </w:r>
      <w:r w:rsidRPr="009D7754">
        <w:rPr>
          <w:rFonts w:ascii="Times New Roman" w:hAnsi="Times New Roman" w:cs="Times New Roman"/>
          <w:b/>
          <w:sz w:val="28"/>
          <w:szCs w:val="28"/>
          <w:u w:val="single"/>
        </w:rPr>
        <w:t>Игры на формирование умений ориентироваться в движении.</w:t>
      </w:r>
    </w:p>
    <w:p w:rsidR="009D7754" w:rsidRPr="009D7754" w:rsidRDefault="009D7754" w:rsidP="009D7754">
      <w:pPr>
        <w:rPr>
          <w:rFonts w:ascii="Times New Roman" w:hAnsi="Times New Roman" w:cs="Times New Roman"/>
          <w:sz w:val="28"/>
          <w:szCs w:val="28"/>
        </w:rPr>
      </w:pPr>
      <w:r w:rsidRPr="009D7754">
        <w:rPr>
          <w:rFonts w:ascii="Times New Roman" w:hAnsi="Times New Roman" w:cs="Times New Roman"/>
          <w:b/>
          <w:sz w:val="28"/>
          <w:szCs w:val="28"/>
          <w:u w:val="single"/>
        </w:rPr>
        <w:t>Игра «Куда пойдёшь и что найдёшь».</w:t>
      </w:r>
      <w:r w:rsidRPr="009D7754">
        <w:rPr>
          <w:rFonts w:ascii="Times New Roman" w:hAnsi="Times New Roman" w:cs="Times New Roman"/>
          <w:sz w:val="28"/>
          <w:szCs w:val="28"/>
        </w:rPr>
        <w:t xml:space="preserve"> Перед игрой все дети рассаживаются полукругом перед полками с игрушками. Один из детей поворачивается лицом ко всем детям, но при этом не видит, куда воспитатель спрятал игрушку. Затем ведущий даёт инструкции этому ребёнку. Например, сделай 2 шага вперёд, 3 шага влево, ещё 1 шаг вперёд, ищи на нижней полке. В роли ведущего вначале выступает воспитатель, затем – это может быть ребёнок, правильно выполнивший инструкцию.</w:t>
      </w: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r w:rsidRPr="009D7754">
        <w:rPr>
          <w:rFonts w:ascii="Times New Roman" w:hAnsi="Times New Roman" w:cs="Times New Roman"/>
          <w:b/>
          <w:sz w:val="28"/>
          <w:szCs w:val="28"/>
          <w:u w:val="single"/>
        </w:rPr>
        <w:t>Игра «Найди магнит».</w:t>
      </w:r>
      <w:r w:rsidRPr="009D7754">
        <w:rPr>
          <w:rFonts w:ascii="Times New Roman" w:hAnsi="Times New Roman" w:cs="Times New Roman"/>
          <w:sz w:val="28"/>
          <w:szCs w:val="28"/>
        </w:rPr>
        <w:t xml:space="preserve"> Перед детьми на магнитной доске разнообразные магниты. Каждый из них загадывает, – какой магнит он будет искать с закрытыми (завязанными) глазами. Дети по очереди выходят к доске, чтобы найти «свой» магнит, при этом остальные дети дают подсказки, где искать. Например, выше, выше, ещё выше, левее, чуть-чуть вниз. </w:t>
      </w: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r w:rsidRPr="009D7754">
        <w:rPr>
          <w:rFonts w:ascii="Times New Roman" w:hAnsi="Times New Roman" w:cs="Times New Roman"/>
          <w:b/>
          <w:sz w:val="28"/>
          <w:szCs w:val="28"/>
          <w:u w:val="single"/>
        </w:rPr>
        <w:t>Игра «Синхронное плавание».</w:t>
      </w:r>
      <w:r w:rsidRPr="009D7754">
        <w:rPr>
          <w:rFonts w:ascii="Times New Roman" w:hAnsi="Times New Roman" w:cs="Times New Roman"/>
          <w:sz w:val="28"/>
          <w:szCs w:val="28"/>
        </w:rPr>
        <w:t xml:space="preserve"> Дети стоят на ковре на одинаковом расстоянии друг от друга. Воспитатель даёт инструкции по передвижению в пространстве одновременно всем детям, иногда изменяя их направление. Например, все сделали шаг вперёд, шаг вправо, два шага влево, повернулись вправо, сделали шаг назад и т.д.</w:t>
      </w: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p>
    <w:p w:rsidR="009D7754" w:rsidRPr="009D7754" w:rsidRDefault="009D7754" w:rsidP="009D7754">
      <w:pPr>
        <w:rPr>
          <w:rFonts w:ascii="Times New Roman" w:hAnsi="Times New Roman" w:cs="Times New Roman"/>
          <w:sz w:val="28"/>
          <w:szCs w:val="28"/>
        </w:rPr>
      </w:pPr>
    </w:p>
    <w:p w:rsidR="00667CCF" w:rsidRDefault="00667CCF"/>
    <w:sectPr w:rsidR="00667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54"/>
    <w:rsid w:val="00667CCF"/>
    <w:rsid w:val="009D6E80"/>
    <w:rsid w:val="009D7754"/>
    <w:rsid w:val="00C53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902</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Светик</dc:creator>
  <cp:lastModifiedBy>Светик</cp:lastModifiedBy>
  <cp:revision>2</cp:revision>
  <dcterms:created xsi:type="dcterms:W3CDTF">2014-11-17T13:17:00Z</dcterms:created>
  <dcterms:modified xsi:type="dcterms:W3CDTF">2014-11-17T13:17:00Z</dcterms:modified>
</cp:coreProperties>
</file>