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C" w:rsidRDefault="00C4453C" w:rsidP="008F51B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C4453C" w:rsidRDefault="00C4453C" w:rsidP="00C4453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C4453C" w:rsidRDefault="008F51B1" w:rsidP="00C4453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ВЫКЛЮЧАЕМ </w:t>
      </w:r>
      <w:r w:rsidRPr="008F51B1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ТЕЛЕВИЗОР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!</w:t>
      </w:r>
    </w:p>
    <w:p w:rsidR="00C4453C" w:rsidRPr="008F51B1" w:rsidRDefault="00C4453C" w:rsidP="00C4453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F51B1" w:rsidRPr="00C4453C" w:rsidRDefault="004B3358" w:rsidP="00C4453C">
      <w:pPr>
        <w:tabs>
          <w:tab w:val="left" w:pos="694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8792073" wp14:editId="79DE91F3">
            <wp:extent cx="3552092" cy="23680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e-tehnika-20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636" cy="236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1B1" w:rsidRPr="008F51B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A91FDA1" wp14:editId="7DBBE81F">
            <wp:extent cx="1781908" cy="17819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9430-8a7ac76fc13bc86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49" cy="178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3C" w:rsidRDefault="000F3DD0" w:rsidP="00C4453C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Развитие ребенка идет последовательно. Каждому возрастному периоду соответствуют определенные навыки. Мама радуется, когда ее малыш</w:t>
      </w:r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начинает делать что-то новое. </w:t>
      </w:r>
    </w:p>
    <w:p w:rsidR="00C4453C" w:rsidRDefault="000F3DD0" w:rsidP="00C4453C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Особенно если он опережает своих сверстников в развитии. Начинает раньше разговаривать, понимать новые слова, высказывать свое мнение</w:t>
      </w:r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А что делать, когда наоборот? </w:t>
      </w:r>
      <w:r w:rsidRPr="008F51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Если ребенок плохо говорит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когда его сверстники уже </w:t>
      </w:r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="004B3358">
        <w:rPr>
          <w:rFonts w:ascii="Times New Roman" w:eastAsia="Times New Roman" w:hAnsi="Times New Roman" w:cs="Times New Roman"/>
          <w:sz w:val="40"/>
          <w:szCs w:val="40"/>
          <w:lang w:eastAsia="ru-RU"/>
        </w:rPr>
        <w:t>во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всю</w:t>
      </w:r>
      <w:proofErr w:type="gramEnd"/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рассказывают стихотворения. </w:t>
      </w:r>
    </w:p>
    <w:p w:rsidR="00C4453C" w:rsidRDefault="000F3DD0" w:rsidP="00C4453C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Особенно, если </w:t>
      </w:r>
      <w:r w:rsidRPr="008F51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плохо говорит ребенок 3 лет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!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В норме, уже к году малыш имеет в своем арсенале 5-10 слов. У некоторых детей словарный запас доходит до 20</w:t>
      </w:r>
      <w:r w:rsidR="004B335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слов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Конечно, </w:t>
      </w:r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 всем дано в три года </w:t>
      </w:r>
      <w:proofErr w:type="gramStart"/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деклами</w:t>
      </w:r>
      <w:r w:rsid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ровать</w:t>
      </w:r>
      <w:proofErr w:type="gramEnd"/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t>Пушкина</w:t>
      </w:r>
      <w:r w:rsidR="004B335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C4453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наизусть. </w:t>
      </w:r>
    </w:p>
    <w:p w:rsidR="008F51B1" w:rsidRDefault="00C4453C" w:rsidP="00C4453C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Но в</w:t>
      </w:r>
      <w:r w:rsidR="000F3DD0"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любом случае если ребенок 3 лет говорит плохо, не стоит пускать ситуацию на самотек. С малышом необходимо заниматься, стимулировать его речевое</w:t>
      </w:r>
      <w:r w:rsid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0F3DD0"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развитие.</w:t>
      </w:r>
      <w:r w:rsidR="000F3DD0"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8F51B1" w:rsidRPr="008F51B1" w:rsidRDefault="008F51B1" w:rsidP="008F51B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4453C" w:rsidRDefault="00C4453C" w:rsidP="000F3DD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7191D" w:rsidRPr="008F51B1" w:rsidRDefault="0007191D" w:rsidP="000F3DD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КАК УЧИТЬ ГОВОРИТЬ </w:t>
      </w:r>
    </w:p>
    <w:p w:rsidR="000F3DD0" w:rsidRPr="008F51B1" w:rsidRDefault="0007191D" w:rsidP="000F3DD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РЕБЕНКА ТРЕХ ЛЕТ</w:t>
      </w:r>
    </w:p>
    <w:p w:rsidR="00C4453C" w:rsidRDefault="000F3DD0" w:rsidP="00C4453C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Для начала, стоит обратить внимание на окружающую атмосферу, в которой живет ребенок. Сейчас мы говорим не о благоприятной семейной ситуации. Н</w:t>
      </w:r>
      <w:r w:rsidR="004B335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есомненно, это очень важно. 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Мы говорим о </w:t>
      </w:r>
      <w:r w:rsidR="0007191D" w:rsidRPr="008F51B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ТЕЛЕВИЗОРЕ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Обратите внимание: сколько часов в день у вас включен телевизор?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Зачастую оказывается, что в семье, где ребенок 3 лет говорит плохо, малыш в основном слушает не речь мамы, а телевизор. Бывает, что включено несколько телевизоров одновременно. И так весь д</w:t>
      </w:r>
      <w:r w:rsidR="004B3358">
        <w:rPr>
          <w:rFonts w:ascii="Times New Roman" w:eastAsia="Times New Roman" w:hAnsi="Times New Roman" w:cs="Times New Roman"/>
          <w:sz w:val="40"/>
          <w:szCs w:val="40"/>
          <w:lang w:eastAsia="ru-RU"/>
        </w:rPr>
        <w:t>ень! </w:t>
      </w:r>
      <w:r w:rsidR="004B3358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Представляете, что творит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ся в голове малыша, как научить говорить ребенка в такой ситуации? 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Это крайне сложно!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07191D" w:rsidRPr="008F51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 ДОПУСКАЙТЕ, ЧТОБЫ ТЕЛЕВИЗОР РАБОТАЛ ФОНОМ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, включайте его, когда есть потребность.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Также, если ребенок плохо разговаривает, необходимо изменить стиль общения с ним. Остановимся на нескольких основных подходах, которые способствуют </w:t>
      </w:r>
      <w:proofErr w:type="gramStart"/>
      <w:r w:rsidRPr="008F51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речевому</w:t>
      </w:r>
      <w:proofErr w:type="gramEnd"/>
      <w:r w:rsidRPr="008F51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развитию ребенка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• Даже с грудным ребенком необходимо разговаривать «взрослой» речью. Разговаривать, просто, ясно и «нормально».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• Начинайте, как можно раньше, читать детские книжки. </w:t>
      </w:r>
    </w:p>
    <w:p w:rsidR="00C4453C" w:rsidRDefault="00C4453C" w:rsidP="00C4453C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4453C" w:rsidRDefault="00C4453C" w:rsidP="00C4453C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4453C" w:rsidRPr="00C4453C" w:rsidRDefault="000F3DD0" w:rsidP="000F3DD0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Играйте в игры на развитие речи (карточные, кукольный театр и др.). </w:t>
      </w:r>
    </w:p>
    <w:p w:rsidR="00C4453C" w:rsidRDefault="0007191D" w:rsidP="00C4453C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51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УДЕЛЯЙТЕ ВРЕМЯ РАЗВИТИЮ ПАЛЬЧИКОВОЙ МОТОРИКИ.</w:t>
      </w:r>
      <w:r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0F3DD0"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• Не торопитесь понять ребенка, когда он что-то просит и не желает это говорить словами. Задавайте ему вопросы, уточняйте, </w:t>
      </w:r>
      <w:r w:rsidRPr="008F51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СТИМУЛИРУЙТЕ НА РЕЧЬ!</w:t>
      </w:r>
      <w:bookmarkStart w:id="0" w:name="_GoBack"/>
      <w:bookmarkEnd w:id="0"/>
    </w:p>
    <w:p w:rsidR="00A937B1" w:rsidRDefault="00C4453C" w:rsidP="00C4453C">
      <w:pPr>
        <w:ind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 н</w:t>
      </w:r>
      <w:r w:rsidR="000F3DD0" w:rsidRPr="008F51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 в коем случае никогда не ругайте ребенка, если он продолжает молчать, несмотря на все ваши усилия. Поверьте, ни одно занятие не пройдет даром. </w:t>
      </w:r>
    </w:p>
    <w:p w:rsidR="00C4453C" w:rsidRDefault="00C4453C" w:rsidP="00C4453C">
      <w:pPr>
        <w:ind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4453C" w:rsidRPr="00C4453C" w:rsidRDefault="00C4453C" w:rsidP="00AB4335">
      <w:pPr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667000" cy="2667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bc19fac4c9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153508" cy="31535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6238897_50784_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525" cy="31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53C" w:rsidRPr="00C4453C" w:rsidSect="00C4453C">
      <w:footerReference w:type="default" r:id="rId11"/>
      <w:pgSz w:w="11906" w:h="16838"/>
      <w:pgMar w:top="284" w:right="849" w:bottom="993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FC" w:rsidRDefault="00840EFC" w:rsidP="008F51B1">
      <w:pPr>
        <w:spacing w:after="0" w:line="240" w:lineRule="auto"/>
      </w:pPr>
      <w:r>
        <w:separator/>
      </w:r>
    </w:p>
  </w:endnote>
  <w:endnote w:type="continuationSeparator" w:id="0">
    <w:p w:rsidR="00840EFC" w:rsidRDefault="00840EFC" w:rsidP="008F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179"/>
      <w:gridCol w:w="257"/>
    </w:tblGrid>
    <w:tr w:rsidR="00C4453C" w:rsidTr="00C4453C">
      <w:tc>
        <w:tcPr>
          <w:tcW w:w="4877" w:type="pct"/>
        </w:tcPr>
        <w:p w:rsidR="00C4453C" w:rsidRDefault="00C4453C">
          <w:pPr>
            <w:pStyle w:val="a5"/>
            <w:jc w:val="right"/>
            <w:rPr>
              <w:color w:val="4F81BD" w:themeColor="accent1"/>
            </w:rPr>
          </w:pPr>
          <w:r>
            <w:t xml:space="preserve">Шварц Ольга Валерьевна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B4335" w:rsidRPr="00AB4335">
            <w:rPr>
              <w:noProof/>
              <w:color w:val="4F81BD" w:themeColor="accent1"/>
            </w:rPr>
            <w:t>3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123" w:type="pct"/>
        </w:tcPr>
        <w:p w:rsidR="00C4453C" w:rsidRDefault="00C4453C">
          <w:pPr>
            <w:pStyle w:val="a5"/>
            <w:rPr>
              <w:color w:val="4F81BD" w:themeColor="accent1"/>
            </w:rPr>
          </w:pPr>
        </w:p>
      </w:tc>
    </w:tr>
  </w:tbl>
  <w:p w:rsidR="008F51B1" w:rsidRDefault="008F51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FC" w:rsidRDefault="00840EFC" w:rsidP="008F51B1">
      <w:pPr>
        <w:spacing w:after="0" w:line="240" w:lineRule="auto"/>
      </w:pPr>
      <w:r>
        <w:separator/>
      </w:r>
    </w:p>
  </w:footnote>
  <w:footnote w:type="continuationSeparator" w:id="0">
    <w:p w:rsidR="00840EFC" w:rsidRDefault="00840EFC" w:rsidP="008F5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DD0"/>
    <w:rsid w:val="0007191D"/>
    <w:rsid w:val="000F3DD0"/>
    <w:rsid w:val="004B3358"/>
    <w:rsid w:val="00584661"/>
    <w:rsid w:val="00840EFC"/>
    <w:rsid w:val="008F51B1"/>
    <w:rsid w:val="00A937B1"/>
    <w:rsid w:val="00AB4335"/>
    <w:rsid w:val="00C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1"/>
  </w:style>
  <w:style w:type="paragraph" w:styleId="1">
    <w:name w:val="heading 1"/>
    <w:basedOn w:val="a"/>
    <w:link w:val="10"/>
    <w:uiPriority w:val="9"/>
    <w:qFormat/>
    <w:rsid w:val="000F3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DD0"/>
  </w:style>
  <w:style w:type="character" w:customStyle="1" w:styleId="10">
    <w:name w:val="Заголовок 1 Знак"/>
    <w:basedOn w:val="a0"/>
    <w:link w:val="1"/>
    <w:uiPriority w:val="9"/>
    <w:rsid w:val="000F3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8F5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1B1"/>
  </w:style>
  <w:style w:type="paragraph" w:styleId="a5">
    <w:name w:val="footer"/>
    <w:basedOn w:val="a"/>
    <w:link w:val="a6"/>
    <w:uiPriority w:val="99"/>
    <w:unhideWhenUsed/>
    <w:rsid w:val="008F5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1B1"/>
  </w:style>
  <w:style w:type="paragraph" w:styleId="a7">
    <w:name w:val="Balloon Text"/>
    <w:basedOn w:val="a"/>
    <w:link w:val="a8"/>
    <w:uiPriority w:val="99"/>
    <w:semiHidden/>
    <w:unhideWhenUsed/>
    <w:rsid w:val="008F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1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3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</cp:lastModifiedBy>
  <cp:revision>7</cp:revision>
  <cp:lastPrinted>2015-02-11T07:55:00Z</cp:lastPrinted>
  <dcterms:created xsi:type="dcterms:W3CDTF">2014-01-17T16:29:00Z</dcterms:created>
  <dcterms:modified xsi:type="dcterms:W3CDTF">2015-02-15T19:01:00Z</dcterms:modified>
</cp:coreProperties>
</file>