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D37AC" w:rsidRDefault="008D37AC" w:rsidP="008D3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№82 Московского района Санкт-Петербурга</w:t>
      </w:r>
    </w:p>
    <w:p w:rsidR="008D37AC" w:rsidRDefault="008D37AC">
      <w:pPr>
        <w:rPr>
          <w:rFonts w:ascii="Times New Roman" w:hAnsi="Times New Roman" w:cs="Times New Roman"/>
          <w:sz w:val="28"/>
          <w:szCs w:val="28"/>
        </w:rPr>
      </w:pPr>
    </w:p>
    <w:p w:rsidR="008D37AC" w:rsidRDefault="008D37AC">
      <w:pPr>
        <w:rPr>
          <w:rFonts w:ascii="Times New Roman" w:hAnsi="Times New Roman" w:cs="Times New Roman"/>
          <w:sz w:val="28"/>
          <w:szCs w:val="28"/>
        </w:rPr>
      </w:pPr>
    </w:p>
    <w:p w:rsidR="008D37AC" w:rsidRDefault="008D37AC">
      <w:pPr>
        <w:rPr>
          <w:rFonts w:ascii="Times New Roman" w:hAnsi="Times New Roman" w:cs="Times New Roman"/>
          <w:sz w:val="28"/>
          <w:szCs w:val="28"/>
        </w:rPr>
      </w:pPr>
    </w:p>
    <w:p w:rsidR="00B53B70" w:rsidRDefault="00B53B7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70" w:rsidRDefault="00B53B7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8D37AC" w:rsidP="008D37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  <w:r w:rsidR="007A6030">
        <w:rPr>
          <w:rFonts w:ascii="Times New Roman" w:hAnsi="Times New Roman" w:cs="Times New Roman"/>
          <w:sz w:val="28"/>
          <w:szCs w:val="28"/>
        </w:rPr>
        <w:t xml:space="preserve"> в области «Познание (ФЭМП)» на тему: </w:t>
      </w:r>
    </w:p>
    <w:p w:rsidR="008D37AC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«Геометрическая фигура - квадрат; понятие впереди-сзади».</w:t>
      </w: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«</w:t>
      </w:r>
      <w:r w:rsidR="00E10218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10218">
        <w:rPr>
          <w:rFonts w:ascii="Times New Roman" w:hAnsi="Times New Roman" w:cs="Times New Roman"/>
          <w:sz w:val="28"/>
          <w:szCs w:val="28"/>
        </w:rPr>
        <w:t>Воронова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E102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A6030" w:rsidRDefault="007A6030" w:rsidP="008D3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</w:p>
    <w:p w:rsidR="00B53B70" w:rsidRDefault="00B53B7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70" w:rsidRDefault="00B53B7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70" w:rsidRDefault="00B53B70" w:rsidP="008D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816" w:rsidRDefault="007A6030">
      <w:pPr>
        <w:rPr>
          <w:rFonts w:ascii="Times New Roman" w:hAnsi="Times New Roman" w:cs="Times New Roman"/>
          <w:sz w:val="28"/>
          <w:szCs w:val="28"/>
        </w:rPr>
      </w:pPr>
      <w:r w:rsidRPr="007A603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элементарные математические представления.</w:t>
      </w:r>
    </w:p>
    <w:p w:rsidR="00B7586C" w:rsidRPr="008D37AC" w:rsidRDefault="008D37AC">
      <w:pPr>
        <w:rPr>
          <w:rFonts w:ascii="Times New Roman" w:hAnsi="Times New Roman" w:cs="Times New Roman"/>
          <w:b/>
          <w:sz w:val="28"/>
          <w:szCs w:val="28"/>
        </w:rPr>
      </w:pPr>
      <w:r w:rsidRPr="008D37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586C" w:rsidRP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sz w:val="28"/>
          <w:szCs w:val="28"/>
        </w:rPr>
        <w:t>•</w:t>
      </w:r>
      <w:r w:rsidRPr="00B7586C">
        <w:rPr>
          <w:rFonts w:ascii="Times New Roman" w:hAnsi="Times New Roman" w:cs="Times New Roman"/>
          <w:sz w:val="28"/>
          <w:szCs w:val="28"/>
        </w:rPr>
        <w:tab/>
        <w:t>закрепить умения детей считать в пределах пяти;</w:t>
      </w:r>
    </w:p>
    <w:p w:rsidR="00B7586C" w:rsidRP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sz w:val="28"/>
          <w:szCs w:val="28"/>
        </w:rPr>
        <w:t>•</w:t>
      </w:r>
      <w:r w:rsidRPr="00B7586C">
        <w:rPr>
          <w:rFonts w:ascii="Times New Roman" w:hAnsi="Times New Roman" w:cs="Times New Roman"/>
          <w:sz w:val="28"/>
          <w:szCs w:val="28"/>
        </w:rPr>
        <w:tab/>
        <w:t>закрепить знания геометрических фигур (круг, квадрат, треугольник);</w:t>
      </w:r>
    </w:p>
    <w:p w:rsidR="00B7586C" w:rsidRP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sz w:val="28"/>
          <w:szCs w:val="28"/>
        </w:rPr>
        <w:t>•</w:t>
      </w:r>
      <w:r w:rsidRPr="00B7586C">
        <w:rPr>
          <w:rFonts w:ascii="Times New Roman" w:hAnsi="Times New Roman" w:cs="Times New Roman"/>
          <w:sz w:val="28"/>
          <w:szCs w:val="28"/>
        </w:rPr>
        <w:tab/>
        <w:t>закрепить понятия «впереди», «сзади»;</w:t>
      </w:r>
    </w:p>
    <w:p w:rsidR="00B7586C" w:rsidRP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sz w:val="28"/>
          <w:szCs w:val="28"/>
        </w:rPr>
        <w:t>•</w:t>
      </w:r>
      <w:r w:rsidRPr="00B7586C">
        <w:rPr>
          <w:rFonts w:ascii="Times New Roman" w:hAnsi="Times New Roman" w:cs="Times New Roman"/>
          <w:sz w:val="28"/>
          <w:szCs w:val="28"/>
        </w:rPr>
        <w:tab/>
        <w:t>развивать образное воображение, внимание;</w:t>
      </w:r>
    </w:p>
    <w:p w:rsidR="00B7586C" w:rsidRP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sz w:val="28"/>
          <w:szCs w:val="28"/>
        </w:rPr>
        <w:t>•</w:t>
      </w:r>
      <w:r w:rsidRPr="00B7586C">
        <w:rPr>
          <w:rFonts w:ascii="Times New Roman" w:hAnsi="Times New Roman" w:cs="Times New Roman"/>
          <w:sz w:val="28"/>
          <w:szCs w:val="28"/>
        </w:rPr>
        <w:tab/>
        <w:t>развивать умение ориентироваться в пространстве;</w:t>
      </w:r>
    </w:p>
    <w:p w:rsidR="00B7586C" w:rsidRP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sz w:val="28"/>
          <w:szCs w:val="28"/>
        </w:rPr>
        <w:t>•</w:t>
      </w:r>
      <w:r w:rsidRPr="00B7586C">
        <w:rPr>
          <w:rFonts w:ascii="Times New Roman" w:hAnsi="Times New Roman" w:cs="Times New Roman"/>
          <w:sz w:val="28"/>
          <w:szCs w:val="28"/>
        </w:rPr>
        <w:tab/>
        <w:t>воспитывать доброжелательное отношение друг к другу, интерес к познанию нового.</w:t>
      </w:r>
    </w:p>
    <w:p w:rsidR="00B7586C" w:rsidRPr="00B7586C" w:rsidRDefault="00B7586C" w:rsidP="00B7586C">
      <w:pPr>
        <w:rPr>
          <w:rFonts w:ascii="Times New Roman" w:hAnsi="Times New Roman" w:cs="Times New Roman"/>
          <w:b/>
          <w:sz w:val="28"/>
          <w:szCs w:val="28"/>
        </w:rPr>
      </w:pPr>
      <w:r w:rsidRPr="00B7586C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B7586C" w:rsidRP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sz w:val="28"/>
          <w:szCs w:val="28"/>
        </w:rPr>
        <w:t>•</w:t>
      </w:r>
      <w:r w:rsidRPr="00B7586C">
        <w:rPr>
          <w:rFonts w:ascii="Times New Roman" w:hAnsi="Times New Roman" w:cs="Times New Roman"/>
          <w:sz w:val="28"/>
          <w:szCs w:val="28"/>
        </w:rPr>
        <w:tab/>
        <w:t>счет до пяти;</w:t>
      </w:r>
    </w:p>
    <w:p w:rsidR="00B7586C" w:rsidRP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sz w:val="28"/>
          <w:szCs w:val="28"/>
        </w:rPr>
        <w:t>•</w:t>
      </w:r>
      <w:r w:rsidRPr="00B7586C">
        <w:rPr>
          <w:rFonts w:ascii="Times New Roman" w:hAnsi="Times New Roman" w:cs="Times New Roman"/>
          <w:sz w:val="28"/>
          <w:szCs w:val="28"/>
        </w:rPr>
        <w:tab/>
        <w:t>знакомство с понятиями «право», «лево», «вверху», «внизу», «впереди», «сзади»;</w:t>
      </w:r>
    </w:p>
    <w:p w:rsid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sz w:val="28"/>
          <w:szCs w:val="28"/>
        </w:rPr>
        <w:t>•</w:t>
      </w:r>
      <w:r w:rsidRPr="00B7586C">
        <w:rPr>
          <w:rFonts w:ascii="Times New Roman" w:hAnsi="Times New Roman" w:cs="Times New Roman"/>
          <w:sz w:val="28"/>
          <w:szCs w:val="28"/>
        </w:rPr>
        <w:tab/>
        <w:t>работа с плоскостными геометрическими фигурами;</w:t>
      </w:r>
    </w:p>
    <w:p w:rsidR="00B7586C" w:rsidRP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Pr="00B7586C">
        <w:rPr>
          <w:rFonts w:ascii="Times New Roman" w:hAnsi="Times New Roman" w:cs="Times New Roman"/>
          <w:sz w:val="28"/>
          <w:szCs w:val="28"/>
        </w:rPr>
        <w:t xml:space="preserve"> атрибуты к русской народной сказке «Репка на новый лад» (куклы би-ба-бо: коза, петушок, собака, кошка, мышка), «чудесный мешочек».</w:t>
      </w:r>
    </w:p>
    <w:p w:rsidR="00B7586C" w:rsidRPr="00B7586C" w:rsidRDefault="00B7586C" w:rsidP="00B7586C">
      <w:pPr>
        <w:rPr>
          <w:rFonts w:ascii="Times New Roman" w:hAnsi="Times New Roman" w:cs="Times New Roman"/>
          <w:sz w:val="28"/>
          <w:szCs w:val="28"/>
        </w:rPr>
      </w:pPr>
      <w:r w:rsidRPr="00B7586C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Pr="00B7586C">
        <w:rPr>
          <w:rFonts w:ascii="Times New Roman" w:hAnsi="Times New Roman" w:cs="Times New Roman"/>
          <w:sz w:val="28"/>
          <w:szCs w:val="28"/>
        </w:rPr>
        <w:t xml:space="preserve"> билеты, геометрические фигуры плоскостные.</w:t>
      </w:r>
    </w:p>
    <w:p w:rsidR="00B7586C" w:rsidRDefault="00B7586C" w:rsidP="00B7586C">
      <w:pPr>
        <w:rPr>
          <w:rFonts w:ascii="Times New Roman" w:hAnsi="Times New Roman" w:cs="Times New Roman"/>
          <w:b/>
          <w:sz w:val="28"/>
          <w:szCs w:val="28"/>
        </w:rPr>
      </w:pPr>
      <w:r w:rsidRPr="00B7586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E135C" w:rsidTr="00BE135C">
        <w:tc>
          <w:tcPr>
            <w:tcW w:w="4785" w:type="dxa"/>
          </w:tcPr>
          <w:p w:rsidR="00BE135C" w:rsidRDefault="00BE135C" w:rsidP="00BE1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BE135C" w:rsidRDefault="00BE135C" w:rsidP="00BE1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BE135C" w:rsidTr="00BE135C">
        <w:tc>
          <w:tcPr>
            <w:tcW w:w="4785" w:type="dxa"/>
          </w:tcPr>
          <w:p w:rsidR="00BE135C" w:rsidRPr="00BE135C" w:rsidRDefault="00BE135C" w:rsidP="00B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Пальчиковая гимнастика: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«Один, два, три, четыре, пять,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вышли пальчики гулять.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пять,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В домик спрятались опять!»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«Собираемся в театр»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Воспитатель заглядывает в мешочек и достает билеты.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Ребята, как вы думаете, что 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это?</w:t>
            </w:r>
          </w:p>
          <w:p w:rsidR="007A6030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 Я думаю, что это билеты.</w:t>
            </w:r>
          </w:p>
          <w:p w:rsidR="007A6030" w:rsidRDefault="007A6030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они формы. </w:t>
            </w:r>
          </w:p>
          <w:p w:rsidR="007A6030" w:rsidRDefault="007A6030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 у квадрата четыре угла.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с вами пойдем на спектакль. Хотите? 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Тогда, одевайтесь красиво (пантомима). 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Оделись? 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Получите билеты.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раздает фигуры квадратной формы).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Цвет обозначает ряд,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цифра  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– место. Занимайте свои места.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у вас билетик?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театр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 – сказка «Репка на новый лад» (показывает воспитатель).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Расскажу я вам, ребята, сказку «Репка на новый лад»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Посадила коза репку. Выросла репка большая пребольшая! Стала коза репку из земли  тянуть. Тянет - потянет, вытянуть не может. Позвала коза петушка. Петушок за козу, коза за репку, тянут – потянут, вытянуть не могут. Позвал петушок собаку. Собака за петушка,  петушок за козу, коза за репку, тянут – потянут, вытянуть не могут. Позвала собака кошку. Кошка за собаку, собака за петушка, петушок за козу, коза за репку, тянут – потянут, вытянуть не могут. Позвала кошка мышку. Мышка за кошку, кошка за собаку, собака за петушка, петушок за козу, коза за репку,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янут – потянут, вытянули репку!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понравилась сказка? 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А теперь немного отдохнем!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«Ветер дует нам в лицо,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закачалось деревцо!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Ветерок все тише – тише,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Деревцо все выше-выше!»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понятий «впереди», «сзади»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Давайте посчитаем героев сказки «Репка» (Вывод – всего пять).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Кто впереди петуха? (коза)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Кто сзади собаки? (кошка)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Кто впереди кошки? (собака)</w:t>
            </w:r>
          </w:p>
          <w:p w:rsidR="00BE135C" w:rsidRP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Кто сзади кошки? (мышка)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Кто впереди собаки? (петух)</w:t>
            </w:r>
          </w:p>
          <w:p w:rsidR="008D37AC" w:rsidRDefault="008D37A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Pr="008D37AC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Молодцы! Про всех рассказали!</w:t>
            </w:r>
          </w:p>
          <w:p w:rsidR="008D37AC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B70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D37A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плоскостными геометрическими фигурами.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 (Выполняют стоя, за столами)</w:t>
            </w:r>
          </w:p>
          <w:p w:rsidR="00B53B70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Что-то в мешочке еще лежит?! </w:t>
            </w:r>
          </w:p>
          <w:p w:rsidR="00B53B70" w:rsidRDefault="00B53B70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Посмотрим? (воспитатель достает геометрические фигуры плоскостные)</w:t>
            </w:r>
          </w:p>
          <w:p w:rsidR="00B53B70" w:rsidRPr="008D37AC" w:rsidRDefault="00B53B70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Что это? (геометрические фигуры)</w:t>
            </w:r>
          </w:p>
          <w:p w:rsidR="007A6030" w:rsidRDefault="007A6030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фигуры?</w:t>
            </w:r>
          </w:p>
          <w:p w:rsidR="00B53B70" w:rsidRDefault="00B53B70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Нашим артистам пора домой. Давайте построим для них домики. </w:t>
            </w:r>
          </w:p>
          <w:p w:rsidR="008D37AC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Pr="008D37AC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интересуется у детей и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з каких геометрических фигур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остроил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 свой домик?  </w:t>
            </w:r>
          </w:p>
          <w:p w:rsidR="008D37AC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 и просит, по необходимости, помочь друг другу.</w:t>
            </w:r>
          </w:p>
          <w:p w:rsidR="008D37AC" w:rsidRDefault="008D37AC" w:rsidP="00B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 Вы, молодцы! Спасибо!</w:t>
            </w:r>
          </w:p>
          <w:p w:rsidR="00BE135C" w:rsidRDefault="00BE135C" w:rsidP="00B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E135C" w:rsidRDefault="00BE135C" w:rsidP="00B75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 движения пальцами.</w:t>
            </w: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030" w:rsidRDefault="007A6030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(квадрат)</w:t>
            </w: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030" w:rsidRDefault="007A6030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030" w:rsidRDefault="007A6030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хотим.</w:t>
            </w: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называет цвет.</w:t>
            </w: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рассказ воспитателя.</w:t>
            </w: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понравилась.</w:t>
            </w: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повторяют движения за воспитателем.</w:t>
            </w: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BE135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35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вслух героев.</w:t>
            </w: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Посмотрим.</w:t>
            </w: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B70" w:rsidRDefault="00B53B70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B70" w:rsidRDefault="00B53B70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Фигуры.</w:t>
            </w:r>
          </w:p>
          <w:p w:rsidR="00B53B70" w:rsidRDefault="00B53B70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Квадрат, треугольник.</w:t>
            </w: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8D37AC" w:rsidP="00B7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Default="00B53B70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8D37AC">
              <w:t>(</w:t>
            </w:r>
            <w:r w:rsidR="008D37AC" w:rsidRPr="008D37AC">
              <w:rPr>
                <w:rFonts w:ascii="Times New Roman" w:hAnsi="Times New Roman" w:cs="Times New Roman"/>
                <w:sz w:val="28"/>
                <w:szCs w:val="28"/>
              </w:rPr>
              <w:t>строят дом из геометрических фигур)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7AC" w:rsidRDefault="008D37AC" w:rsidP="008D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7AC" w:rsidRPr="00BE135C" w:rsidRDefault="008D37AC" w:rsidP="00B5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из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квадрата и желтого треугольника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135C" w:rsidRPr="00B7586C" w:rsidRDefault="00BE135C" w:rsidP="00B7586C">
      <w:pPr>
        <w:rPr>
          <w:rFonts w:ascii="Times New Roman" w:hAnsi="Times New Roman" w:cs="Times New Roman"/>
          <w:b/>
          <w:sz w:val="28"/>
          <w:szCs w:val="28"/>
        </w:rPr>
      </w:pPr>
    </w:p>
    <w:sectPr w:rsidR="00BE135C" w:rsidRPr="00B7586C" w:rsidSect="0074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C7A"/>
    <w:multiLevelType w:val="multilevel"/>
    <w:tmpl w:val="0BD8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8607A"/>
    <w:multiLevelType w:val="multilevel"/>
    <w:tmpl w:val="C6D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C79A7"/>
    <w:multiLevelType w:val="multilevel"/>
    <w:tmpl w:val="76A0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26C72"/>
    <w:multiLevelType w:val="multilevel"/>
    <w:tmpl w:val="2F66BA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F2255"/>
    <w:multiLevelType w:val="multilevel"/>
    <w:tmpl w:val="AD3C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B2FDF"/>
    <w:multiLevelType w:val="multilevel"/>
    <w:tmpl w:val="95CC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5133C"/>
    <w:multiLevelType w:val="multilevel"/>
    <w:tmpl w:val="2034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012C4"/>
    <w:multiLevelType w:val="multilevel"/>
    <w:tmpl w:val="2394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6070C"/>
    <w:multiLevelType w:val="multilevel"/>
    <w:tmpl w:val="308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37D58"/>
    <w:multiLevelType w:val="multilevel"/>
    <w:tmpl w:val="F19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45299"/>
    <w:multiLevelType w:val="multilevel"/>
    <w:tmpl w:val="FA0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94592"/>
    <w:multiLevelType w:val="multilevel"/>
    <w:tmpl w:val="599C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E26C2"/>
    <w:multiLevelType w:val="multilevel"/>
    <w:tmpl w:val="2D8A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7182D"/>
    <w:multiLevelType w:val="multilevel"/>
    <w:tmpl w:val="5DA4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81997"/>
    <w:multiLevelType w:val="multilevel"/>
    <w:tmpl w:val="B418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E2FFA"/>
    <w:rsid w:val="00371816"/>
    <w:rsid w:val="003E2FFA"/>
    <w:rsid w:val="0074738C"/>
    <w:rsid w:val="007A6030"/>
    <w:rsid w:val="008D37AC"/>
    <w:rsid w:val="00B53B70"/>
    <w:rsid w:val="00B7586C"/>
    <w:rsid w:val="00BE135C"/>
    <w:rsid w:val="00D414E3"/>
    <w:rsid w:val="00E1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6C"/>
    <w:pPr>
      <w:ind w:left="720"/>
      <w:contextualSpacing/>
    </w:pPr>
  </w:style>
  <w:style w:type="table" w:styleId="a4">
    <w:name w:val="Table Grid"/>
    <w:basedOn w:val="a1"/>
    <w:uiPriority w:val="59"/>
    <w:rsid w:val="00BE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6C"/>
    <w:pPr>
      <w:ind w:left="720"/>
      <w:contextualSpacing/>
    </w:pPr>
  </w:style>
  <w:style w:type="table" w:styleId="a4">
    <w:name w:val="Table Grid"/>
    <w:basedOn w:val="a1"/>
    <w:uiPriority w:val="59"/>
    <w:rsid w:val="00BE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2EA9-7CAB-41B1-9FB8-E6292435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Сергей</cp:lastModifiedBy>
  <cp:revision>2</cp:revision>
  <dcterms:created xsi:type="dcterms:W3CDTF">2014-05-18T17:09:00Z</dcterms:created>
  <dcterms:modified xsi:type="dcterms:W3CDTF">2014-11-02T12:57:00Z</dcterms:modified>
</cp:coreProperties>
</file>