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C5" w:rsidRPr="000957C5" w:rsidRDefault="000957C5" w:rsidP="00C821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7C5">
        <w:rPr>
          <w:rFonts w:ascii="Times New Roman" w:hAnsi="Times New Roman" w:cs="Times New Roman"/>
          <w:b/>
          <w:sz w:val="36"/>
          <w:szCs w:val="36"/>
        </w:rPr>
        <w:t>Рекомендации для родителей по развитию у детей познавательно-исследовательских навыков</w:t>
      </w:r>
    </w:p>
    <w:p w:rsidR="000957C5" w:rsidRPr="000957C5" w:rsidRDefault="000957C5" w:rsidP="000957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048250" cy="3095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140" cy="309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>Существует мнение, что для успешной подготовки ребёнка к школе нужно как можно раньше научить его читать и писать. Однако задача подготовки ребёнка не сводится к приобретению им заблаговременно тех знаний и учебных умений, которые предусмотрены школьной программой.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Намного важней развить у него внимание, мышление, речь, пробудить интерес к окружающему миру, сформировать умение делать открытия и удивляться им. Для формирования таких качеств, мы предлагаем такую деятельность ребёнка, которая не предполагает собой подготовки родителей и не предусматривает затрат на приобретение необходимого оборудования.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Детям нравится экспериментировать потому, что они совершают свои первые открытия, учатся объяснять и доказывать. Вместе с родителями ставят опыты дома, учатся ставить новые задачи и самостоятельно решать их.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Элементарное экспериментирование доступно уже детям младшего возраста. Они с удовольствием обследуют песок и глину, познавая их свойства, пробуют делать пену, плещутся в воде, пускают мыльные пузыри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В среднем возрасте опыты усложняются, дети способны найти ответы на трудные вопросы: "Как зёрнышки в муку превращаются? ", "Зачем растения пьют? ", "Где живёт воздух? ".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дети определяют свойства магнита, узнают, что такое звук, как бегут звуковые волны и др.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Как показывает практика, приобретённый детьми опыт поисковой, экспериментальной деятельности помогает развивать творческие </w:t>
      </w:r>
      <w:r w:rsidRPr="000957C5">
        <w:rPr>
          <w:rFonts w:ascii="Times New Roman" w:hAnsi="Times New Roman" w:cs="Times New Roman"/>
          <w:sz w:val="28"/>
          <w:szCs w:val="28"/>
        </w:rPr>
        <w:lastRenderedPageBreak/>
        <w:t>способности. Для проведения этой работы с детьми необходимо выработать основные направления деятельности: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Много рассказывать детям об увиденном, делиться воспоминаниями детства.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Рассказывать о своей работе. В доступной форме показывать ребёнку, что кроме основной профессии у всех людей есть другие виды деятельности (бытовые, домашние)</w:t>
      </w:r>
      <w:proofErr w:type="gramStart"/>
      <w:r w:rsidRPr="000957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Показывать детям различные предметы, используемые в хозяйстве, сопровождать рассказом </w:t>
      </w:r>
      <w:proofErr w:type="gramStart"/>
      <w:r w:rsidRPr="000957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57C5">
        <w:rPr>
          <w:rFonts w:ascii="Times New Roman" w:hAnsi="Times New Roman" w:cs="Times New Roman"/>
          <w:sz w:val="28"/>
          <w:szCs w:val="28"/>
        </w:rPr>
        <w:t xml:space="preserve"> их свойствах, функциях.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Рассматривать и наблюдать с ребёнком различные явления и объекты природы в разное время года (появление радуги, тумана, росы)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Собственными действиями и поступками демонстрировать ребёнку бережное и созидательное отношение к другим людям, к конкретным представителям животного и растительного мира.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Создать условия для сравнения по величине доступных для наблюдения объектов. В общении с ребёнком разъяснять различные параметры величины, показывая образцы грамотной речи (стул выше, чем стульчик; скамья выше, чем скамеечка)</w:t>
      </w:r>
      <w:proofErr w:type="gramStart"/>
      <w:r w:rsidRPr="000957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Привлекать внимание к количественным характеристикам величин (сосчитай сколько; каких предметов поровну)</w:t>
      </w:r>
      <w:proofErr w:type="gramStart"/>
      <w:r w:rsidRPr="000957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В повседневной жизни предлагать своему ребёнку различные игры-эксперименты.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7472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5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C5" w:rsidRPr="000957C5" w:rsidRDefault="000957C5" w:rsidP="00C82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57C5" w:rsidRPr="000957C5" w:rsidSect="0000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7C5"/>
    <w:rsid w:val="00007472"/>
    <w:rsid w:val="000957C5"/>
    <w:rsid w:val="00C821CA"/>
    <w:rsid w:val="00EC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2015-02-07T09:55:00Z</dcterms:created>
  <dcterms:modified xsi:type="dcterms:W3CDTF">2015-02-09T18:58:00Z</dcterms:modified>
</cp:coreProperties>
</file>