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0F" w:rsidRPr="00573A0F" w:rsidRDefault="00573A0F" w:rsidP="00573A0F">
      <w:pPr>
        <w:shd w:val="clear" w:color="auto" w:fill="F7F9FB"/>
        <w:spacing w:before="100" w:beforeAutospacing="1" w:after="100" w:afterAutospacing="1" w:line="384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573A0F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Конспект занятия по </w:t>
      </w:r>
      <w:r w:rsidR="00B31CD0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математике</w:t>
      </w:r>
      <w:r w:rsidRPr="00573A0F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 в старшей группе «Солнышко».</w:t>
      </w:r>
    </w:p>
    <w:p w:rsidR="00573A0F" w:rsidRPr="00573A0F" w:rsidRDefault="00573A0F" w:rsidP="00573A0F">
      <w:pPr>
        <w:shd w:val="clear" w:color="auto" w:fill="F7F9FB"/>
        <w:spacing w:before="100" w:beforeAutospacing="1" w:after="100" w:afterAutospacing="1" w:line="384" w:lineRule="atLeast"/>
        <w:jc w:val="both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573A0F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Тема: </w:t>
      </w:r>
      <w:r w:rsidRPr="00573A0F">
        <w:rPr>
          <w:rFonts w:ascii="Times New Roman" w:eastAsia="Times New Roman" w:hAnsi="Times New Roman" w:cs="Times New Roman"/>
          <w:spacing w:val="15"/>
          <w:sz w:val="28"/>
          <w:szCs w:val="28"/>
        </w:rPr>
        <w:t>«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>Письма Королевы Математики</w:t>
      </w:r>
      <w:r w:rsidRPr="00573A0F">
        <w:rPr>
          <w:rFonts w:ascii="Times New Roman" w:eastAsia="Times New Roman" w:hAnsi="Times New Roman" w:cs="Times New Roman"/>
          <w:spacing w:val="15"/>
          <w:sz w:val="28"/>
          <w:szCs w:val="28"/>
        </w:rPr>
        <w:t>»</w:t>
      </w:r>
    </w:p>
    <w:p w:rsidR="00B31CD0" w:rsidRPr="00B31CD0" w:rsidRDefault="00573A0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3A0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Программное содержание: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="00B31CD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>родолжать знакомить с целым и частями, учить делить предмет на две, четыре части; уточнить знания о прямом и обратном счете; знания о геометрических фигурах, продолжать учить решать п</w:t>
      </w:r>
      <w:r w:rsidR="00B31CD0">
        <w:rPr>
          <w:rFonts w:ascii="Times New Roman" w:eastAsia="Times New Roman" w:hAnsi="Times New Roman" w:cs="Times New Roman"/>
          <w:sz w:val="28"/>
          <w:szCs w:val="28"/>
        </w:rPr>
        <w:t>римеры на сложение и вычитание; с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>тимулировать развитие мыслительных способностей, любо</w:t>
      </w:r>
      <w:r w:rsidR="00B31CD0">
        <w:rPr>
          <w:rFonts w:ascii="Times New Roman" w:eastAsia="Times New Roman" w:hAnsi="Times New Roman" w:cs="Times New Roman"/>
          <w:sz w:val="28"/>
          <w:szCs w:val="28"/>
        </w:rPr>
        <w:t>знательность, познавательность; р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>азвивать умение четко, быстро о</w:t>
      </w:r>
      <w:r w:rsidR="00B31CD0">
        <w:rPr>
          <w:rFonts w:ascii="Times New Roman" w:eastAsia="Times New Roman" w:hAnsi="Times New Roman" w:cs="Times New Roman"/>
          <w:sz w:val="28"/>
          <w:szCs w:val="28"/>
        </w:rPr>
        <w:t>твечать на поставленные вопросы, р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азвивать умение </w:t>
      </w:r>
      <w:r w:rsidR="00B31CD0">
        <w:rPr>
          <w:rFonts w:ascii="Times New Roman" w:eastAsia="Times New Roman" w:hAnsi="Times New Roman" w:cs="Times New Roman"/>
          <w:sz w:val="28"/>
          <w:szCs w:val="28"/>
        </w:rPr>
        <w:t>ориентироваться в пространстве;</w:t>
      </w:r>
      <w:proofErr w:type="gramEnd"/>
      <w:r w:rsidR="00B31CD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оспитывать дружеские взаимоотношения между детьми, стремление радовать старших своими достижениями, воспитывать интерес к занятиям математики.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 целое, части, половинка, четвертинка, прямой и обратный счет, наука, почтальон, план. </w:t>
      </w:r>
      <w:proofErr w:type="gramEnd"/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 решение примеров на сложение и вычитание; дидактические игры с цифрами, числами, геометрическими фигурами, индивидуальная работа. </w:t>
      </w:r>
    </w:p>
    <w:p w:rsidR="00573A0F" w:rsidRPr="00573A0F" w:rsidRDefault="00573A0F" w:rsidP="00573A0F">
      <w:pPr>
        <w:shd w:val="clear" w:color="auto" w:fill="F7F9FB"/>
        <w:spacing w:before="100" w:beforeAutospacing="1" w:after="100" w:afterAutospacing="1" w:line="38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</w:pPr>
      <w:r w:rsidRPr="00573A0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Оборудование: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демонстрационный – рисунки геометрических фигур, план.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раздаточный – простые карандаши, красные ручки, конверты пяти цветов (красный, желтый, белый, синий, зеленый) </w:t>
      </w:r>
      <w:proofErr w:type="gramEnd"/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занятия.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Ребята подойдите ко мне, встаньте в круг. Сегодня утром к нам приходил почтальон и оставил письмо от Королевы всех наук - Математики. Наверное, она хочет пригласить нас в свое королевство. Но, прежде чем туда отправиться, я хочу проверить ваши знания. Я буду задавать вопросы, а вы быстро отвечайте.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Разминка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- Какое сейчас время года?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- Перечислите все </w:t>
      </w:r>
      <w:r>
        <w:rPr>
          <w:rFonts w:ascii="Times New Roman" w:eastAsia="Times New Roman" w:hAnsi="Times New Roman" w:cs="Times New Roman"/>
          <w:sz w:val="28"/>
          <w:szCs w:val="28"/>
        </w:rPr>
        <w:t>осенние</w:t>
      </w: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 месяцы.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- Сейчас утро или вечер?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- Сколько пальцев на одной руке?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- Сколько углов у треугольника?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Сколько раз в году бывает день рождения?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- Сколько носов у трех котов?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- Сколько ушей у двух мышей?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Молодцы, вы очень внимательны, правильно ответили на все вопросы. А сейчас садитесь за стол, и посмотрим на письма, которые прислала Королева Математики.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Положить перед детьми конверты. </w:t>
      </w:r>
    </w:p>
    <w:p w:rsidR="00FB02CF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Сколько писем принесла Королева Математики? </w:t>
      </w:r>
    </w:p>
    <w:p w:rsidR="00FB02CF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2CF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FB02CF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Давайте откроем первый конверт. Какого он цвета? </w:t>
      </w:r>
    </w:p>
    <w:p w:rsidR="00FB02CF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2C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Красный.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02CF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Давайте откроем его. Кого вы здесь видите? </w:t>
      </w:r>
    </w:p>
    <w:p w:rsidR="00B31CD0" w:rsidRPr="00B31CD0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2C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Прямоугольник.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02CF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>Как вы думаете, какое у него настроение?</w:t>
      </w:r>
    </w:p>
    <w:p w:rsidR="00B31CD0" w:rsidRPr="00B31CD0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Грустное, невеселое.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02CF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>А почему он загрустил?</w:t>
      </w:r>
    </w:p>
    <w:p w:rsidR="00B31CD0" w:rsidRPr="00B31CD0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2CF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>отому, что он один, р</w:t>
      </w:r>
      <w:r>
        <w:rPr>
          <w:rFonts w:ascii="Times New Roman" w:eastAsia="Times New Roman" w:hAnsi="Times New Roman" w:cs="Times New Roman"/>
          <w:sz w:val="28"/>
          <w:szCs w:val="28"/>
        </w:rPr>
        <w:t>ядом нет его друзей.</w:t>
      </w:r>
    </w:p>
    <w:p w:rsidR="00FB02CF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у нас дружит прямоугольник? </w:t>
      </w:r>
    </w:p>
    <w:p w:rsidR="00B31CD0" w:rsidRPr="00B31CD0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2C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>с кругом, кв</w:t>
      </w:r>
      <w:r>
        <w:rPr>
          <w:rFonts w:ascii="Times New Roman" w:eastAsia="Times New Roman" w:hAnsi="Times New Roman" w:cs="Times New Roman"/>
          <w:sz w:val="28"/>
          <w:szCs w:val="28"/>
        </w:rPr>
        <w:t>адратам, овалом, треугольником.</w:t>
      </w:r>
    </w:p>
    <w:p w:rsidR="00B31CD0" w:rsidRPr="00B31CD0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А давайте мы найдем его друзей, в предметах, которые нас окружают. Я вам буду называть предмет, а вы должны изобразить его геометрической фигурой.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ТАРЕЛКА, ДВЕРЬ, КРЫША ДОМА, ОГУРЕЦ, ГРАНЬ КУБИКА. </w:t>
      </w:r>
    </w:p>
    <w:p w:rsidR="00B31CD0" w:rsidRPr="00B31CD0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Какие фигуры у вас получились? Назовите их. </w:t>
      </w:r>
    </w:p>
    <w:p w:rsidR="00FB02CF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Как их можно </w:t>
      </w:r>
      <w:proofErr w:type="gramStart"/>
      <w:r w:rsidRPr="00B31CD0">
        <w:rPr>
          <w:rFonts w:ascii="Times New Roman" w:eastAsia="Times New Roman" w:hAnsi="Times New Roman" w:cs="Times New Roman"/>
          <w:sz w:val="28"/>
          <w:szCs w:val="28"/>
        </w:rPr>
        <w:t>назвать</w:t>
      </w:r>
      <w:proofErr w:type="gramEnd"/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словом? </w:t>
      </w:r>
    </w:p>
    <w:p w:rsidR="00B31CD0" w:rsidRPr="00B31CD0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02C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>еом</w:t>
      </w:r>
      <w:r>
        <w:rPr>
          <w:rFonts w:ascii="Times New Roman" w:eastAsia="Times New Roman" w:hAnsi="Times New Roman" w:cs="Times New Roman"/>
          <w:sz w:val="28"/>
          <w:szCs w:val="28"/>
        </w:rPr>
        <w:t>етрические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 фигуры.</w:t>
      </w:r>
    </w:p>
    <w:p w:rsidR="00FB02CF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>Сколько всего фигур?</w:t>
      </w:r>
    </w:p>
    <w:p w:rsidR="00B31CD0" w:rsidRPr="00B31CD0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2C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1CD0" w:rsidRPr="00B31CD0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Молодцы и с этим заданием вы справились без проблем.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Гимнастика для глаз.</w:t>
      </w: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 Дети сидят. </w:t>
      </w:r>
    </w:p>
    <w:p w:rsidR="00B31CD0" w:rsidRPr="00B31CD0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Спинки выпрямили, руки опустили, быстро поморгали глазами, закрыли глаза, открыли, посмотрели вдаль. Вытянули правую руку вперед, следим за медленными движениями указательного пальца: вправо-влево, вверх-вниз. </w:t>
      </w:r>
    </w:p>
    <w:p w:rsidR="00B31CD0" w:rsidRPr="00B31CD0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>А сейчас я предлагаю поселить все геометрические фигуры в один дом, тогда они будут соседями и никогда друг друга не потеряют. Прямоугольник будет жить в центре листа, круг – над прямоугольником, овал – под прямоугольником, справа от прямоугольника поселится квадрат, слева – треугольник. Чтоб дом стал уютным, светлым, нарядным нужно его украсить. В левый верхний угол поместим солнышко, в правый верхний угол – облако, левый нижний угол украсим бабочкой, а правый нижний – цветочком. Мне кажется, у прямоугольника изменилось настроение. И вы я смотрю, заулыбались. Ребята, у меня появилась идея, назвать этот дом «Дом дружбы».</w:t>
      </w:r>
    </w:p>
    <w:p w:rsidR="00B31CD0" w:rsidRPr="00B31CD0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А ваш дом, ваш детский сад, можно назвать «домом дружбы»? Я очень этому рада. Надо дружить друг с другом, уважать, любить друг друга.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- А фантазировать вы любите?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- Где, по-вашему, живет прямоугольник?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- Откуда он появился?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- Что он будет делать в будущем? (ответы детей)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- А вам интересно, что в других конвертах? </w:t>
      </w:r>
    </w:p>
    <w:p w:rsidR="00FB02CF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- Тогда откроем конверт, расположенный между синим и белым. Какого он цвета? </w:t>
      </w:r>
    </w:p>
    <w:p w:rsidR="00B31CD0" w:rsidRPr="00B31CD0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2CF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Желтый</w:t>
      </w:r>
      <w:proofErr w:type="gramStart"/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31CD0" w:rsidRPr="00B31CD0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А здесь цифры. Вы знаете, что такое цифры? Это знаки, которыми мы обозначаем числа. Цифр всего 10, а чисел, очень много. Сейчас с этими цифрами поиграем.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Игра «По порядку становись».</w:t>
      </w: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 Правила игры: пока играет музыка, дети берут по одной цифре. По команде «по порядку становись», дети должны построиться по порядку.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- Число 3, назови свих соседей.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А теперь я вам предлагаю игру «Наоборот». Для этого нам надо повторить обратный счет. Вам надо соединить цифры в обратном направлении от10 до </w:t>
      </w:r>
      <w:proofErr w:type="gramStart"/>
      <w:r w:rsidRPr="00B31CD0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 и вы что-то интересное увидите.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- Молодцы, вы очень хорошо справились с цифрами.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Собрать выполненные задания, сложить в конверт.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- А теперь я вам предлагаю отдохнуть.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ФИЗМИНУТКА.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В понедельник я купался, (изображаем плавание)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>А во вторник – рисовал</w:t>
      </w:r>
      <w:proofErr w:type="gramStart"/>
      <w:r w:rsidRPr="00B31CD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31CD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зображаем рисование)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В среду долго умывался, («умываемся»)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>А в четверг в футбол играл</w:t>
      </w:r>
      <w:proofErr w:type="gramStart"/>
      <w:r w:rsidRPr="00B31CD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31CD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ег на месте)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В пятницу я прыгал, бегал, (прыгаем)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>Очень долго танцевал</w:t>
      </w:r>
      <w:proofErr w:type="gramStart"/>
      <w:r w:rsidRPr="00B31CD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31CD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ружимся на месте)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А в субботу, воскресенье (хлопки в ладоши)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Целый день я отдыхал.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(дети садятся на корточки, руки под </w:t>
      </w:r>
      <w:proofErr w:type="gramStart"/>
      <w:r w:rsidRPr="00B31CD0">
        <w:rPr>
          <w:rFonts w:ascii="Times New Roman" w:eastAsia="Times New Roman" w:hAnsi="Times New Roman" w:cs="Times New Roman"/>
          <w:sz w:val="28"/>
          <w:szCs w:val="28"/>
        </w:rPr>
        <w:t>щеку—засыпают</w:t>
      </w:r>
      <w:proofErr w:type="gramEnd"/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FB02CF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 Сколько у нас осталось конвертов? </w:t>
      </w:r>
    </w:p>
    <w:p w:rsidR="00FB02CF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B02CF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Откроем не синий и не зеленый конверт. Какой? </w:t>
      </w:r>
    </w:p>
    <w:p w:rsidR="00B31CD0" w:rsidRPr="00B31CD0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2C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Белый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02CF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>Если я разделю его пополам, сколько детей я смогу угостить?</w:t>
      </w:r>
    </w:p>
    <w:p w:rsidR="00FB02CF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2C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</w:p>
    <w:p w:rsidR="00FB02CF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>Как называются эти части?</w:t>
      </w:r>
    </w:p>
    <w:p w:rsidR="00B31CD0" w:rsidRPr="00B31CD0" w:rsidRDefault="00FB02CF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2CF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Половинки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CD0" w:rsidRDefault="00802B42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А сколько гостей я могу угостить, если разделю пополам 2 яблока? </w:t>
      </w:r>
    </w:p>
    <w:p w:rsidR="00802B42" w:rsidRPr="00B31CD0" w:rsidRDefault="00802B42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B42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B31CD0" w:rsidRPr="00B31CD0" w:rsidRDefault="00802B42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А теперь послушайте задание, а ответ зарисуйте на полоске бумаги. Сядьте за стол. </w:t>
      </w:r>
      <w:r>
        <w:rPr>
          <w:rFonts w:ascii="Times New Roman" w:eastAsia="Times New Roman" w:hAnsi="Times New Roman" w:cs="Times New Roman"/>
          <w:sz w:val="28"/>
          <w:szCs w:val="28"/>
        </w:rPr>
        <w:t>Сколько гостей можно угостить, если одну грушу разделить на 4 части? Как называются эти части?</w:t>
      </w:r>
    </w:p>
    <w:p w:rsidR="00802B42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Надо нарисовать столько кружочков, сколько гостей вы можете угостить.  Сколько конвертов еще осталось? </w:t>
      </w:r>
    </w:p>
    <w:p w:rsidR="00B31CD0" w:rsidRPr="00B31CD0" w:rsidRDefault="00802B42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B42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1CD0" w:rsidRPr="00B31CD0" w:rsidRDefault="00802B42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Сейчас откроем белый конверт. Я вчера была в гостях в другом детском саду, там тоже такие хорошие, прекрасные детишки, они также как и вы занимались, решали примеры и я прошу вас помочь мне проверить, правильно ли они решили примеры. Поможете мне? </w:t>
      </w:r>
    </w:p>
    <w:p w:rsidR="00B31CD0" w:rsidRPr="00B31CD0" w:rsidRDefault="00B31CD0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sz w:val="28"/>
          <w:szCs w:val="28"/>
        </w:rPr>
        <w:t xml:space="preserve">Раздать красные ручки, для проверки примеров. </w:t>
      </w:r>
    </w:p>
    <w:p w:rsidR="00802B42" w:rsidRDefault="00802B42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У нас осталось одно письмо. Как про него можно сказать, какое оно? </w:t>
      </w:r>
    </w:p>
    <w:p w:rsidR="00802B42" w:rsidRDefault="00802B42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B42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пятое, последнее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1CD0" w:rsidRPr="00B31CD0" w:rsidRDefault="00802B42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В этом письме я спрятала для вас сюрприз. </w:t>
      </w:r>
    </w:p>
    <w:p w:rsidR="00B31CD0" w:rsidRPr="00B31CD0" w:rsidRDefault="00802B42" w:rsidP="00B31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CD0" w:rsidRPr="00B31CD0">
        <w:rPr>
          <w:rFonts w:ascii="Times New Roman" w:eastAsia="Times New Roman" w:hAnsi="Times New Roman" w:cs="Times New Roman"/>
          <w:sz w:val="28"/>
          <w:szCs w:val="28"/>
        </w:rPr>
        <w:t xml:space="preserve">А теперь подведем итог нашего занятия. Что мы с вами сегодня делали? (говорили о геометрических фигурах, о цифрах, решали примеры, делили целое на части) </w:t>
      </w:r>
    </w:p>
    <w:sectPr w:rsidR="00B31CD0" w:rsidRPr="00B31CD0" w:rsidSect="000A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A0F"/>
    <w:rsid w:val="000A5719"/>
    <w:rsid w:val="00145A5A"/>
    <w:rsid w:val="0054521D"/>
    <w:rsid w:val="00573A0F"/>
    <w:rsid w:val="00802B42"/>
    <w:rsid w:val="009C3609"/>
    <w:rsid w:val="00B31CD0"/>
    <w:rsid w:val="00F06C13"/>
    <w:rsid w:val="00F87066"/>
    <w:rsid w:val="00FB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19"/>
  </w:style>
  <w:style w:type="paragraph" w:styleId="2">
    <w:name w:val="heading 2"/>
    <w:basedOn w:val="a"/>
    <w:link w:val="20"/>
    <w:uiPriority w:val="9"/>
    <w:qFormat/>
    <w:rsid w:val="00573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940F04"/>
      <w:spacing w:val="15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3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2527A"/>
      <w:spacing w:val="1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A0F"/>
    <w:rPr>
      <w:rFonts w:ascii="Times New Roman" w:eastAsia="Times New Roman" w:hAnsi="Times New Roman" w:cs="Times New Roman"/>
      <w:color w:val="940F04"/>
      <w:spacing w:val="1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73A0F"/>
    <w:rPr>
      <w:rFonts w:ascii="Times New Roman" w:eastAsia="Times New Roman" w:hAnsi="Times New Roman" w:cs="Times New Roman"/>
      <w:b/>
      <w:bCs/>
      <w:color w:val="32527A"/>
      <w:spacing w:val="15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7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25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7456">
                      <w:marLeft w:val="5700"/>
                      <w:marRight w:val="450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5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</cp:revision>
  <dcterms:created xsi:type="dcterms:W3CDTF">2014-09-28T16:10:00Z</dcterms:created>
  <dcterms:modified xsi:type="dcterms:W3CDTF">2014-09-29T14:05:00Z</dcterms:modified>
</cp:coreProperties>
</file>