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52" w:rsidRDefault="00FA0552" w:rsidP="00FA0552">
      <w:pPr>
        <w:pStyle w:val="1"/>
        <w:jc w:val="center"/>
        <w:rPr>
          <w:rFonts w:ascii="Arial" w:hAnsi="Arial" w:cs="Arial"/>
          <w:color w:val="CC6600"/>
        </w:rPr>
      </w:pPr>
      <w:r>
        <w:t>Дыхание творчества</w:t>
      </w:r>
    </w:p>
    <w:p w:rsidR="00FA0552" w:rsidRDefault="00FA0552" w:rsidP="00FA0552">
      <w:pPr>
        <w:pStyle w:val="a3"/>
        <w:spacing w:line="360" w:lineRule="auto"/>
        <w:rPr>
          <w:rFonts w:ascii="Arial" w:hAnsi="Arial" w:cs="Arial"/>
        </w:rPr>
      </w:pPr>
      <w:r>
        <w:t xml:space="preserve">       Еще древние греки верили: глядя на </w:t>
      </w:r>
      <w:proofErr w:type="gramStart"/>
      <w:r>
        <w:t>прекрасное</w:t>
      </w:r>
      <w:proofErr w:type="gramEnd"/>
      <w:r>
        <w:t>, слыша и слушая о прекрасном, человек совершенствуется. Красивые образы, запечатленные в душе в раннем детстве, способствуют возникновению красивых мыслей, а красивые мысли помогают построить красивую жизнь - так считал великий Платон. Это особенно необходимо всем нам сегодня, когда ребенок так редко видит что-то прекрасное, благодарное в окружающем мире.</w:t>
      </w:r>
    </w:p>
    <w:p w:rsidR="00FA0552" w:rsidRDefault="00FA0552" w:rsidP="00FA0552">
      <w:pPr>
        <w:pStyle w:val="a3"/>
        <w:spacing w:line="360" w:lineRule="auto"/>
        <w:ind w:firstLine="540"/>
      </w:pPr>
      <w:r>
        <w:t xml:space="preserve">Анализируя произведения искусств, дети создают творческие работы, преломляя в образной форме свои представления о мире. Имея накопленный опыт в лице искусства, которые является уникальным смысловым фоном, дети расширяют горизонты познания – от близкого к </w:t>
      </w:r>
      <w:proofErr w:type="gramStart"/>
      <w:r>
        <w:t>далекому</w:t>
      </w:r>
      <w:proofErr w:type="gramEnd"/>
      <w:r>
        <w:t>, от простого к сложному. Так дети рисуют, лепят, танцуют, сочиняют, создают.</w:t>
      </w:r>
    </w:p>
    <w:p w:rsidR="00FA0552" w:rsidRDefault="00FA0552" w:rsidP="00FA0552">
      <w:pPr>
        <w:pStyle w:val="a3"/>
        <w:spacing w:line="360" w:lineRule="auto"/>
        <w:ind w:firstLine="540"/>
      </w:pPr>
      <w:proofErr w:type="gramStart"/>
      <w:r>
        <w:t xml:space="preserve">Так, например, после прочтения песенок и стихов о дождике, рассматривания иллюстраций, дети рисуют дождик, что бы полить зеленую травку (цветными карандашами, мелками), а после прослушивания произведения композитора А. </w:t>
      </w:r>
      <w:proofErr w:type="spellStart"/>
      <w:r>
        <w:t>Лядова</w:t>
      </w:r>
      <w:proofErr w:type="spellEnd"/>
      <w:r>
        <w:t xml:space="preserve"> «</w:t>
      </w:r>
      <w:proofErr w:type="spellStart"/>
      <w:r>
        <w:t>Окликание</w:t>
      </w:r>
      <w:proofErr w:type="spellEnd"/>
      <w:r>
        <w:t xml:space="preserve"> дождя», берут погремушки, колокольчики, металлофон и изображают светлыми, прозрачными звуками игривый дождик (это, наверное, теплый, летний дождик).</w:t>
      </w:r>
      <w:proofErr w:type="gramEnd"/>
      <w:r>
        <w:t xml:space="preserve"> Для сравнения можно предложить пьесу Д. </w:t>
      </w:r>
      <w:proofErr w:type="spellStart"/>
      <w:r>
        <w:t>Кабалевского</w:t>
      </w:r>
      <w:proofErr w:type="spellEnd"/>
      <w:r>
        <w:t xml:space="preserve"> «Грустный дождик», где мелодия жалобная, поникшая (наверно, это осенний дождик, когда листья уже опали, деревья стоят голые, а дождь все льет и льет) – изобразить такой дождь можно штрихами, восковыми мелками часто-часто.</w:t>
      </w:r>
    </w:p>
    <w:p w:rsidR="00FA0552" w:rsidRDefault="00FA0552" w:rsidP="00FA0552">
      <w:pPr>
        <w:pStyle w:val="a3"/>
        <w:spacing w:line="360" w:lineRule="auto"/>
        <w:ind w:firstLine="540"/>
      </w:pPr>
      <w:proofErr w:type="gramStart"/>
      <w:r>
        <w:t xml:space="preserve">После прочтения стихотворения А. Толстого «Колокольчики мои, цветики степные» и рассматривания иллюстраций художника </w:t>
      </w:r>
      <w:proofErr w:type="spellStart"/>
      <w:r>
        <w:t>Белюкина</w:t>
      </w:r>
      <w:proofErr w:type="spellEnd"/>
      <w:r>
        <w:t xml:space="preserve">, где дети, действительно видят высокую нескошенную траву, а в ней – цветки степные и мчащегося лихого коня, они, подражая художнику, рисуют высокой траве темно-голубые цветочки (гуашь – </w:t>
      </w:r>
      <w:proofErr w:type="spellStart"/>
      <w:r>
        <w:t>примакивание</w:t>
      </w:r>
      <w:proofErr w:type="spellEnd"/>
      <w:r>
        <w:t>), а после прослушивания песни русского композитора Булахова, которая написана на стихи Толстого, дети через музыку услышали стремительные скачки лихого коня</w:t>
      </w:r>
      <w:proofErr w:type="gramEnd"/>
      <w:r>
        <w:t>, бег, стук его копыт. И у ребят возникло желание взять домой и нарисовать при помощи родителей мчащегося по полю коня.</w:t>
      </w:r>
    </w:p>
    <w:p w:rsidR="00FA0552" w:rsidRDefault="00FA0552" w:rsidP="00FA0552">
      <w:pPr>
        <w:pStyle w:val="a3"/>
        <w:spacing w:line="360" w:lineRule="auto"/>
        <w:ind w:firstLine="540"/>
      </w:pPr>
      <w:r>
        <w:t>При прочтении стихов А. Пушкина «Сквозь волнистые туманы пробирается луна» и стихотворения Есенина:</w:t>
      </w:r>
    </w:p>
    <w:p w:rsidR="00FA0552" w:rsidRDefault="00FA0552" w:rsidP="00FA0552">
      <w:pPr>
        <w:pStyle w:val="a3"/>
        <w:spacing w:line="360" w:lineRule="auto"/>
        <w:ind w:firstLine="540"/>
      </w:pPr>
      <w:r>
        <w:lastRenderedPageBreak/>
        <w:t>Ночь. Вокруг тишина.</w:t>
      </w:r>
    </w:p>
    <w:p w:rsidR="00FA0552" w:rsidRDefault="00FA0552" w:rsidP="00FA0552">
      <w:pPr>
        <w:pStyle w:val="a3"/>
        <w:spacing w:line="360" w:lineRule="auto"/>
        <w:ind w:firstLine="540"/>
      </w:pPr>
      <w:r>
        <w:t>В природе все спит.</w:t>
      </w:r>
    </w:p>
    <w:p w:rsidR="00FA0552" w:rsidRDefault="00FA0552" w:rsidP="00FA0552">
      <w:pPr>
        <w:pStyle w:val="a3"/>
        <w:spacing w:line="360" w:lineRule="auto"/>
        <w:ind w:firstLine="540"/>
      </w:pPr>
      <w:r>
        <w:t>Своим блеском луна</w:t>
      </w:r>
    </w:p>
    <w:p w:rsidR="00FA0552" w:rsidRDefault="00FA0552" w:rsidP="00FA0552">
      <w:pPr>
        <w:pStyle w:val="a3"/>
        <w:spacing w:line="360" w:lineRule="auto"/>
        <w:ind w:firstLine="540"/>
      </w:pPr>
      <w:r>
        <w:t>Все вокруг серебрит.</w:t>
      </w:r>
    </w:p>
    <w:p w:rsidR="00FA0552" w:rsidRDefault="00FA0552" w:rsidP="00FA0552">
      <w:pPr>
        <w:pStyle w:val="a3"/>
        <w:spacing w:line="360" w:lineRule="auto"/>
        <w:ind w:firstLine="540"/>
      </w:pPr>
      <w:r>
        <w:t xml:space="preserve">Дети рисуют звездное небо, луну (оттиск печатками из картофеля, т.к. самим звездочки рисовать еще очень сложно), а сопровождает эту работу нежная, задумчивая, сказочная, волшебная музыка Сергея Прокофьева «Ходит месяц над лугами». </w:t>
      </w:r>
      <w:proofErr w:type="gramStart"/>
      <w:r>
        <w:t>Детям захотелось сделать что-то необычное, показать, как луна осветила все небо и звезды засверкали (</w:t>
      </w:r>
      <w:proofErr w:type="spellStart"/>
      <w:r>
        <w:t>набрызг</w:t>
      </w:r>
      <w:proofErr w:type="spellEnd"/>
      <w:r>
        <w:t xml:space="preserve"> – жесткой кистью ударяешь о кусочек плотного картона, предварительно набрав на кисть гуашь.</w:t>
      </w:r>
      <w:proofErr w:type="gramEnd"/>
      <w:r>
        <w:t xml:space="preserve"> </w:t>
      </w:r>
      <w:proofErr w:type="gramStart"/>
      <w:r>
        <w:t>Краска разбрызгивается на бумагу).</w:t>
      </w:r>
      <w:proofErr w:type="gramEnd"/>
    </w:p>
    <w:p w:rsidR="00FA0552" w:rsidRDefault="00FA0552" w:rsidP="00FA0552">
      <w:pPr>
        <w:pStyle w:val="a3"/>
        <w:spacing w:line="360" w:lineRule="auto"/>
        <w:ind w:firstLine="540"/>
      </w:pPr>
      <w:r>
        <w:t>Или вот такое занятие с использованием нетрадиционных техник изобразительного искусства. За окном дождь, пасмурно, небо хмурое, серое, листопад:</w:t>
      </w:r>
    </w:p>
    <w:p w:rsidR="00FA0552" w:rsidRDefault="00FA0552" w:rsidP="00FA0552">
      <w:pPr>
        <w:pStyle w:val="a3"/>
        <w:spacing w:line="360" w:lineRule="auto"/>
        <w:ind w:firstLine="540"/>
      </w:pPr>
      <w:r>
        <w:t>Скучная картина! Тучи без конца…</w:t>
      </w:r>
    </w:p>
    <w:p w:rsidR="00FA0552" w:rsidRDefault="00FA0552" w:rsidP="00FA0552">
      <w:pPr>
        <w:pStyle w:val="a3"/>
        <w:spacing w:line="360" w:lineRule="auto"/>
        <w:ind w:firstLine="540"/>
      </w:pPr>
      <w:r>
        <w:t>Дождик так и льется, лужи у крыльца.</w:t>
      </w:r>
    </w:p>
    <w:p w:rsidR="00FA0552" w:rsidRDefault="00FA0552" w:rsidP="00FA0552">
      <w:pPr>
        <w:pStyle w:val="a3"/>
        <w:spacing w:line="360" w:lineRule="auto"/>
        <w:ind w:firstLine="540"/>
      </w:pPr>
      <w:r>
        <w:t>(Плещеев)</w:t>
      </w:r>
    </w:p>
    <w:p w:rsidR="00FA0552" w:rsidRDefault="00FA0552" w:rsidP="00FA0552">
      <w:pPr>
        <w:pStyle w:val="a3"/>
        <w:spacing w:line="360" w:lineRule="auto"/>
        <w:ind w:firstLine="540"/>
      </w:pPr>
      <w:r>
        <w:t xml:space="preserve">А мы в группе составляем красивый натюрморт из живых осенних цветков, а </w:t>
      </w:r>
      <w:proofErr w:type="gramStart"/>
      <w:r>
        <w:t>затем</w:t>
      </w:r>
      <w:proofErr w:type="gramEnd"/>
      <w:r>
        <w:t xml:space="preserve"> полюбовавшись, создаем натюрморт «Осенний букет» (скатывание бумажных разноцветных салфеток + отпечатки пальцев + восковая свеча для украшения вазы + акварель).</w:t>
      </w:r>
    </w:p>
    <w:p w:rsidR="00FA0552" w:rsidRDefault="00FA0552" w:rsidP="00FA0552">
      <w:pPr>
        <w:pStyle w:val="a3"/>
        <w:spacing w:line="360" w:lineRule="auto"/>
        <w:ind w:firstLine="540"/>
      </w:pPr>
      <w:r>
        <w:t xml:space="preserve">И еще одна коллективная работа «Осенний хоровод» (знакомая форма – новый образ: дети обводят ножницы </w:t>
      </w:r>
      <w:proofErr w:type="gramStart"/>
      <w:r>
        <w:t>простом</w:t>
      </w:r>
      <w:proofErr w:type="gramEnd"/>
      <w:r>
        <w:t xml:space="preserve"> карандашом, затем превращают в девиц-красавиц путем </w:t>
      </w:r>
      <w:proofErr w:type="spellStart"/>
      <w:r>
        <w:t>дорисовывания</w:t>
      </w:r>
      <w:proofErr w:type="spellEnd"/>
      <w:r>
        <w:t xml:space="preserve"> и раскрашивания).</w:t>
      </w:r>
    </w:p>
    <w:p w:rsidR="00FA0552" w:rsidRDefault="00FA0552" w:rsidP="00FA0552">
      <w:pPr>
        <w:pStyle w:val="a3"/>
        <w:spacing w:line="360" w:lineRule="auto"/>
        <w:ind w:firstLine="540"/>
      </w:pPr>
      <w:r>
        <w:t xml:space="preserve">Так, от разноцветных страниц художника Мая </w:t>
      </w:r>
      <w:proofErr w:type="spellStart"/>
      <w:r>
        <w:t>Митурича</w:t>
      </w:r>
      <w:proofErr w:type="spellEnd"/>
      <w:r>
        <w:t xml:space="preserve"> « В пустыне» (автор Г. </w:t>
      </w:r>
      <w:proofErr w:type="spellStart"/>
      <w:r>
        <w:t>Снигерев</w:t>
      </w:r>
      <w:proofErr w:type="spellEnd"/>
      <w:r>
        <w:t xml:space="preserve">), художника </w:t>
      </w:r>
      <w:proofErr w:type="spellStart"/>
      <w:r>
        <w:t>Дувидова</w:t>
      </w:r>
      <w:proofErr w:type="spellEnd"/>
      <w:r>
        <w:t xml:space="preserve"> «Здесь я живу» (автор </w:t>
      </w:r>
      <w:proofErr w:type="spellStart"/>
      <w:r>
        <w:t>Снигерев</w:t>
      </w:r>
      <w:proofErr w:type="spellEnd"/>
      <w:r>
        <w:t>) мы с детьми создавали свои разноцветные страницы. После рассматривания в младшей группе «Лужайки» Серовой у нас появилась своя «лужайка», дети вообразили себя цветочками, читали стихи и под «Вальс цветов» П. Чайковского танцевали.</w:t>
      </w:r>
    </w:p>
    <w:p w:rsidR="00FA0552" w:rsidRDefault="00FA0552" w:rsidP="00FA0552">
      <w:pPr>
        <w:pStyle w:val="a3"/>
        <w:spacing w:line="360" w:lineRule="auto"/>
        <w:ind w:firstLine="540"/>
      </w:pPr>
      <w:r>
        <w:lastRenderedPageBreak/>
        <w:t>А после прочтения «Разноцветной книги» Маршака (художник Лебедев) на нашей лужайке появились бабочки, стрекозы, божьи коровки. Такая зеленая страница послужила поводом создать в средней группе смысловую</w:t>
      </w:r>
      <w:proofErr w:type="gramStart"/>
      <w:r>
        <w:t xml:space="preserve"> ,</w:t>
      </w:r>
      <w:proofErr w:type="gramEnd"/>
      <w:r>
        <w:t xml:space="preserve"> целостность, которая меняет свои световые оттенки в зависимости от времен года. Весной – при смешивании красок основных цветов с добавлением белого – превращается в </w:t>
      </w:r>
      <w:proofErr w:type="gramStart"/>
      <w:r>
        <w:t>нежно-голубую</w:t>
      </w:r>
      <w:proofErr w:type="gramEnd"/>
      <w:r>
        <w:t>, светло-зеленую, розовую со всеми первыми весенними цветами. Во всей красе наш лесной ландшафт выступает в период золотой осени, где дети наряжают деревья разноцветными листочками, орешки; для ежика – яблочки, грибочки. Зимой – превращается в снежную страницу:</w:t>
      </w:r>
    </w:p>
    <w:p w:rsidR="00FA0552" w:rsidRDefault="00FA0552" w:rsidP="00FA0552">
      <w:pPr>
        <w:pStyle w:val="a3"/>
        <w:spacing w:line="360" w:lineRule="auto"/>
        <w:ind w:firstLine="540"/>
      </w:pPr>
      <w:r>
        <w:t>Это снежная страница.</w:t>
      </w:r>
    </w:p>
    <w:p w:rsidR="00FA0552" w:rsidRDefault="00FA0552" w:rsidP="00FA0552">
      <w:pPr>
        <w:pStyle w:val="a3"/>
        <w:spacing w:line="360" w:lineRule="auto"/>
        <w:ind w:firstLine="540"/>
      </w:pPr>
      <w:r>
        <w:t>Вот прошла по ней лисица,</w:t>
      </w:r>
    </w:p>
    <w:p w:rsidR="00FA0552" w:rsidRDefault="00FA0552" w:rsidP="00FA0552">
      <w:pPr>
        <w:pStyle w:val="a3"/>
        <w:spacing w:line="360" w:lineRule="auto"/>
        <w:ind w:firstLine="540"/>
      </w:pPr>
      <w:r>
        <w:t>Заметая след хвостом.</w:t>
      </w:r>
    </w:p>
    <w:p w:rsidR="00FA0552" w:rsidRDefault="00FA0552" w:rsidP="00FA0552">
      <w:pPr>
        <w:pStyle w:val="a3"/>
        <w:spacing w:line="360" w:lineRule="auto"/>
        <w:ind w:firstLine="540"/>
      </w:pPr>
      <w:r>
        <w:t>Тут вприпрыжку вдоль страницы</w:t>
      </w:r>
    </w:p>
    <w:p w:rsidR="00FA0552" w:rsidRDefault="00FA0552" w:rsidP="00FA0552">
      <w:pPr>
        <w:pStyle w:val="a3"/>
        <w:spacing w:line="360" w:lineRule="auto"/>
        <w:ind w:firstLine="540"/>
      </w:pPr>
      <w:r>
        <w:t>В ясный день гуляют птицы,</w:t>
      </w:r>
    </w:p>
    <w:p w:rsidR="00FA0552" w:rsidRDefault="00FA0552" w:rsidP="00FA0552">
      <w:pPr>
        <w:pStyle w:val="a3"/>
        <w:spacing w:line="360" w:lineRule="auto"/>
        <w:ind w:firstLine="540"/>
      </w:pPr>
      <w:r>
        <w:t>Оставляя след крестом.</w:t>
      </w:r>
    </w:p>
    <w:p w:rsidR="00FA0552" w:rsidRDefault="00FA0552" w:rsidP="00FA0552">
      <w:pPr>
        <w:pStyle w:val="a3"/>
      </w:pPr>
      <w:r>
        <w:t xml:space="preserve">Но здесь и животные, которые хорошо подготовились к зиме и, </w:t>
      </w:r>
      <w:proofErr w:type="gramStart"/>
      <w:r>
        <w:t>всяк</w:t>
      </w:r>
      <w:proofErr w:type="gramEnd"/>
      <w:r>
        <w:t xml:space="preserve"> по-своему, решили перезимовать:</w:t>
      </w:r>
    </w:p>
    <w:p w:rsidR="00FA0552" w:rsidRDefault="00FA0552" w:rsidP="00FA0552">
      <w:pPr>
        <w:pStyle w:val="a3"/>
        <w:spacing w:line="360" w:lineRule="auto"/>
        <w:ind w:firstLine="540"/>
      </w:pPr>
      <w:r>
        <w:t>Спать зимой ложатся ежик и барсук,</w:t>
      </w:r>
    </w:p>
    <w:p w:rsidR="00FA0552" w:rsidRDefault="00FA0552" w:rsidP="00FA0552">
      <w:pPr>
        <w:pStyle w:val="a3"/>
        <w:spacing w:line="360" w:lineRule="auto"/>
        <w:ind w:firstLine="540"/>
      </w:pPr>
      <w:r>
        <w:t>В дереве трухлявом спит усатый жук,</w:t>
      </w:r>
    </w:p>
    <w:p w:rsidR="00FA0552" w:rsidRDefault="00FA0552" w:rsidP="00FA0552">
      <w:pPr>
        <w:pStyle w:val="a3"/>
        <w:spacing w:line="360" w:lineRule="auto"/>
        <w:ind w:firstLine="540"/>
      </w:pPr>
      <w:r>
        <w:t>Спит медведь в берлоге, Спит в норе сурок,</w:t>
      </w:r>
    </w:p>
    <w:p w:rsidR="00FA0552" w:rsidRDefault="00FA0552" w:rsidP="00FA0552">
      <w:pPr>
        <w:pStyle w:val="a3"/>
        <w:spacing w:line="360" w:lineRule="auto"/>
        <w:ind w:firstLine="540"/>
      </w:pPr>
      <w:r>
        <w:t xml:space="preserve">Ну а зайка серый </w:t>
      </w:r>
      <w:proofErr w:type="gramStart"/>
      <w:r>
        <w:t>спать</w:t>
      </w:r>
      <w:proofErr w:type="gramEnd"/>
      <w:r>
        <w:t xml:space="preserve"> зимой не лег.</w:t>
      </w:r>
    </w:p>
    <w:p w:rsidR="00FA0552" w:rsidRDefault="00FA0552" w:rsidP="00FA0552">
      <w:pPr>
        <w:pStyle w:val="a3"/>
        <w:spacing w:line="360" w:lineRule="auto"/>
        <w:ind w:firstLine="540"/>
      </w:pPr>
      <w:r>
        <w:t>Не зарылся в листья,</w:t>
      </w:r>
    </w:p>
    <w:p w:rsidR="00FA0552" w:rsidRDefault="00FA0552" w:rsidP="00FA0552">
      <w:pPr>
        <w:pStyle w:val="a3"/>
        <w:spacing w:line="360" w:lineRule="auto"/>
        <w:ind w:firstLine="540"/>
      </w:pPr>
      <w:r>
        <w:t>Не залез в нору –</w:t>
      </w:r>
    </w:p>
    <w:p w:rsidR="00FA0552" w:rsidRDefault="00FA0552" w:rsidP="00FA0552">
      <w:pPr>
        <w:pStyle w:val="a3"/>
        <w:spacing w:line="360" w:lineRule="auto"/>
        <w:ind w:firstLine="540"/>
      </w:pPr>
      <w:r>
        <w:t>Бегает по лесу да грызет кору.</w:t>
      </w:r>
    </w:p>
    <w:p w:rsidR="00FA0552" w:rsidRDefault="00FA0552" w:rsidP="00FA0552">
      <w:pPr>
        <w:pStyle w:val="a3"/>
        <w:spacing w:line="360" w:lineRule="auto"/>
        <w:ind w:firstLine="540"/>
      </w:pPr>
      <w:r>
        <w:t xml:space="preserve">А уж морская страница, к которой мы шли от маленького кораблика С. Маршака «Кораблик» (художник Хлебникова), доставляет детям больше всего удовольствия. Вода всегда привлекает детей, а морские глубины, такие загадочные, это тайна, которую дети </w:t>
      </w:r>
      <w:r>
        <w:lastRenderedPageBreak/>
        <w:t>могут постичь только с помощью художников, поэтов, писателей, композиторов, которые дают нам возможность увидеть, услышать, заглянуть в морские глубины:</w:t>
      </w:r>
    </w:p>
    <w:p w:rsidR="00FA0552" w:rsidRDefault="00FA0552" w:rsidP="00FA0552">
      <w:pPr>
        <w:pStyle w:val="a3"/>
        <w:spacing w:line="360" w:lineRule="auto"/>
        <w:ind w:firstLine="540"/>
      </w:pPr>
      <w:r>
        <w:t>А эта страница морская,</w:t>
      </w:r>
    </w:p>
    <w:p w:rsidR="00FA0552" w:rsidRDefault="00FA0552" w:rsidP="00FA0552">
      <w:pPr>
        <w:pStyle w:val="a3"/>
        <w:spacing w:line="360" w:lineRule="auto"/>
        <w:ind w:firstLine="540"/>
      </w:pPr>
      <w:r>
        <w:t>На ней не увидишь земли,</w:t>
      </w:r>
    </w:p>
    <w:p w:rsidR="00FA0552" w:rsidRDefault="00FA0552" w:rsidP="00FA0552">
      <w:pPr>
        <w:pStyle w:val="a3"/>
        <w:spacing w:line="360" w:lineRule="auto"/>
        <w:ind w:firstLine="540"/>
      </w:pPr>
      <w:r>
        <w:t>Крутую волну рассекая,</w:t>
      </w:r>
    </w:p>
    <w:p w:rsidR="00FA0552" w:rsidRDefault="00FA0552" w:rsidP="00FA0552">
      <w:pPr>
        <w:pStyle w:val="a3"/>
        <w:spacing w:line="360" w:lineRule="auto"/>
        <w:ind w:firstLine="540"/>
      </w:pPr>
      <w:r>
        <w:t>Проходят по ней корабли.</w:t>
      </w:r>
    </w:p>
    <w:p w:rsidR="00FA0552" w:rsidRDefault="00FA0552" w:rsidP="00FA0552">
      <w:pPr>
        <w:pStyle w:val="a3"/>
        <w:spacing w:line="360" w:lineRule="auto"/>
        <w:ind w:firstLine="540"/>
      </w:pPr>
      <w:r>
        <w:t>В младшей группе мы брали емкость с водой, пластмассовый кораблик и дети сами создавали волны своими ладошками. И кораблик привез детям мешочек с леденцами. В дальнейшем дети сами способом аппликации создавали кораблики и дарили их папам.</w:t>
      </w:r>
    </w:p>
    <w:p w:rsidR="00FA0552" w:rsidRDefault="00FA0552" w:rsidP="00FA0552">
      <w:pPr>
        <w:pStyle w:val="a3"/>
        <w:spacing w:line="360" w:lineRule="auto"/>
        <w:ind w:firstLine="540"/>
      </w:pPr>
      <w:r>
        <w:t xml:space="preserve">Продолжая морскую тему, на другом занятии, малыши печатали ладошками с </w:t>
      </w:r>
      <w:proofErr w:type="spellStart"/>
      <w:r>
        <w:t>дорисовыванием</w:t>
      </w:r>
      <w:proofErr w:type="spellEnd"/>
      <w:r>
        <w:t xml:space="preserve">, каждый свой образ: </w:t>
      </w:r>
      <w:proofErr w:type="spellStart"/>
      <w:r>
        <w:t>чудо-юдо</w:t>
      </w:r>
      <w:proofErr w:type="spellEnd"/>
      <w:r>
        <w:t xml:space="preserve"> рыба-кит, </w:t>
      </w:r>
      <w:proofErr w:type="spellStart"/>
      <w:r>
        <w:t>осьминожки</w:t>
      </w:r>
      <w:proofErr w:type="spellEnd"/>
      <w:r>
        <w:t>, чудище морское, рыбаки и т.д.</w:t>
      </w:r>
    </w:p>
    <w:p w:rsidR="00FA0552" w:rsidRDefault="00FA0552" w:rsidP="00FA0552">
      <w:pPr>
        <w:pStyle w:val="a3"/>
        <w:spacing w:line="360" w:lineRule="auto"/>
        <w:ind w:firstLine="540"/>
      </w:pPr>
      <w:r>
        <w:t xml:space="preserve">В средней группе мы возвращаемся к морской странице. После прочтения «Паруса» М. Лермонтова и рассматривания иллюстраций к этой книге художника </w:t>
      </w:r>
      <w:proofErr w:type="spellStart"/>
      <w:r>
        <w:t>Билюкина</w:t>
      </w:r>
      <w:proofErr w:type="spellEnd"/>
      <w:r>
        <w:t xml:space="preserve">, дети уже способны сами смастерить из скорлупы от грецких орехов, соломинок и бумаги парусники, которые пускают уже в воображаемое море, но волны, как настоящие, нарезаны из креповой бумаги. Если такую плоскость опустить в прозрачную коробку, сделать фон, а коробку положить ракушки, камушки, то получиться </w:t>
      </w:r>
      <w:proofErr w:type="spellStart"/>
      <w:r>
        <w:t>настояший</w:t>
      </w:r>
      <w:proofErr w:type="spellEnd"/>
      <w:r>
        <w:t xml:space="preserve"> макет моря.</w:t>
      </w:r>
    </w:p>
    <w:p w:rsidR="00FA0552" w:rsidRDefault="00FA0552" w:rsidP="00FA0552">
      <w:pPr>
        <w:pStyle w:val="a3"/>
        <w:spacing w:line="360" w:lineRule="auto"/>
        <w:ind w:firstLine="540"/>
      </w:pPr>
      <w:r>
        <w:t xml:space="preserve">В средней же группе дети готовы познакомиться со сказкой о «Волне и великом художнике». После прочтения сказки и рассматривания репродукций картин художника </w:t>
      </w:r>
      <w:proofErr w:type="gramStart"/>
      <w:r>
        <w:t>-м</w:t>
      </w:r>
      <w:proofErr w:type="gramEnd"/>
      <w:r>
        <w:t>ариниста И. Айвазовского, дети рассказывали о наиболее понравившейся картине. Потом рассказывали о своих собственных впечатлениях. Какое море? (волнистое, ласковое, поющее, глубокое, черное, синее, зеленое). Читаются стихи о море Тютчева, Брюсова, Пушкина, Лермонтова. Затем можно нарисовать море (у кого-то оно спокойное, у кого-то штормовое).</w:t>
      </w:r>
    </w:p>
    <w:p w:rsidR="00FA0552" w:rsidRDefault="00FA0552" w:rsidP="00FA0552">
      <w:pPr>
        <w:pStyle w:val="a3"/>
        <w:spacing w:line="360" w:lineRule="auto"/>
        <w:ind w:firstLine="540"/>
      </w:pPr>
      <w:proofErr w:type="gramStart"/>
      <w:r>
        <w:t xml:space="preserve">В старшей группе дети, познакомившись с книгами «Домик в море» (автор В. Иваненко, художник Федотов); «Гиганты океанов» Сергея </w:t>
      </w:r>
      <w:proofErr w:type="spellStart"/>
      <w:r>
        <w:t>Юнатова</w:t>
      </w:r>
      <w:proofErr w:type="spellEnd"/>
      <w:r>
        <w:t xml:space="preserve"> (художник Келейников); «Как увидеть морское дно» А. </w:t>
      </w:r>
      <w:proofErr w:type="spellStart"/>
      <w:r>
        <w:t>Тамбиева</w:t>
      </w:r>
      <w:proofErr w:type="spellEnd"/>
      <w:r>
        <w:t xml:space="preserve"> (художник Целищев); «Самый-</w:t>
      </w:r>
      <w:r>
        <w:lastRenderedPageBreak/>
        <w:t>самый» М Александровой, дети сами рисуют морских обитателей (актинию, водоросли, различных рыбок, осьминогов, медуз), вырезают и пополняют целостности, макеты.</w:t>
      </w:r>
      <w:proofErr w:type="gramEnd"/>
    </w:p>
    <w:p w:rsidR="00FA0552" w:rsidRDefault="00FA0552" w:rsidP="00FA0552">
      <w:pPr>
        <w:pStyle w:val="a3"/>
        <w:spacing w:line="360" w:lineRule="auto"/>
        <w:ind w:firstLine="540"/>
      </w:pPr>
      <w:r>
        <w:t>Снова переворачиваем страницу. О чем она? Как вы догадались? Какие здесь краски подобрал художник? Какое возникает ощущение?</w:t>
      </w:r>
    </w:p>
    <w:p w:rsidR="00FA0552" w:rsidRDefault="00FA0552" w:rsidP="00FA0552">
      <w:pPr>
        <w:pStyle w:val="a3"/>
        <w:spacing w:line="360" w:lineRule="auto"/>
        <w:ind w:firstLine="540"/>
      </w:pPr>
      <w:r>
        <w:t xml:space="preserve">- Да, это жаркая пустыня – огромное пространство. Художник цветом рассказал нам о жаре, о горячем песке. Дети раскрашивают пустынную страну в познавательной </w:t>
      </w:r>
      <w:proofErr w:type="spellStart"/>
      <w:r>
        <w:t>игре-расскраске</w:t>
      </w:r>
      <w:proofErr w:type="spellEnd"/>
      <w:r>
        <w:t xml:space="preserve"> «Пустыня» (художник Сичкарь), а </w:t>
      </w:r>
      <w:proofErr w:type="gramStart"/>
      <w:r>
        <w:t>затем</w:t>
      </w:r>
      <w:proofErr w:type="gramEnd"/>
      <w:r>
        <w:t xml:space="preserve"> нарезав или нарвав из бумаги оранжевого и желтого цветов полоски-барханы, сначала играют с ними, изображая песчаную бурю, а потом создают песчаную страну на подиуме. </w:t>
      </w:r>
      <w:proofErr w:type="gramStart"/>
      <w:r>
        <w:t>Здесь растет сухой саксаул, кактусы, колючки, ходят важные вараны, бегают ящерицы, суслики, сайгаки, конечно же, верблюды.</w:t>
      </w:r>
      <w:proofErr w:type="gramEnd"/>
      <w:r>
        <w:t xml:space="preserve"> Слушая музыку Мусорского из альбома «Картинки с выставки», дети обязательно определят, где, кто шагает и</w:t>
      </w:r>
      <w:proofErr w:type="gramStart"/>
      <w:r>
        <w:t xml:space="preserve"> ,</w:t>
      </w:r>
      <w:proofErr w:type="gramEnd"/>
      <w:r>
        <w:t xml:space="preserve"> войдя в образ понравившегося животного, продемонстрируют это каждый по-своему. Могут представить и постоять не теплом или раскаленном </w:t>
      </w:r>
      <w:proofErr w:type="gramStart"/>
      <w:r>
        <w:t>песке</w:t>
      </w:r>
      <w:proofErr w:type="gramEnd"/>
      <w:r>
        <w:t xml:space="preserve"> в пустыне, подпрыгивая или поднимая ноги. Под музыку Римского-Корсакова, Чайковского и других композиторов могут побродить по берегу моря по воображаемым камушка</w:t>
      </w:r>
      <w:proofErr w:type="gramStart"/>
      <w:r>
        <w:t>м(</w:t>
      </w:r>
      <w:proofErr w:type="gramEnd"/>
      <w:r>
        <w:t xml:space="preserve">мешочки из гороха). Ощутить прикосновения волн или поплескаться руками в воде. А потом найти в море ракушки, камушки, спутавшиеся зеленые водоросли (клубочки с толстыми нитками) и даже жемчужины-бусинки, спрятавшиеся в раковинах. Используя такие дары моря, дети выкладывают картины, узоры и т.д. Такие элементы </w:t>
      </w:r>
      <w:proofErr w:type="spellStart"/>
      <w:r>
        <w:t>психогимнастики</w:t>
      </w:r>
      <w:proofErr w:type="spellEnd"/>
      <w:r>
        <w:t>, использование тактильно-чувственных методов, упражнения, направленные на развитие мелкой моторики рук, можно широко применять в индивидуальной работе с детьми и при проведении групповых дидактических игр, на занятиях по изобразительной деятельности. Но желательно, чтобы они дополняли, органично сочетались и помогали детям при создании выразительных образов в том или ином виде художественно-творческой деятельности. А она, в свою очередь, является ведущим способом эстетического воспитания детей дошкольного возраста.</w:t>
      </w:r>
    </w:p>
    <w:p w:rsidR="00FA0552" w:rsidRDefault="00FA0552" w:rsidP="00FA0552">
      <w:pPr>
        <w:pStyle w:val="a3"/>
        <w:spacing w:line="360" w:lineRule="auto"/>
        <w:ind w:firstLine="540"/>
      </w:pPr>
      <w:r>
        <w:t xml:space="preserve">Итак, на основе </w:t>
      </w:r>
      <w:proofErr w:type="spellStart"/>
      <w:r>
        <w:t>деятельностного</w:t>
      </w:r>
      <w:proofErr w:type="spellEnd"/>
      <w:r>
        <w:t xml:space="preserve"> подхода можно определить путь формирования эстетического отношения у детей старшего дошкольного возраста: от организации творческой художественной деятельности средствами разных видов искусств через включение эстетического опята в более широкий эмоциональный и смысловой контекст к формированию эстетического отношения к окружающему миру.</w:t>
      </w:r>
    </w:p>
    <w:p w:rsidR="00FA0552" w:rsidRDefault="00FA0552" w:rsidP="00FA0552">
      <w:pPr>
        <w:pStyle w:val="a3"/>
        <w:spacing w:line="360" w:lineRule="auto"/>
        <w:ind w:firstLine="540"/>
      </w:pPr>
      <w:r>
        <w:lastRenderedPageBreak/>
        <w:t>Таким образом, чтобы развить у наших детей доброту сердца, чуткость души, действенную любовь ко всему прекрасному, художественный вкус, творческое воображение и творческую активность, дать им первые ориентировки в эстетической и художественной культуре, - а это одна из главных трудных задач, нам необходимы три составные части красот</w:t>
      </w:r>
      <w:proofErr w:type="gramStart"/>
      <w:r>
        <w:t>ы(</w:t>
      </w:r>
      <w:proofErr w:type="gramEnd"/>
      <w:r>
        <w:t>литература, живопись, музыка), которые призваны спасти мир.</w:t>
      </w:r>
    </w:p>
    <w:p w:rsidR="00FA0552" w:rsidRDefault="00FA0552" w:rsidP="00FA0552">
      <w:pPr>
        <w:pStyle w:val="a3"/>
        <w:spacing w:line="360" w:lineRule="auto"/>
        <w:ind w:firstLine="540"/>
      </w:pPr>
      <w:r>
        <w:t xml:space="preserve">Так происходит своеобразный вдох – </w:t>
      </w:r>
      <w:proofErr w:type="spellStart"/>
      <w:r>
        <w:t>напитывание</w:t>
      </w:r>
      <w:proofErr w:type="spellEnd"/>
      <w:r>
        <w:t xml:space="preserve"> детей образами, впечатлениями, эмоциями. А после вдоха неизбежен выдох – творческое самовыражение детей. Такой процесс можно назвать «дыханием творчества»</w:t>
      </w:r>
    </w:p>
    <w:p w:rsidR="00FA0552" w:rsidRDefault="00FA0552" w:rsidP="00FA0552"/>
    <w:p w:rsidR="00FA0552" w:rsidRDefault="00FA0552" w:rsidP="00FA0552"/>
    <w:p w:rsidR="00FA0552" w:rsidRDefault="00FA0552" w:rsidP="00FA0552"/>
    <w:p w:rsidR="00FA0552" w:rsidRDefault="00FA0552" w:rsidP="00FA0552"/>
    <w:p w:rsidR="00FA0552" w:rsidRDefault="00FA0552" w:rsidP="00FA0552"/>
    <w:p w:rsidR="00FA0552" w:rsidRDefault="00FA0552" w:rsidP="00FA0552"/>
    <w:p w:rsidR="00FA0552" w:rsidRDefault="00FA0552" w:rsidP="00FA0552"/>
    <w:p w:rsidR="00A16106" w:rsidRDefault="00A16106"/>
    <w:sectPr w:rsidR="00A16106" w:rsidSect="00A1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552"/>
    <w:rsid w:val="00032C6C"/>
    <w:rsid w:val="0005251E"/>
    <w:rsid w:val="00085579"/>
    <w:rsid w:val="000A0084"/>
    <w:rsid w:val="000A6739"/>
    <w:rsid w:val="000C4FAF"/>
    <w:rsid w:val="000D7901"/>
    <w:rsid w:val="000E7C8F"/>
    <w:rsid w:val="00103EAF"/>
    <w:rsid w:val="00114870"/>
    <w:rsid w:val="00116F86"/>
    <w:rsid w:val="00137406"/>
    <w:rsid w:val="0019210A"/>
    <w:rsid w:val="00196086"/>
    <w:rsid w:val="001A1F45"/>
    <w:rsid w:val="001C6B15"/>
    <w:rsid w:val="001C7F7E"/>
    <w:rsid w:val="001E306A"/>
    <w:rsid w:val="001F0BAA"/>
    <w:rsid w:val="002031FD"/>
    <w:rsid w:val="0021768C"/>
    <w:rsid w:val="00243ED5"/>
    <w:rsid w:val="00252D16"/>
    <w:rsid w:val="00261108"/>
    <w:rsid w:val="002937E6"/>
    <w:rsid w:val="002B6515"/>
    <w:rsid w:val="002E598D"/>
    <w:rsid w:val="002F3339"/>
    <w:rsid w:val="00353205"/>
    <w:rsid w:val="003647F9"/>
    <w:rsid w:val="003774AD"/>
    <w:rsid w:val="00387D9A"/>
    <w:rsid w:val="003B049A"/>
    <w:rsid w:val="003D1E13"/>
    <w:rsid w:val="003F4271"/>
    <w:rsid w:val="004113C2"/>
    <w:rsid w:val="00441E18"/>
    <w:rsid w:val="00441F26"/>
    <w:rsid w:val="004627A0"/>
    <w:rsid w:val="00464B79"/>
    <w:rsid w:val="00495923"/>
    <w:rsid w:val="004A0C38"/>
    <w:rsid w:val="004B0FEB"/>
    <w:rsid w:val="004D7AAD"/>
    <w:rsid w:val="00500DA5"/>
    <w:rsid w:val="00511E20"/>
    <w:rsid w:val="0054617B"/>
    <w:rsid w:val="00570880"/>
    <w:rsid w:val="005777F7"/>
    <w:rsid w:val="00582565"/>
    <w:rsid w:val="005A1951"/>
    <w:rsid w:val="005A71ED"/>
    <w:rsid w:val="005C5752"/>
    <w:rsid w:val="005F2FCD"/>
    <w:rsid w:val="00630B42"/>
    <w:rsid w:val="00650B59"/>
    <w:rsid w:val="00651120"/>
    <w:rsid w:val="00667A5B"/>
    <w:rsid w:val="006975B1"/>
    <w:rsid w:val="006A29CC"/>
    <w:rsid w:val="006A5996"/>
    <w:rsid w:val="006C1A90"/>
    <w:rsid w:val="006C4087"/>
    <w:rsid w:val="00713E94"/>
    <w:rsid w:val="00723001"/>
    <w:rsid w:val="00732F51"/>
    <w:rsid w:val="00735081"/>
    <w:rsid w:val="007543BC"/>
    <w:rsid w:val="00771BE4"/>
    <w:rsid w:val="007E0B75"/>
    <w:rsid w:val="00804EA1"/>
    <w:rsid w:val="0086364C"/>
    <w:rsid w:val="008A4190"/>
    <w:rsid w:val="008B686C"/>
    <w:rsid w:val="008F3E7E"/>
    <w:rsid w:val="00901386"/>
    <w:rsid w:val="0091141E"/>
    <w:rsid w:val="00942A23"/>
    <w:rsid w:val="009878F4"/>
    <w:rsid w:val="00993FE5"/>
    <w:rsid w:val="00A16106"/>
    <w:rsid w:val="00A24A68"/>
    <w:rsid w:val="00A32477"/>
    <w:rsid w:val="00A634DE"/>
    <w:rsid w:val="00A7511D"/>
    <w:rsid w:val="00A862AB"/>
    <w:rsid w:val="00A970F5"/>
    <w:rsid w:val="00AA2AF1"/>
    <w:rsid w:val="00AF740B"/>
    <w:rsid w:val="00B07FA9"/>
    <w:rsid w:val="00B12BA7"/>
    <w:rsid w:val="00B45C47"/>
    <w:rsid w:val="00B60AC0"/>
    <w:rsid w:val="00B9128A"/>
    <w:rsid w:val="00BD1935"/>
    <w:rsid w:val="00BE3D08"/>
    <w:rsid w:val="00BF0EB5"/>
    <w:rsid w:val="00BF3BD6"/>
    <w:rsid w:val="00C10D7C"/>
    <w:rsid w:val="00C368E7"/>
    <w:rsid w:val="00C43845"/>
    <w:rsid w:val="00C45F2F"/>
    <w:rsid w:val="00C51745"/>
    <w:rsid w:val="00C54EB9"/>
    <w:rsid w:val="00CB7917"/>
    <w:rsid w:val="00CF2D50"/>
    <w:rsid w:val="00D22610"/>
    <w:rsid w:val="00D2332D"/>
    <w:rsid w:val="00D3448B"/>
    <w:rsid w:val="00D46E08"/>
    <w:rsid w:val="00D65692"/>
    <w:rsid w:val="00DA2885"/>
    <w:rsid w:val="00DA3764"/>
    <w:rsid w:val="00E12F45"/>
    <w:rsid w:val="00EB57C5"/>
    <w:rsid w:val="00F3165C"/>
    <w:rsid w:val="00F85CEC"/>
    <w:rsid w:val="00F95425"/>
    <w:rsid w:val="00FA0552"/>
    <w:rsid w:val="00FA1973"/>
    <w:rsid w:val="00FB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52"/>
  </w:style>
  <w:style w:type="paragraph" w:styleId="1">
    <w:name w:val="heading 1"/>
    <w:basedOn w:val="a"/>
    <w:link w:val="10"/>
    <w:uiPriority w:val="9"/>
    <w:qFormat/>
    <w:rsid w:val="00FA0552"/>
    <w:pPr>
      <w:spacing w:after="167" w:line="240" w:lineRule="atLeast"/>
      <w:outlineLvl w:val="0"/>
    </w:pPr>
    <w:rPr>
      <w:rFonts w:eastAsia="Times New Roman" w:cs="Times New Roman"/>
      <w:color w:val="FD9A00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552"/>
    <w:rPr>
      <w:rFonts w:eastAsia="Times New Roman" w:cs="Times New Roman"/>
      <w:color w:val="FD9A00"/>
      <w:kern w:val="36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FA0552"/>
    <w:pPr>
      <w:spacing w:before="251" w:after="251" w:line="240" w:lineRule="auto"/>
      <w:jc w:val="both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1484</Words>
  <Characters>8464</Characters>
  <Application>Microsoft Office Word</Application>
  <DocSecurity>0</DocSecurity>
  <Lines>70</Lines>
  <Paragraphs>19</Paragraphs>
  <ScaleCrop>false</ScaleCrop>
  <Company>Microsoft</Company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2013-03-08T07:21:00Z</dcterms:created>
  <dcterms:modified xsi:type="dcterms:W3CDTF">2013-03-08T07:21:00Z</dcterms:modified>
</cp:coreProperties>
</file>