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DF1" w:rsidRPr="00F140EA" w:rsidRDefault="00236996" w:rsidP="00F140EA">
      <w:pPr>
        <w:pStyle w:val="10"/>
        <w:keepNext/>
        <w:keepLines/>
        <w:shd w:val="clear" w:color="auto" w:fill="auto"/>
        <w:spacing w:after="0" w:line="240" w:lineRule="auto"/>
        <w:jc w:val="center"/>
        <w:rPr>
          <w:rFonts w:ascii="Algerian" w:hAnsi="Algerian" w:cs="Times New Roman"/>
          <w:sz w:val="32"/>
          <w:szCs w:val="32"/>
        </w:rPr>
      </w:pPr>
      <w:bookmarkStart w:id="0" w:name="bookmark0"/>
      <w:r w:rsidRPr="00F140EA">
        <w:rPr>
          <w:rFonts w:ascii="Times New Roman" w:hAnsi="Times New Roman" w:cs="Times New Roman"/>
          <w:sz w:val="32"/>
          <w:szCs w:val="32"/>
        </w:rPr>
        <w:t>ДОШКОЛЬНИКИ</w:t>
      </w:r>
      <w:r w:rsidR="00A95DF1" w:rsidRPr="00F140EA">
        <w:rPr>
          <w:rFonts w:ascii="Algerian" w:hAnsi="Algerian" w:cs="Times New Roman"/>
          <w:sz w:val="32"/>
          <w:szCs w:val="32"/>
        </w:rPr>
        <w:t xml:space="preserve"> </w:t>
      </w:r>
      <w:r w:rsidRPr="00F140EA">
        <w:rPr>
          <w:rFonts w:ascii="Algerian" w:hAnsi="Algerian" w:cs="Times New Roman"/>
          <w:sz w:val="32"/>
          <w:szCs w:val="32"/>
        </w:rPr>
        <w:t xml:space="preserve"> </w:t>
      </w:r>
      <w:r w:rsidR="00A95DF1" w:rsidRPr="00F140EA">
        <w:rPr>
          <w:rStyle w:val="1CenturySchoolbook70pt0pt50"/>
          <w:rFonts w:ascii="Times New Roman" w:hAnsi="Times New Roman" w:cs="Times New Roman"/>
          <w:sz w:val="32"/>
          <w:szCs w:val="32"/>
        </w:rPr>
        <w:t>И</w:t>
      </w:r>
      <w:r w:rsidRPr="00F140EA">
        <w:rPr>
          <w:rStyle w:val="1CenturySchoolbook70pt0pt50"/>
          <w:rFonts w:ascii="Algerian" w:hAnsi="Algerian" w:cs="Times New Roman"/>
          <w:sz w:val="32"/>
          <w:szCs w:val="32"/>
        </w:rPr>
        <w:t xml:space="preserve"> </w:t>
      </w:r>
      <w:r w:rsidR="00A95DF1" w:rsidRPr="00F140EA">
        <w:rPr>
          <w:rStyle w:val="1CenturySchoolbook70pt0pt50"/>
          <w:rFonts w:ascii="Algerian" w:hAnsi="Algerian" w:cs="Times New Roman"/>
          <w:sz w:val="32"/>
          <w:szCs w:val="32"/>
        </w:rPr>
        <w:t xml:space="preserve"> </w:t>
      </w:r>
      <w:r w:rsidRPr="00F140EA">
        <w:rPr>
          <w:rFonts w:ascii="Times New Roman" w:hAnsi="Times New Roman" w:cs="Times New Roman"/>
          <w:sz w:val="32"/>
          <w:szCs w:val="32"/>
        </w:rPr>
        <w:t>ЭТИКЕТ</w:t>
      </w:r>
      <w:bookmarkStart w:id="1" w:name="bookmark1"/>
      <w:bookmarkEnd w:id="0"/>
    </w:p>
    <w:p w:rsidR="00CE6FF3" w:rsidRPr="00A95DF1" w:rsidRDefault="00236996" w:rsidP="00F140EA">
      <w:pPr>
        <w:pStyle w:val="10"/>
        <w:keepNext/>
        <w:keepLines/>
        <w:shd w:val="clear" w:color="auto" w:fill="auto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A95DF1">
        <w:rPr>
          <w:rFonts w:ascii="Times New Roman" w:hAnsi="Times New Roman" w:cs="Times New Roman"/>
          <w:b/>
          <w:sz w:val="32"/>
          <w:szCs w:val="32"/>
          <w:u w:val="single"/>
        </w:rPr>
        <w:t>(ДЛЯ РОДИТЕЛЕЙ И ПЕДАГОГОВ)</w:t>
      </w:r>
      <w:bookmarkEnd w:id="1"/>
    </w:p>
    <w:p w:rsidR="00F140EA" w:rsidRDefault="00F140EA" w:rsidP="00A95DF1">
      <w:pPr>
        <w:pStyle w:val="21"/>
        <w:shd w:val="clear" w:color="auto" w:fill="auto"/>
        <w:spacing w:before="0"/>
        <w:ind w:firstLine="0"/>
        <w:jc w:val="both"/>
        <w:rPr>
          <w:rFonts w:ascii="Times New Roman" w:hAnsi="Times New Roman" w:cs="Times New Roman"/>
        </w:rPr>
      </w:pPr>
    </w:p>
    <w:p w:rsidR="00A95DF1" w:rsidRPr="00A95DF1" w:rsidRDefault="00236996" w:rsidP="00A95DF1">
      <w:pPr>
        <w:pStyle w:val="21"/>
        <w:shd w:val="clear" w:color="auto" w:fill="auto"/>
        <w:spacing w:before="0"/>
        <w:ind w:firstLine="0"/>
        <w:jc w:val="both"/>
        <w:rPr>
          <w:rFonts w:ascii="Times New Roman" w:hAnsi="Times New Roman" w:cs="Times New Roman"/>
        </w:rPr>
      </w:pPr>
      <w:bookmarkStart w:id="2" w:name="_GoBack"/>
      <w:bookmarkEnd w:id="2"/>
      <w:r w:rsidRPr="00A95DF1">
        <w:rPr>
          <w:rFonts w:ascii="Times New Roman" w:hAnsi="Times New Roman" w:cs="Times New Roman"/>
        </w:rPr>
        <w:t>Надо ли обучать дошкольников правилам этикета?</w:t>
      </w:r>
    </w:p>
    <w:p w:rsidR="00A95DF1" w:rsidRPr="00A95DF1" w:rsidRDefault="00236996" w:rsidP="00A95DF1">
      <w:pPr>
        <w:pStyle w:val="21"/>
        <w:shd w:val="clear" w:color="auto" w:fill="auto"/>
        <w:spacing w:before="0"/>
        <w:ind w:firstLine="0"/>
        <w:jc w:val="both"/>
        <w:rPr>
          <w:rFonts w:ascii="Times New Roman" w:hAnsi="Times New Roman" w:cs="Times New Roman"/>
        </w:rPr>
      </w:pPr>
      <w:r w:rsidRPr="00A95DF1">
        <w:rPr>
          <w:rFonts w:ascii="Times New Roman" w:hAnsi="Times New Roman" w:cs="Times New Roman"/>
        </w:rPr>
        <w:t>Не приведет ли это к чрезмерной регламентации поведения детей, к их « нивелировке», в результате которой они</w:t>
      </w:r>
      <w:r w:rsidR="00A95DF1" w:rsidRPr="00A95DF1">
        <w:rPr>
          <w:rFonts w:ascii="Times New Roman" w:hAnsi="Times New Roman" w:cs="Times New Roman"/>
        </w:rPr>
        <w:t xml:space="preserve"> станут похожими друг на друга? </w:t>
      </w:r>
      <w:r w:rsidRPr="00A95DF1">
        <w:rPr>
          <w:rFonts w:ascii="Times New Roman" w:hAnsi="Times New Roman" w:cs="Times New Roman"/>
        </w:rPr>
        <w:t>Можно ли добиться от ребенка 4-5 лет выполнения правил</w:t>
      </w:r>
      <w:proofErr w:type="gramStart"/>
      <w:r w:rsidRPr="00A95DF1">
        <w:rPr>
          <w:rFonts w:ascii="Times New Roman" w:hAnsi="Times New Roman" w:cs="Times New Roman"/>
        </w:rPr>
        <w:t xml:space="preserve"> ,</w:t>
      </w:r>
      <w:proofErr w:type="gramEnd"/>
      <w:r w:rsidRPr="00A95DF1">
        <w:rPr>
          <w:rFonts w:ascii="Times New Roman" w:hAnsi="Times New Roman" w:cs="Times New Roman"/>
        </w:rPr>
        <w:t xml:space="preserve"> поведения , установленных в обществе? </w:t>
      </w:r>
    </w:p>
    <w:p w:rsidR="00CE6FF3" w:rsidRPr="00A95DF1" w:rsidRDefault="00236996" w:rsidP="00A95DF1">
      <w:pPr>
        <w:pStyle w:val="21"/>
        <w:shd w:val="clear" w:color="auto" w:fill="auto"/>
        <w:spacing w:before="0"/>
        <w:ind w:firstLine="0"/>
        <w:jc w:val="both"/>
        <w:rPr>
          <w:rFonts w:ascii="Times New Roman" w:hAnsi="Times New Roman" w:cs="Times New Roman"/>
        </w:rPr>
      </w:pPr>
      <w:r w:rsidRPr="00A95DF1">
        <w:rPr>
          <w:rFonts w:ascii="Times New Roman" w:hAnsi="Times New Roman" w:cs="Times New Roman"/>
        </w:rPr>
        <w:t xml:space="preserve">Да и вообще, от чего зависит его поведение: от воспитания или от </w:t>
      </w:r>
      <w:proofErr w:type="gramStart"/>
      <w:r w:rsidRPr="00A95DF1">
        <w:rPr>
          <w:rFonts w:ascii="Times New Roman" w:hAnsi="Times New Roman" w:cs="Times New Roman"/>
        </w:rPr>
        <w:t>врожденных</w:t>
      </w:r>
      <w:proofErr w:type="gramEnd"/>
    </w:p>
    <w:p w:rsidR="00CE6FF3" w:rsidRDefault="00236996" w:rsidP="00A95DF1">
      <w:pPr>
        <w:pStyle w:val="21"/>
        <w:shd w:val="clear" w:color="auto" w:fill="auto"/>
        <w:spacing w:before="0" w:after="306"/>
        <w:ind w:firstLine="0"/>
        <w:jc w:val="left"/>
      </w:pPr>
      <w:r>
        <w:t>качеств?)</w:t>
      </w:r>
    </w:p>
    <w:p w:rsidR="00CE6FF3" w:rsidRDefault="00236996">
      <w:pPr>
        <w:pStyle w:val="30"/>
        <w:shd w:val="clear" w:color="auto" w:fill="auto"/>
        <w:spacing w:before="0" w:after="0" w:line="320" w:lineRule="exact"/>
      </w:pPr>
      <w:r>
        <w:rPr>
          <w:rStyle w:val="31"/>
          <w:b/>
          <w:bCs/>
        </w:rPr>
        <w:t>Прочитайте и вы найдете ответы на все эти</w:t>
      </w:r>
    </w:p>
    <w:p w:rsidR="00034FFC" w:rsidRDefault="00236996" w:rsidP="00A95DF1">
      <w:pPr>
        <w:pStyle w:val="30"/>
        <w:shd w:val="clear" w:color="auto" w:fill="auto"/>
        <w:spacing w:before="0" w:after="518" w:line="320" w:lineRule="exact"/>
      </w:pPr>
      <w:r>
        <w:rPr>
          <w:rStyle w:val="31"/>
          <w:b/>
          <w:bCs/>
        </w:rPr>
        <w:t>вопросы</w:t>
      </w:r>
      <w:r w:rsidRPr="00A95DF1">
        <w:rPr>
          <w:rStyle w:val="31"/>
          <w:b/>
          <w:bCs/>
        </w:rPr>
        <w:t>!</w:t>
      </w:r>
    </w:p>
    <w:p w:rsidR="00CE6FF3" w:rsidRPr="00A95DF1" w:rsidRDefault="00236996">
      <w:pPr>
        <w:pStyle w:val="26"/>
        <w:keepNext/>
        <w:keepLines/>
        <w:shd w:val="clear" w:color="auto" w:fill="auto"/>
        <w:spacing w:before="0" w:after="124" w:line="580" w:lineRule="exact"/>
        <w:ind w:left="100"/>
        <w:rPr>
          <w:u w:val="single"/>
        </w:rPr>
      </w:pPr>
      <w:bookmarkStart w:id="3" w:name="bookmark2"/>
      <w:r w:rsidRPr="00A95DF1">
        <w:rPr>
          <w:u w:val="single"/>
        </w:rPr>
        <w:t>ЧТО ТАКОЕ ЭТИКЕТ?</w:t>
      </w:r>
      <w:bookmarkEnd w:id="3"/>
    </w:p>
    <w:p w:rsidR="00CE6FF3" w:rsidRDefault="00236996">
      <w:pPr>
        <w:pStyle w:val="21"/>
        <w:shd w:val="clear" w:color="auto" w:fill="auto"/>
        <w:spacing w:before="0"/>
        <w:ind w:left="20" w:right="20" w:firstLine="980"/>
        <w:jc w:val="left"/>
      </w:pPr>
      <w:r>
        <w:t xml:space="preserve">Это порядок поведения, способствующий созданию наилучших условий для общения людей разного происхождения, национальной принадлежности, социального положения, образования, различных взглядов, убеждений, интересов. </w:t>
      </w:r>
      <w:r>
        <w:rPr>
          <w:rStyle w:val="a7"/>
        </w:rPr>
        <w:t>Суть его</w:t>
      </w:r>
      <w:r>
        <w:rPr>
          <w:rStyle w:val="a8"/>
        </w:rPr>
        <w:t xml:space="preserve"> </w:t>
      </w:r>
      <w:r>
        <w:t xml:space="preserve">- в умении быть приятным для окружающих, настраивать людей на общение с собой, понимать их и видеть их достоинства. Сравним, например, поведение русского человека XVI - XVII вв. Городской московский житель </w:t>
      </w:r>
      <w:r>
        <w:rPr>
          <w:lang w:val="en-US" w:eastAsia="en-US" w:bidi="en-US"/>
        </w:rPr>
        <w:t>XVI</w:t>
      </w:r>
      <w:proofErr w:type="gramStart"/>
      <w:r w:rsidR="00034FFC">
        <w:rPr>
          <w:lang w:eastAsia="en-US" w:bidi="en-US"/>
        </w:rPr>
        <w:t>в</w:t>
      </w:r>
      <w:proofErr w:type="gramEnd"/>
      <w:r w:rsidRPr="00034FFC">
        <w:rPr>
          <w:lang w:eastAsia="en-US" w:bidi="en-US"/>
        </w:rPr>
        <w:t xml:space="preserve">. </w:t>
      </w:r>
      <w:r>
        <w:t>Руководствовался указаниями «Домостроя», которые учили его быть хозяином своего дома, господином жены, детей и слуг, находиться в полнейшем подчинении от того, кто знатнее и богаче, не задумываться над чувствами и настроениями тех, кто находится ниже на социальной лестнице.</w:t>
      </w:r>
    </w:p>
    <w:p w:rsidR="00CE6FF3" w:rsidRDefault="00236996">
      <w:pPr>
        <w:pStyle w:val="21"/>
        <w:shd w:val="clear" w:color="auto" w:fill="auto"/>
        <w:spacing w:before="0"/>
        <w:ind w:left="20" w:right="20" w:firstLine="1240"/>
        <w:jc w:val="left"/>
      </w:pPr>
      <w:r>
        <w:t>В XVIII в. в России на основе европейского этикета и русских обычаев и традиций формируется новый порядок поведения.</w:t>
      </w:r>
    </w:p>
    <w:p w:rsidR="00CE6FF3" w:rsidRDefault="00236996">
      <w:pPr>
        <w:pStyle w:val="21"/>
        <w:shd w:val="clear" w:color="auto" w:fill="auto"/>
        <w:spacing w:before="0"/>
        <w:ind w:left="20" w:right="720" w:firstLine="0"/>
        <w:jc w:val="left"/>
      </w:pPr>
      <w:r>
        <w:t xml:space="preserve">Знатный человек того времени, стремившийся сохранить свои позиции при царском дворе, руководствовался правилами, изложенными в книге « Юности честное зерцало, или Показание к житейскому обхождению, собранное от разных авторов». По - </w:t>
      </w:r>
      <w:proofErr w:type="gramStart"/>
      <w:r>
        <w:t>прежнему</w:t>
      </w:r>
      <w:proofErr w:type="gramEnd"/>
      <w:r>
        <w:t xml:space="preserve"> сохранялись почитание более знатного, приоритетное положение мужчины - хозяина дома, но в жизнь стали активно входить понятия приятности общения, умения нравиться, быть человеком галантным, Постепенно менялся сам стиль общения.</w:t>
      </w:r>
    </w:p>
    <w:p w:rsidR="00CE6FF3" w:rsidRDefault="00236996">
      <w:pPr>
        <w:pStyle w:val="21"/>
        <w:shd w:val="clear" w:color="auto" w:fill="auto"/>
        <w:spacing w:before="0"/>
        <w:ind w:left="20" w:right="500" w:firstLine="1240"/>
        <w:jc w:val="left"/>
      </w:pPr>
      <w:r>
        <w:t xml:space="preserve">В XIX в. этикет рассматривался как соблюдаемое во всех случаях жизни « знание приличий, уменье держать себя в обществе так, чтобы заслужить всеобщее одобрение и никаким из своих действий не оскорбить людской слабости». </w:t>
      </w:r>
      <w:proofErr w:type="gramStart"/>
      <w:r>
        <w:t xml:space="preserve">( </w:t>
      </w:r>
      <w:proofErr w:type="spellStart"/>
      <w:r>
        <w:rPr>
          <w:rStyle w:val="a8"/>
        </w:rPr>
        <w:t>Светозарская</w:t>
      </w:r>
      <w:proofErr w:type="spellEnd"/>
      <w:r>
        <w:rPr>
          <w:rStyle w:val="a8"/>
        </w:rPr>
        <w:t xml:space="preserve"> К. Светский человек.</w:t>
      </w:r>
      <w:proofErr w:type="gramEnd"/>
      <w:r>
        <w:rPr>
          <w:rStyle w:val="a8"/>
        </w:rPr>
        <w:t xml:space="preserve"> А. 1991. </w:t>
      </w:r>
      <w:proofErr w:type="gramStart"/>
      <w:r>
        <w:rPr>
          <w:rStyle w:val="a8"/>
        </w:rPr>
        <w:t>С. 7-8).</w:t>
      </w:r>
      <w:proofErr w:type="gramEnd"/>
    </w:p>
    <w:p w:rsidR="00CE6FF3" w:rsidRDefault="00236996">
      <w:pPr>
        <w:pStyle w:val="21"/>
        <w:shd w:val="clear" w:color="auto" w:fill="auto"/>
        <w:spacing w:before="0"/>
        <w:ind w:left="20" w:right="500" w:firstLine="1240"/>
        <w:jc w:val="left"/>
      </w:pPr>
      <w:r>
        <w:t>В настоящее время основными правилами этикета можно назвать следующие: проявление уважения к окружающим людям, стремление не ставить их в неудобное положение и поступать с другими так, как хочешь, чтобы поступали с тобой.</w:t>
      </w:r>
    </w:p>
    <w:p w:rsidR="00A95DF1" w:rsidRDefault="00236996" w:rsidP="00A95DF1">
      <w:pPr>
        <w:pStyle w:val="21"/>
        <w:shd w:val="clear" w:color="auto" w:fill="auto"/>
        <w:spacing w:before="0" w:line="324" w:lineRule="exact"/>
        <w:ind w:left="40" w:right="480" w:firstLine="0"/>
        <w:jc w:val="left"/>
      </w:pPr>
      <w:r>
        <w:lastRenderedPageBreak/>
        <w:t>Мы не всегда можем руководствоваться правилами этикета, но, зная его, яснее осознаем пути развития культуры своего поведения. В ситуациях, когда одни этикетные правила противоречат другим, мы выбираем те, которые представляются нам наиболее разумными. Например, вы знаете, что столовый этикет предписывает пользоваться ножом и вилкой, но как вы поступите, оказавшись в доме, хозяева которого - в силу каких - то причин - не придают этого значения и не подали нож? Станете ли требовать нож, чем поставите в неудобное положение хозяйку, или приметет те правила, по которым</w:t>
      </w:r>
      <w:r w:rsidR="00A95DF1">
        <w:t xml:space="preserve"> живут в этом доме? Представьте себе такую ситуацию: вы не умеете пользоваться столовыми приборами, но пришли в дом, в котором неукоснительно придерживаются правил столового этикета. Что делать? Чтобы обезопасить себя, желательно изучить современный этикет, и начинать это следует в детском возрасте, помня слова В.Г. Белинского: </w:t>
      </w:r>
    </w:p>
    <w:p w:rsidR="00A95DF1" w:rsidRDefault="00A95DF1" w:rsidP="00A95DF1">
      <w:pPr>
        <w:pStyle w:val="21"/>
        <w:shd w:val="clear" w:color="auto" w:fill="auto"/>
        <w:spacing w:before="0" w:line="324" w:lineRule="exact"/>
        <w:ind w:left="40" w:right="480" w:firstLine="0"/>
        <w:jc w:val="left"/>
      </w:pPr>
      <w:r>
        <w:rPr>
          <w:rStyle w:val="11"/>
        </w:rPr>
        <w:t xml:space="preserve">« </w:t>
      </w:r>
      <w:r>
        <w:rPr>
          <w:rStyle w:val="a7"/>
        </w:rPr>
        <w:t>Воспитание - великое дело: им решается участь</w:t>
      </w:r>
      <w:r>
        <w:rPr>
          <w:rStyle w:val="a8"/>
        </w:rPr>
        <w:t xml:space="preserve"> </w:t>
      </w:r>
      <w:r>
        <w:rPr>
          <w:rStyle w:val="a7"/>
        </w:rPr>
        <w:t>человека».</w:t>
      </w:r>
    </w:p>
    <w:p w:rsidR="00CE6FF3" w:rsidRDefault="00CE6FF3">
      <w:pPr>
        <w:pStyle w:val="21"/>
        <w:shd w:val="clear" w:color="auto" w:fill="auto"/>
        <w:spacing w:before="0"/>
        <w:ind w:left="20" w:right="20" w:firstLine="1240"/>
        <w:jc w:val="left"/>
      </w:pPr>
    </w:p>
    <w:p w:rsidR="009F0793" w:rsidRPr="009F0793" w:rsidRDefault="009F0793" w:rsidP="009F0793">
      <w:pPr>
        <w:pStyle w:val="43"/>
        <w:keepNext/>
        <w:keepLines/>
        <w:shd w:val="clear" w:color="auto" w:fill="auto"/>
        <w:spacing w:before="0" w:after="0" w:line="240" w:lineRule="auto"/>
        <w:ind w:left="40"/>
        <w:rPr>
          <w:sz w:val="36"/>
          <w:szCs w:val="36"/>
          <w:u w:val="single"/>
        </w:rPr>
      </w:pPr>
      <w:r w:rsidRPr="009F0793">
        <w:rPr>
          <w:sz w:val="36"/>
          <w:szCs w:val="36"/>
          <w:u w:val="single"/>
        </w:rPr>
        <w:t>Педагогические подходы к обучению детей правилам современного этикета</w:t>
      </w:r>
    </w:p>
    <w:p w:rsidR="009F0793" w:rsidRDefault="009F0793" w:rsidP="009F0793">
      <w:pPr>
        <w:pStyle w:val="21"/>
        <w:shd w:val="clear" w:color="auto" w:fill="auto"/>
        <w:spacing w:before="0"/>
        <w:ind w:left="20" w:right="20" w:firstLine="1240"/>
      </w:pPr>
    </w:p>
    <w:p w:rsidR="009F0793" w:rsidRDefault="009F0793" w:rsidP="009F0793">
      <w:pPr>
        <w:pStyle w:val="21"/>
        <w:shd w:val="clear" w:color="auto" w:fill="auto"/>
        <w:spacing w:before="0"/>
        <w:ind w:left="40" w:right="300" w:firstLine="1240"/>
        <w:jc w:val="left"/>
      </w:pPr>
      <w:r>
        <w:t xml:space="preserve">Самые первые представления о нормах поведения ребенок получает в семье и детском саду. </w:t>
      </w:r>
      <w:proofErr w:type="gramStart"/>
      <w:r>
        <w:t>В детском саду ребенок попадает в мир, в котором соблюдение правил поведения необходимо для нормального существования детского коллектива, и воспитатель формирует представления о нормах и правилах поведения, тем самым, влияя на отношения дошкольников со сверстниками, родителями, другими взрослыми людьми, знакомыми и незнакомыми, помогая ориентироваться в общественной жизни и формируя  навыки позитивного общения.</w:t>
      </w:r>
      <w:proofErr w:type="gramEnd"/>
    </w:p>
    <w:p w:rsidR="009F0793" w:rsidRDefault="009F0793" w:rsidP="009F0793">
      <w:pPr>
        <w:pStyle w:val="21"/>
        <w:shd w:val="clear" w:color="auto" w:fill="auto"/>
        <w:spacing w:before="0"/>
        <w:ind w:left="40" w:right="300" w:firstLine="1240"/>
        <w:jc w:val="left"/>
      </w:pPr>
      <w:r>
        <w:t>Одни дети входят в сложный мир общения легко и свободно, другие пугаются, испытывают дискомфорт. Родители и воспитатели обязаны помочь маленькому человеку в познании норм человеческих взаимоотношений, в приобретении поведенческих ориентиров, без которых нельзя чувствовать себя в обществе достаточно уверенно.</w:t>
      </w:r>
    </w:p>
    <w:p w:rsidR="009F0793" w:rsidRDefault="009F0793" w:rsidP="009F0793">
      <w:pPr>
        <w:pStyle w:val="21"/>
        <w:shd w:val="clear" w:color="auto" w:fill="auto"/>
        <w:spacing w:before="0"/>
        <w:ind w:left="40" w:right="300" w:firstLine="1240"/>
        <w:jc w:val="left"/>
      </w:pPr>
      <w:r>
        <w:t>В этикете особую значимость имеют нравственные аспекты, поэтому необходимо обращать внимание детей на то, что и почему хорошо или плохо. « Почему надо здороваться при встрече? Хорошо ли в гостях обижаться и капризничать? Можно ли сесть за обеденный стол с грязными руками? Почему нельзя? Приятно ли другим участникам застолья смотреть на грязные руки?»</w:t>
      </w:r>
    </w:p>
    <w:p w:rsidR="009F0793" w:rsidRDefault="009F0793" w:rsidP="009F0793">
      <w:pPr>
        <w:pStyle w:val="21"/>
        <w:shd w:val="clear" w:color="auto" w:fill="auto"/>
        <w:spacing w:before="0"/>
        <w:ind w:left="40" w:right="1080" w:firstLine="1240"/>
        <w:jc w:val="both"/>
      </w:pPr>
      <w:r>
        <w:t>Уважение к ребенку, понимание его индивидуальности, дружелюбное отношение к нему создают наилучшие условия для формирования норм поведения, базирующихся на этикете.</w:t>
      </w:r>
    </w:p>
    <w:p w:rsidR="009F0793" w:rsidRDefault="009F0793" w:rsidP="009F0793">
      <w:pPr>
        <w:pStyle w:val="21"/>
        <w:shd w:val="clear" w:color="auto" w:fill="auto"/>
        <w:spacing w:before="0"/>
        <w:ind w:left="40" w:right="1560" w:firstLine="0"/>
        <w:jc w:val="left"/>
      </w:pPr>
      <w:r>
        <w:t xml:space="preserve">Обращаться к детям желательно по имени, их же приучать к обращению </w:t>
      </w:r>
      <w:proofErr w:type="gramStart"/>
      <w:r>
        <w:t>ко</w:t>
      </w:r>
      <w:proofErr w:type="gramEnd"/>
      <w:r>
        <w:t xml:space="preserve"> взрослым по имени отчеству.</w:t>
      </w:r>
    </w:p>
    <w:p w:rsidR="009F0793" w:rsidRDefault="009F0793" w:rsidP="009F0793">
      <w:pPr>
        <w:pStyle w:val="21"/>
        <w:shd w:val="clear" w:color="auto" w:fill="auto"/>
        <w:spacing w:before="0"/>
        <w:ind w:left="40" w:right="300" w:firstLine="1240"/>
        <w:jc w:val="left"/>
      </w:pPr>
      <w:r>
        <w:t xml:space="preserve">В дошкольном возрасте важно формировать понимание своего места в мире. Отец и сын, старый и малый, воспитатель и воспитанник - </w:t>
      </w:r>
      <w:r>
        <w:lastRenderedPageBreak/>
        <w:t xml:space="preserve">между ними нет полного равенства. Первые имеют опыт, знания, положение и т.д. Вторые только начинают жить, приступают к познанию жизни. Они могут стать равными первыми, проделав над собой огромную, серьезную работу. Осознание своего места вовсе не означает, что первые неуважительно относятся ко вторым, не считаются с их мнением, не прислушиваются к их пожеланиям. Основой общества является взаимодействие тех и других, их взаимопомощь и взаимопонимание. Это осознание происходит как в семье, так и в группе детского сада. </w:t>
      </w:r>
      <w:proofErr w:type="gramStart"/>
      <w:r>
        <w:t>Воспитатель с детьми разбирает такие важные вопросы как: кто ты в нашей группе, кем являются для тебя другие дети и воспитатель; с кем можно играть, кого следует слушаться, можно ли спорить, обижать окружающих, капризничать, отстаивать свою точку зрения, надо ли помогать и ждать помощи от других, что можно сказать взрослому человеку и товарищу, а что нельзя и почему.</w:t>
      </w:r>
      <w:proofErr w:type="gramEnd"/>
    </w:p>
    <w:p w:rsidR="009F0793" w:rsidRDefault="009F0793" w:rsidP="009F0793">
      <w:pPr>
        <w:pStyle w:val="21"/>
        <w:shd w:val="clear" w:color="auto" w:fill="auto"/>
        <w:spacing w:before="0"/>
        <w:ind w:left="40" w:right="340" w:firstLine="1240"/>
        <w:jc w:val="left"/>
      </w:pPr>
      <w:r>
        <w:t>Обучение дошкольников правилам этикета осуществляется в два этапа: на первом формируются первоначальные представления о правилах поведения; на втором, даются понятия: « правила поведения», « их нравственная и эстетическая основа». Формирование основ поведенческой культуры происходит следующим образом: педагоги должны дать ребенку: 1) знание правил этикета; 2) понимание его разумности; и необходимости; 3) умение применять его практически; 4) эмоциональное переживание от его выполнения. Важно, чтобы ребенок, познакомившись с тем или иным правилом поведения, чувствовал, что хорошо и что плохо.</w:t>
      </w:r>
    </w:p>
    <w:p w:rsidR="009F0793" w:rsidRDefault="009F0793" w:rsidP="009F0793">
      <w:pPr>
        <w:pStyle w:val="21"/>
        <w:shd w:val="clear" w:color="auto" w:fill="auto"/>
        <w:spacing w:before="0"/>
        <w:ind w:left="40" w:right="340" w:firstLine="1240"/>
        <w:jc w:val="left"/>
      </w:pPr>
      <w:r>
        <w:t>Формируется поведение, основанное на нормах этикета, используя для этого различные организационные формы: занятия, игры, беседы, режимные моменты, реальные и специальные ситуации. Для формирования этикетного поведения необходимы следующие условия:</w:t>
      </w:r>
    </w:p>
    <w:p w:rsidR="009F0793" w:rsidRDefault="009F0793" w:rsidP="009F0793">
      <w:pPr>
        <w:pStyle w:val="21"/>
        <w:numPr>
          <w:ilvl w:val="0"/>
          <w:numId w:val="1"/>
        </w:numPr>
        <w:shd w:val="clear" w:color="auto" w:fill="auto"/>
        <w:spacing w:before="0"/>
        <w:ind w:left="740" w:right="340"/>
        <w:jc w:val="left"/>
      </w:pPr>
      <w:r>
        <w:t xml:space="preserve"> </w:t>
      </w:r>
      <w:r>
        <w:rPr>
          <w:rStyle w:val="ac"/>
        </w:rPr>
        <w:t>Позитивный настрой.</w:t>
      </w:r>
      <w:r>
        <w:t xml:space="preserve"> Нельзя обижать своих воспитанников, для чего используются обращения по именам, внимание, похвалы и т.д.</w:t>
      </w:r>
    </w:p>
    <w:p w:rsidR="009F0793" w:rsidRDefault="009F0793" w:rsidP="009F0793">
      <w:pPr>
        <w:pStyle w:val="21"/>
        <w:numPr>
          <w:ilvl w:val="0"/>
          <w:numId w:val="1"/>
        </w:numPr>
        <w:shd w:val="clear" w:color="auto" w:fill="auto"/>
        <w:spacing w:before="0"/>
        <w:ind w:left="740" w:right="340"/>
        <w:jc w:val="left"/>
      </w:pPr>
      <w:r>
        <w:t xml:space="preserve"> </w:t>
      </w:r>
      <w:r>
        <w:rPr>
          <w:rStyle w:val="ac"/>
        </w:rPr>
        <w:t>Пример взрослых.</w:t>
      </w:r>
      <w:r>
        <w:t xml:space="preserve"> Ребенок оценивает взрослых, прощает или не прощает ошибки, допущенные ими.</w:t>
      </w:r>
    </w:p>
    <w:p w:rsidR="009F0793" w:rsidRDefault="009F0793" w:rsidP="009F0793">
      <w:pPr>
        <w:pStyle w:val="21"/>
        <w:numPr>
          <w:ilvl w:val="0"/>
          <w:numId w:val="1"/>
        </w:numPr>
        <w:shd w:val="clear" w:color="auto" w:fill="auto"/>
        <w:spacing w:before="0"/>
        <w:ind w:left="740" w:right="340"/>
        <w:jc w:val="left"/>
      </w:pPr>
      <w:r>
        <w:t xml:space="preserve"> </w:t>
      </w:r>
      <w:r>
        <w:rPr>
          <w:rStyle w:val="ac"/>
        </w:rPr>
        <w:t>Связь с семьей.</w:t>
      </w:r>
      <w:r>
        <w:t xml:space="preserve"> Воспитание детей осуществляется в процессе их деятельности при сочетании педагогического руководства с развитием детской инициативы и самостоятельности, с учетом возрастных и индивидуальных особенностей, при единстве требований педагогов и родителей.</w:t>
      </w:r>
    </w:p>
    <w:p w:rsidR="009F0793" w:rsidRDefault="009F0793" w:rsidP="009F0793">
      <w:pPr>
        <w:pStyle w:val="21"/>
        <w:shd w:val="clear" w:color="auto" w:fill="auto"/>
        <w:spacing w:before="0"/>
        <w:ind w:left="380" w:right="600" w:firstLine="1240"/>
        <w:jc w:val="left"/>
      </w:pPr>
      <w:r>
        <w:t xml:space="preserve">Какие же способы педагогического воздействия на детей при обучении правилам этикета целесообразно использовать? </w:t>
      </w:r>
      <w:r>
        <w:rPr>
          <w:rStyle w:val="ad"/>
        </w:rPr>
        <w:t>Приучение.</w:t>
      </w:r>
      <w:r>
        <w:rPr>
          <w:rStyle w:val="11"/>
        </w:rPr>
        <w:t xml:space="preserve"> Д</w:t>
      </w:r>
      <w:r>
        <w:t>етям задают образец поведения и затем контролируют точность выполнения того или иного правила, например, за столом во время игры, в разговоре со старшими или ровесниками.« Сережа, посмотри, как надо держать в руке нож и вилку..</w:t>
      </w:r>
      <w:proofErr w:type="gramStart"/>
      <w:r>
        <w:t>.Ч</w:t>
      </w:r>
      <w:proofErr w:type="gramEnd"/>
      <w:r>
        <w:t>то надо сделать, когда приходят гости?»</w:t>
      </w:r>
    </w:p>
    <w:p w:rsidR="009F0793" w:rsidRDefault="009F0793" w:rsidP="009F0793">
      <w:pPr>
        <w:pStyle w:val="21"/>
        <w:shd w:val="clear" w:color="auto" w:fill="auto"/>
        <w:spacing w:before="0"/>
        <w:ind w:left="380" w:right="340" w:firstLine="0"/>
        <w:jc w:val="left"/>
      </w:pPr>
      <w:r>
        <w:rPr>
          <w:rStyle w:val="ad"/>
        </w:rPr>
        <w:t>Упражнение.</w:t>
      </w:r>
      <w:r>
        <w:t xml:space="preserve"> То или иное действие многократно повторяется. При </w:t>
      </w:r>
      <w:r>
        <w:lastRenderedPageBreak/>
        <w:t>этом следует добиваться осознания ребенком необходимости и разумности такого действия.</w:t>
      </w:r>
    </w:p>
    <w:p w:rsidR="009F0793" w:rsidRDefault="009F0793" w:rsidP="009F0793">
      <w:pPr>
        <w:pStyle w:val="21"/>
        <w:shd w:val="clear" w:color="auto" w:fill="auto"/>
        <w:spacing w:before="0"/>
        <w:ind w:left="380" w:right="600" w:firstLine="0"/>
        <w:jc w:val="left"/>
      </w:pPr>
      <w:r>
        <w:rPr>
          <w:rStyle w:val="ad"/>
        </w:rPr>
        <w:t>Организация воспитывающих ситуаций.</w:t>
      </w:r>
      <w:r>
        <w:t xml:space="preserve"> Приближает детей </w:t>
      </w:r>
      <w:proofErr w:type="gramStart"/>
      <w:r>
        <w:t>к</w:t>
      </w:r>
      <w:proofErr w:type="gramEnd"/>
      <w:r>
        <w:t xml:space="preserve"> </w:t>
      </w:r>
      <w:proofErr w:type="gramStart"/>
      <w:r>
        <w:t>реальным</w:t>
      </w:r>
      <w:proofErr w:type="gramEnd"/>
      <w:r>
        <w:t xml:space="preserve"> жизненными условиями, ибо они оказываются перед выбором, например, есть вилкой и ножом или одной вилкой.</w:t>
      </w:r>
    </w:p>
    <w:p w:rsidR="009F0793" w:rsidRDefault="00ED4D80" w:rsidP="009F0793">
      <w:pPr>
        <w:pStyle w:val="21"/>
        <w:shd w:val="clear" w:color="auto" w:fill="auto"/>
        <w:spacing w:before="0"/>
        <w:ind w:right="400" w:firstLine="0"/>
        <w:jc w:val="left"/>
      </w:pPr>
      <w:r>
        <w:rPr>
          <w:rStyle w:val="ad"/>
          <w:b w:val="0"/>
          <w:i w:val="0"/>
          <w:u w:val="none"/>
        </w:rPr>
        <w:t xml:space="preserve">     </w:t>
      </w:r>
      <w:r w:rsidR="009F0793">
        <w:rPr>
          <w:rStyle w:val="ad"/>
        </w:rPr>
        <w:t>Поощрение.</w:t>
      </w:r>
      <w:r w:rsidR="009F0793">
        <w:t xml:space="preserve"> Он побуждает детей к выбору правильного </w:t>
      </w:r>
      <w:r>
        <w:t xml:space="preserve">  </w:t>
      </w:r>
      <w:r w:rsidR="009F0793">
        <w:t xml:space="preserve">поведенческого шага в результате его нравственного потенциала. </w:t>
      </w:r>
      <w:r>
        <w:t xml:space="preserve">  </w:t>
      </w:r>
      <w:r w:rsidR="009F0793">
        <w:rPr>
          <w:rStyle w:val="ad"/>
        </w:rPr>
        <w:t>Наказание</w:t>
      </w:r>
      <w:r w:rsidR="009F0793">
        <w:rPr>
          <w:rStyle w:val="11"/>
        </w:rPr>
        <w:t>.</w:t>
      </w:r>
      <w:r w:rsidR="009F0793">
        <w:t xml:space="preserve"> Цель наказания - побудить желание поступать хорошо, на основе норм этикета.</w:t>
      </w:r>
    </w:p>
    <w:p w:rsidR="009F0793" w:rsidRDefault="009F0793" w:rsidP="009F0793">
      <w:pPr>
        <w:pStyle w:val="21"/>
        <w:shd w:val="clear" w:color="auto" w:fill="auto"/>
        <w:spacing w:before="0"/>
        <w:ind w:right="1180" w:firstLine="0"/>
        <w:jc w:val="left"/>
      </w:pPr>
      <w:r>
        <w:rPr>
          <w:rStyle w:val="ad"/>
        </w:rPr>
        <w:t>Пример для подражания.</w:t>
      </w:r>
      <w:r>
        <w:t xml:space="preserve"> Примером могут быть воспитатели, родители, дети, литературные и сказочные герои.</w:t>
      </w:r>
    </w:p>
    <w:p w:rsidR="009F0793" w:rsidRDefault="009F0793" w:rsidP="009F0793">
      <w:pPr>
        <w:pStyle w:val="21"/>
        <w:shd w:val="clear" w:color="auto" w:fill="auto"/>
        <w:spacing w:before="0"/>
        <w:ind w:right="400" w:firstLine="0"/>
        <w:jc w:val="left"/>
      </w:pPr>
      <w:r>
        <w:rPr>
          <w:rStyle w:val="ad"/>
        </w:rPr>
        <w:t>Словесные методы</w:t>
      </w:r>
      <w:r>
        <w:rPr>
          <w:rStyle w:val="11"/>
        </w:rPr>
        <w:t>.</w:t>
      </w:r>
      <w:r>
        <w:t xml:space="preserve"> Помогают более осознанному пониманию поведенческих правил. Жизненная или сказочная история создает необходимый эмоциональный фон для восприятия правил поведения. Ведь детский опыт еще невелик, поэтому надо не только показать и рассказать, но и разъяснить, как и почему следует поступать в той или иной ситуации.</w:t>
      </w:r>
    </w:p>
    <w:p w:rsidR="009F0793" w:rsidRDefault="009F0793" w:rsidP="009F0793">
      <w:pPr>
        <w:pStyle w:val="21"/>
        <w:shd w:val="clear" w:color="auto" w:fill="auto"/>
        <w:spacing w:before="0" w:after="118"/>
        <w:ind w:right="780" w:firstLine="0"/>
        <w:jc w:val="left"/>
      </w:pPr>
      <w:r>
        <w:t>Итак, знать и уметь соблюдать правила этикета надо, а чтобы они вошли в привычку, обучать этому детей надо с самого раннего возраста.</w:t>
      </w:r>
    </w:p>
    <w:p w:rsidR="009F0793" w:rsidRDefault="009F0793" w:rsidP="009F0793">
      <w:pPr>
        <w:pStyle w:val="21"/>
        <w:shd w:val="clear" w:color="auto" w:fill="auto"/>
        <w:spacing w:before="0"/>
        <w:ind w:left="20" w:right="20" w:firstLine="1240"/>
        <w:jc w:val="left"/>
        <w:sectPr w:rsidR="009F0793" w:rsidSect="00A95DF1">
          <w:type w:val="continuous"/>
          <w:pgSz w:w="11909" w:h="16838"/>
          <w:pgMar w:top="709" w:right="725" w:bottom="741" w:left="779" w:header="0" w:footer="3" w:gutter="0"/>
          <w:cols w:space="720"/>
          <w:noEndnote/>
          <w:docGrid w:linePitch="360"/>
        </w:sectPr>
      </w:pPr>
    </w:p>
    <w:p w:rsidR="00ED4D80" w:rsidRPr="00ED4D80" w:rsidRDefault="00ED4D80" w:rsidP="00ED4D80">
      <w:pPr>
        <w:spacing w:line="367" w:lineRule="exact"/>
        <w:jc w:val="center"/>
        <w:rPr>
          <w:rFonts w:ascii="Times New Roman" w:eastAsia="Times New Roman" w:hAnsi="Times New Roman" w:cs="Times New Roman"/>
          <w:spacing w:val="10"/>
          <w:sz w:val="28"/>
          <w:szCs w:val="28"/>
        </w:rPr>
      </w:pPr>
      <w:r w:rsidRPr="00ED4D80">
        <w:rPr>
          <w:rFonts w:ascii="Times New Roman" w:eastAsia="Times New Roman" w:hAnsi="Times New Roman" w:cs="Times New Roman"/>
          <w:spacing w:val="10"/>
          <w:sz w:val="28"/>
          <w:szCs w:val="28"/>
        </w:rPr>
        <w:lastRenderedPageBreak/>
        <w:t>Муниципальное автономное дошкольное образовательное учреждение «Детский сад « Светлячок» г. Советский»</w:t>
      </w:r>
    </w:p>
    <w:p w:rsidR="00CE6FF3" w:rsidRDefault="00CE6FF3" w:rsidP="00ED4D80">
      <w:pPr>
        <w:pStyle w:val="20"/>
        <w:shd w:val="clear" w:color="auto" w:fill="auto"/>
        <w:spacing w:before="0" w:after="0" w:line="421" w:lineRule="exact"/>
        <w:ind w:left="900" w:right="400"/>
        <w:rPr>
          <w:rFonts w:ascii="Times New Roman" w:hAnsi="Times New Roman" w:cs="Times New Roman"/>
          <w:b w:val="0"/>
          <w:sz w:val="28"/>
          <w:szCs w:val="28"/>
        </w:rPr>
      </w:pPr>
    </w:p>
    <w:p w:rsidR="00ED4D80" w:rsidRDefault="00ED4D80" w:rsidP="00ED4D80">
      <w:pPr>
        <w:pStyle w:val="20"/>
        <w:shd w:val="clear" w:color="auto" w:fill="auto"/>
        <w:spacing w:before="0" w:after="0" w:line="421" w:lineRule="exact"/>
        <w:ind w:left="900" w:right="400"/>
        <w:rPr>
          <w:rFonts w:ascii="Times New Roman" w:hAnsi="Times New Roman" w:cs="Times New Roman"/>
          <w:b w:val="0"/>
          <w:sz w:val="28"/>
          <w:szCs w:val="28"/>
        </w:rPr>
      </w:pPr>
    </w:p>
    <w:p w:rsidR="00ED4D80" w:rsidRDefault="00ED4D80" w:rsidP="00ED4D80">
      <w:pPr>
        <w:pStyle w:val="20"/>
        <w:shd w:val="clear" w:color="auto" w:fill="auto"/>
        <w:spacing w:before="0" w:after="0" w:line="421" w:lineRule="exact"/>
        <w:ind w:left="900" w:right="400"/>
        <w:rPr>
          <w:rFonts w:ascii="Times New Roman" w:hAnsi="Times New Roman" w:cs="Times New Roman"/>
          <w:b w:val="0"/>
          <w:sz w:val="28"/>
          <w:szCs w:val="28"/>
        </w:rPr>
      </w:pPr>
    </w:p>
    <w:p w:rsidR="00ED4D80" w:rsidRDefault="00ED4D80" w:rsidP="00ED4D80">
      <w:pPr>
        <w:pStyle w:val="20"/>
        <w:shd w:val="clear" w:color="auto" w:fill="auto"/>
        <w:spacing w:before="0" w:after="0" w:line="421" w:lineRule="exact"/>
        <w:ind w:left="900" w:right="400"/>
        <w:rPr>
          <w:rFonts w:ascii="Times New Roman" w:hAnsi="Times New Roman" w:cs="Times New Roman"/>
          <w:b w:val="0"/>
          <w:sz w:val="28"/>
          <w:szCs w:val="28"/>
        </w:rPr>
      </w:pPr>
    </w:p>
    <w:p w:rsidR="00ED4D80" w:rsidRDefault="00ED4D80" w:rsidP="00ED4D80">
      <w:pPr>
        <w:pStyle w:val="20"/>
        <w:shd w:val="clear" w:color="auto" w:fill="auto"/>
        <w:spacing w:before="0" w:after="0" w:line="421" w:lineRule="exact"/>
        <w:ind w:left="900" w:right="400"/>
        <w:rPr>
          <w:rFonts w:ascii="Times New Roman" w:hAnsi="Times New Roman" w:cs="Times New Roman"/>
          <w:b w:val="0"/>
          <w:sz w:val="28"/>
          <w:szCs w:val="28"/>
        </w:rPr>
      </w:pPr>
    </w:p>
    <w:p w:rsidR="00ED4D80" w:rsidRDefault="00ED4D80" w:rsidP="00ED4D80">
      <w:pPr>
        <w:pStyle w:val="20"/>
        <w:shd w:val="clear" w:color="auto" w:fill="auto"/>
        <w:spacing w:before="0" w:after="0" w:line="421" w:lineRule="exact"/>
        <w:ind w:left="900" w:right="400"/>
        <w:rPr>
          <w:rFonts w:ascii="Times New Roman" w:hAnsi="Times New Roman" w:cs="Times New Roman"/>
          <w:b w:val="0"/>
          <w:sz w:val="28"/>
          <w:szCs w:val="28"/>
        </w:rPr>
      </w:pPr>
    </w:p>
    <w:p w:rsidR="00ED4D80" w:rsidRDefault="00ED4D80" w:rsidP="00ED4D80">
      <w:pPr>
        <w:pStyle w:val="20"/>
        <w:shd w:val="clear" w:color="auto" w:fill="auto"/>
        <w:spacing w:before="0" w:after="0" w:line="421" w:lineRule="exact"/>
        <w:ind w:left="900" w:right="400"/>
        <w:rPr>
          <w:rFonts w:ascii="Times New Roman" w:hAnsi="Times New Roman" w:cs="Times New Roman"/>
          <w:b w:val="0"/>
          <w:sz w:val="28"/>
          <w:szCs w:val="28"/>
        </w:rPr>
      </w:pPr>
    </w:p>
    <w:p w:rsidR="00ED4D80" w:rsidRDefault="00ED4D80" w:rsidP="00ED4D80">
      <w:pPr>
        <w:pStyle w:val="20"/>
        <w:shd w:val="clear" w:color="auto" w:fill="auto"/>
        <w:spacing w:before="0" w:after="0" w:line="421" w:lineRule="exact"/>
        <w:ind w:left="900" w:right="400"/>
        <w:rPr>
          <w:rFonts w:ascii="Times New Roman" w:hAnsi="Times New Roman" w:cs="Times New Roman"/>
          <w:b w:val="0"/>
          <w:sz w:val="28"/>
          <w:szCs w:val="28"/>
        </w:rPr>
      </w:pPr>
    </w:p>
    <w:p w:rsidR="00ED4D80" w:rsidRDefault="00ED4D80" w:rsidP="00ED4D80">
      <w:pPr>
        <w:pStyle w:val="20"/>
        <w:shd w:val="clear" w:color="auto" w:fill="auto"/>
        <w:spacing w:before="0" w:after="0" w:line="421" w:lineRule="exact"/>
        <w:ind w:left="900" w:right="400"/>
        <w:rPr>
          <w:rFonts w:ascii="Times New Roman" w:hAnsi="Times New Roman" w:cs="Times New Roman"/>
          <w:b w:val="0"/>
          <w:sz w:val="28"/>
          <w:szCs w:val="28"/>
        </w:rPr>
      </w:pPr>
    </w:p>
    <w:p w:rsidR="00ED4D80" w:rsidRDefault="00ED4D80" w:rsidP="00ED4D80">
      <w:pPr>
        <w:pStyle w:val="20"/>
        <w:shd w:val="clear" w:color="auto" w:fill="auto"/>
        <w:spacing w:before="0" w:after="0" w:line="421" w:lineRule="exact"/>
        <w:ind w:left="900" w:right="400"/>
        <w:rPr>
          <w:rFonts w:ascii="Times New Roman" w:hAnsi="Times New Roman" w:cs="Times New Roman"/>
          <w:b w:val="0"/>
          <w:sz w:val="28"/>
          <w:szCs w:val="28"/>
        </w:rPr>
      </w:pPr>
    </w:p>
    <w:p w:rsidR="00ED4D80" w:rsidRDefault="00ED4D80" w:rsidP="00ED4D80">
      <w:pPr>
        <w:pStyle w:val="20"/>
        <w:shd w:val="clear" w:color="auto" w:fill="auto"/>
        <w:spacing w:before="0" w:after="0" w:line="421" w:lineRule="exact"/>
        <w:ind w:left="900" w:right="400"/>
        <w:rPr>
          <w:rFonts w:ascii="Times New Roman" w:hAnsi="Times New Roman" w:cs="Times New Roman"/>
          <w:b w:val="0"/>
          <w:sz w:val="28"/>
          <w:szCs w:val="28"/>
        </w:rPr>
      </w:pPr>
    </w:p>
    <w:p w:rsidR="00ED4D80" w:rsidRDefault="00ED4D80" w:rsidP="00ED4D80">
      <w:pPr>
        <w:pStyle w:val="20"/>
        <w:shd w:val="clear" w:color="auto" w:fill="auto"/>
        <w:spacing w:before="0" w:after="0" w:line="421" w:lineRule="exact"/>
        <w:ind w:left="900" w:right="400"/>
        <w:rPr>
          <w:rFonts w:ascii="Times New Roman" w:hAnsi="Times New Roman" w:cs="Times New Roman"/>
          <w:b w:val="0"/>
          <w:sz w:val="28"/>
          <w:szCs w:val="28"/>
        </w:rPr>
      </w:pPr>
    </w:p>
    <w:p w:rsidR="00ED4D80" w:rsidRDefault="00ED4D80" w:rsidP="00ED4D80">
      <w:pPr>
        <w:spacing w:line="378" w:lineRule="exact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  <w:r w:rsidRPr="00ED4D80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 xml:space="preserve">КОНСУЛЬТАЦИЯ ДЛЯ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 xml:space="preserve"> ПЕДАГОГОВ И </w:t>
      </w:r>
      <w:r w:rsidRPr="00ED4D80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 xml:space="preserve">РОДИТЕЛЕЙ </w:t>
      </w:r>
    </w:p>
    <w:p w:rsidR="00ED4D80" w:rsidRPr="00ED4D80" w:rsidRDefault="00ED4D80" w:rsidP="00ED4D80">
      <w:pPr>
        <w:spacing w:line="378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D4D80" w:rsidRDefault="00ED4D80" w:rsidP="00ED4D80">
      <w:pPr>
        <w:pStyle w:val="26"/>
        <w:keepNext/>
        <w:keepLines/>
        <w:shd w:val="clear" w:color="auto" w:fill="auto"/>
        <w:spacing w:before="0" w:after="124" w:line="580" w:lineRule="exact"/>
        <w:ind w:left="100"/>
        <w:rPr>
          <w:u w:val="single"/>
        </w:rPr>
      </w:pPr>
      <w:r>
        <w:rPr>
          <w:u w:val="single"/>
        </w:rPr>
        <w:t>«Что такое этикет</w:t>
      </w:r>
      <w:r w:rsidRPr="00A95DF1">
        <w:rPr>
          <w:u w:val="single"/>
        </w:rPr>
        <w:t>?</w:t>
      </w:r>
      <w:r>
        <w:rPr>
          <w:u w:val="single"/>
        </w:rPr>
        <w:t>»</w:t>
      </w:r>
    </w:p>
    <w:p w:rsidR="00ED4D80" w:rsidRPr="00ED4D80" w:rsidRDefault="00ED4D80" w:rsidP="00ED4D80">
      <w:pPr>
        <w:pStyle w:val="26"/>
        <w:keepNext/>
        <w:keepLines/>
        <w:shd w:val="clear" w:color="auto" w:fill="auto"/>
        <w:spacing w:before="0" w:after="0" w:line="240" w:lineRule="auto"/>
        <w:ind w:left="100"/>
        <w:jc w:val="right"/>
        <w:rPr>
          <w:rFonts w:ascii="Times New Roman" w:hAnsi="Times New Roman" w:cs="Times New Roman"/>
          <w:sz w:val="36"/>
          <w:szCs w:val="36"/>
        </w:rPr>
      </w:pPr>
      <w:r w:rsidRPr="00ED4D80">
        <w:rPr>
          <w:rFonts w:ascii="Times New Roman" w:hAnsi="Times New Roman" w:cs="Times New Roman"/>
          <w:sz w:val="36"/>
          <w:szCs w:val="36"/>
        </w:rPr>
        <w:t xml:space="preserve">Подготовил: </w:t>
      </w:r>
    </w:p>
    <w:p w:rsidR="00ED4D80" w:rsidRPr="00ED4D80" w:rsidRDefault="00ED4D80" w:rsidP="00ED4D80">
      <w:pPr>
        <w:pStyle w:val="26"/>
        <w:keepNext/>
        <w:keepLines/>
        <w:shd w:val="clear" w:color="auto" w:fill="auto"/>
        <w:spacing w:before="0" w:after="0" w:line="240" w:lineRule="auto"/>
        <w:ind w:left="100"/>
        <w:jc w:val="right"/>
        <w:rPr>
          <w:rFonts w:ascii="Times New Roman" w:hAnsi="Times New Roman" w:cs="Times New Roman"/>
          <w:sz w:val="36"/>
          <w:szCs w:val="36"/>
        </w:rPr>
      </w:pPr>
      <w:r w:rsidRPr="00ED4D80">
        <w:rPr>
          <w:rFonts w:ascii="Times New Roman" w:hAnsi="Times New Roman" w:cs="Times New Roman"/>
          <w:sz w:val="36"/>
          <w:szCs w:val="36"/>
        </w:rPr>
        <w:t>воспитатель  Акишева  Е. А.</w:t>
      </w:r>
    </w:p>
    <w:p w:rsidR="00ED4D80" w:rsidRDefault="00ED4D80" w:rsidP="00ED4D80">
      <w:pPr>
        <w:pStyle w:val="20"/>
        <w:shd w:val="clear" w:color="auto" w:fill="auto"/>
        <w:spacing w:before="0" w:after="0" w:line="421" w:lineRule="exact"/>
        <w:ind w:left="900" w:right="400"/>
        <w:rPr>
          <w:rFonts w:ascii="Times New Roman" w:hAnsi="Times New Roman" w:cs="Times New Roman"/>
          <w:b w:val="0"/>
          <w:sz w:val="28"/>
          <w:szCs w:val="28"/>
        </w:rPr>
      </w:pPr>
    </w:p>
    <w:p w:rsidR="00ED4D80" w:rsidRDefault="00ED4D80" w:rsidP="00ED4D80">
      <w:pPr>
        <w:pStyle w:val="20"/>
        <w:shd w:val="clear" w:color="auto" w:fill="auto"/>
        <w:spacing w:before="0" w:after="0" w:line="421" w:lineRule="exact"/>
        <w:ind w:left="900" w:right="400"/>
        <w:rPr>
          <w:rFonts w:ascii="Times New Roman" w:hAnsi="Times New Roman" w:cs="Times New Roman"/>
          <w:b w:val="0"/>
          <w:sz w:val="28"/>
          <w:szCs w:val="28"/>
        </w:rPr>
      </w:pPr>
    </w:p>
    <w:p w:rsidR="00ED4D80" w:rsidRDefault="00ED4D80" w:rsidP="00ED4D80">
      <w:pPr>
        <w:pStyle w:val="20"/>
        <w:shd w:val="clear" w:color="auto" w:fill="auto"/>
        <w:spacing w:before="0" w:after="0" w:line="421" w:lineRule="exact"/>
        <w:ind w:left="900" w:right="400"/>
        <w:rPr>
          <w:rFonts w:ascii="Times New Roman" w:hAnsi="Times New Roman" w:cs="Times New Roman"/>
          <w:b w:val="0"/>
          <w:sz w:val="28"/>
          <w:szCs w:val="28"/>
        </w:rPr>
      </w:pPr>
    </w:p>
    <w:p w:rsidR="00ED4D80" w:rsidRDefault="00ED4D80" w:rsidP="00ED4D80">
      <w:pPr>
        <w:pStyle w:val="20"/>
        <w:shd w:val="clear" w:color="auto" w:fill="auto"/>
        <w:spacing w:before="0" w:after="0" w:line="421" w:lineRule="exact"/>
        <w:ind w:left="900" w:right="400"/>
        <w:rPr>
          <w:rFonts w:ascii="Times New Roman" w:hAnsi="Times New Roman" w:cs="Times New Roman"/>
          <w:b w:val="0"/>
          <w:sz w:val="28"/>
          <w:szCs w:val="28"/>
        </w:rPr>
      </w:pPr>
    </w:p>
    <w:p w:rsidR="00ED4D80" w:rsidRDefault="00ED4D80" w:rsidP="00ED4D80">
      <w:pPr>
        <w:pStyle w:val="20"/>
        <w:shd w:val="clear" w:color="auto" w:fill="auto"/>
        <w:spacing w:before="0" w:after="0" w:line="421" w:lineRule="exact"/>
        <w:ind w:left="900" w:right="400"/>
        <w:rPr>
          <w:rFonts w:ascii="Times New Roman" w:hAnsi="Times New Roman" w:cs="Times New Roman"/>
          <w:b w:val="0"/>
          <w:sz w:val="28"/>
          <w:szCs w:val="28"/>
        </w:rPr>
      </w:pPr>
    </w:p>
    <w:p w:rsidR="00ED4D80" w:rsidRDefault="00ED4D80" w:rsidP="00ED4D80">
      <w:pPr>
        <w:pStyle w:val="20"/>
        <w:shd w:val="clear" w:color="auto" w:fill="auto"/>
        <w:spacing w:before="0" w:after="0" w:line="421" w:lineRule="exact"/>
        <w:ind w:left="900" w:right="400"/>
        <w:rPr>
          <w:rFonts w:ascii="Times New Roman" w:hAnsi="Times New Roman" w:cs="Times New Roman"/>
          <w:b w:val="0"/>
          <w:sz w:val="28"/>
          <w:szCs w:val="28"/>
        </w:rPr>
      </w:pPr>
    </w:p>
    <w:p w:rsidR="00ED4D80" w:rsidRDefault="00ED4D80" w:rsidP="00ED4D80">
      <w:pPr>
        <w:pStyle w:val="20"/>
        <w:shd w:val="clear" w:color="auto" w:fill="auto"/>
        <w:spacing w:before="0" w:after="0" w:line="421" w:lineRule="exact"/>
        <w:ind w:left="900" w:right="400"/>
        <w:rPr>
          <w:rFonts w:ascii="Times New Roman" w:hAnsi="Times New Roman" w:cs="Times New Roman"/>
          <w:b w:val="0"/>
          <w:sz w:val="28"/>
          <w:szCs w:val="28"/>
        </w:rPr>
      </w:pPr>
    </w:p>
    <w:p w:rsidR="00ED4D80" w:rsidRDefault="00ED4D80" w:rsidP="00ED4D80">
      <w:pPr>
        <w:pStyle w:val="20"/>
        <w:shd w:val="clear" w:color="auto" w:fill="auto"/>
        <w:spacing w:before="0" w:after="0" w:line="421" w:lineRule="exact"/>
        <w:ind w:left="900" w:right="400"/>
        <w:rPr>
          <w:rFonts w:ascii="Times New Roman" w:hAnsi="Times New Roman" w:cs="Times New Roman"/>
          <w:b w:val="0"/>
          <w:sz w:val="28"/>
          <w:szCs w:val="28"/>
        </w:rPr>
      </w:pPr>
    </w:p>
    <w:p w:rsidR="00ED4D80" w:rsidRDefault="00ED4D80" w:rsidP="00ED4D80">
      <w:pPr>
        <w:pStyle w:val="20"/>
        <w:shd w:val="clear" w:color="auto" w:fill="auto"/>
        <w:spacing w:before="0" w:after="0" w:line="421" w:lineRule="exact"/>
        <w:ind w:left="900" w:right="400"/>
        <w:rPr>
          <w:rFonts w:ascii="Times New Roman" w:hAnsi="Times New Roman" w:cs="Times New Roman"/>
          <w:b w:val="0"/>
          <w:sz w:val="28"/>
          <w:szCs w:val="28"/>
        </w:rPr>
      </w:pPr>
    </w:p>
    <w:p w:rsidR="00ED4D80" w:rsidRDefault="00ED4D80" w:rsidP="00ED4D80">
      <w:pPr>
        <w:pStyle w:val="20"/>
        <w:shd w:val="clear" w:color="auto" w:fill="auto"/>
        <w:spacing w:before="0" w:after="0" w:line="421" w:lineRule="exact"/>
        <w:ind w:left="900" w:right="400"/>
        <w:rPr>
          <w:rFonts w:ascii="Times New Roman" w:hAnsi="Times New Roman" w:cs="Times New Roman"/>
          <w:b w:val="0"/>
          <w:sz w:val="28"/>
          <w:szCs w:val="28"/>
        </w:rPr>
      </w:pPr>
    </w:p>
    <w:p w:rsidR="00ED4D80" w:rsidRDefault="00ED4D80" w:rsidP="00ED4D80">
      <w:pPr>
        <w:pStyle w:val="20"/>
        <w:shd w:val="clear" w:color="auto" w:fill="auto"/>
        <w:spacing w:before="0" w:after="0" w:line="421" w:lineRule="exact"/>
        <w:ind w:left="900" w:right="400"/>
        <w:rPr>
          <w:rFonts w:ascii="Times New Roman" w:hAnsi="Times New Roman" w:cs="Times New Roman"/>
          <w:b w:val="0"/>
          <w:sz w:val="28"/>
          <w:szCs w:val="28"/>
        </w:rPr>
      </w:pPr>
    </w:p>
    <w:p w:rsidR="00ED4D80" w:rsidRDefault="00ED4D80" w:rsidP="00ED4D80">
      <w:pPr>
        <w:pStyle w:val="20"/>
        <w:shd w:val="clear" w:color="auto" w:fill="auto"/>
        <w:spacing w:before="0" w:after="0" w:line="421" w:lineRule="exact"/>
        <w:ind w:left="900" w:right="400"/>
        <w:rPr>
          <w:rFonts w:ascii="Times New Roman" w:hAnsi="Times New Roman" w:cs="Times New Roman"/>
          <w:b w:val="0"/>
          <w:sz w:val="28"/>
          <w:szCs w:val="28"/>
        </w:rPr>
      </w:pPr>
    </w:p>
    <w:p w:rsidR="00ED4D80" w:rsidRDefault="00ED4D80" w:rsidP="00ED4D80">
      <w:pPr>
        <w:pStyle w:val="20"/>
        <w:shd w:val="clear" w:color="auto" w:fill="auto"/>
        <w:spacing w:before="0" w:after="0" w:line="421" w:lineRule="exact"/>
        <w:ind w:left="900" w:right="400"/>
        <w:rPr>
          <w:rFonts w:ascii="Times New Roman" w:hAnsi="Times New Roman" w:cs="Times New Roman"/>
          <w:b w:val="0"/>
          <w:sz w:val="28"/>
          <w:szCs w:val="28"/>
        </w:rPr>
      </w:pPr>
    </w:p>
    <w:p w:rsidR="00ED4D80" w:rsidRPr="00ED4D80" w:rsidRDefault="00ED4D80" w:rsidP="00ED4D80">
      <w:pPr>
        <w:pStyle w:val="20"/>
        <w:shd w:val="clear" w:color="auto" w:fill="auto"/>
        <w:spacing w:before="0" w:after="0" w:line="421" w:lineRule="exact"/>
        <w:ind w:left="900" w:right="400"/>
        <w:rPr>
          <w:rFonts w:ascii="Times New Roman" w:hAnsi="Times New Roman" w:cs="Times New Roman"/>
          <w:b w:val="0"/>
          <w:sz w:val="28"/>
          <w:szCs w:val="28"/>
        </w:rPr>
      </w:pPr>
    </w:p>
    <w:sectPr w:rsidR="00ED4D80" w:rsidRPr="00ED4D80" w:rsidSect="00CE6FF3">
      <w:footerReference w:type="even" r:id="rId8"/>
      <w:pgSz w:w="11909" w:h="16838"/>
      <w:pgMar w:top="1058" w:right="725" w:bottom="741" w:left="77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47C4" w:rsidRDefault="00A447C4" w:rsidP="00CE6FF3">
      <w:r>
        <w:separator/>
      </w:r>
    </w:p>
  </w:endnote>
  <w:endnote w:type="continuationSeparator" w:id="0">
    <w:p w:rsidR="00A447C4" w:rsidRDefault="00A447C4" w:rsidP="00CE6F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6FF3" w:rsidRDefault="00A447C4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65.95pt;margin-top:815.5pt;width:1.6pt;height:4.15pt;z-index:-2516587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CE6FF3" w:rsidRDefault="00236996">
                <w:pPr>
                  <w:pStyle w:val="aa"/>
                  <w:shd w:val="clear" w:color="auto" w:fill="auto"/>
                  <w:spacing w:line="240" w:lineRule="auto"/>
                </w:pPr>
                <w:r>
                  <w:rPr>
                    <w:rStyle w:val="ab"/>
                  </w:rPr>
                  <w:t>I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47C4" w:rsidRDefault="00A447C4"/>
  </w:footnote>
  <w:footnote w:type="continuationSeparator" w:id="0">
    <w:p w:rsidR="00A447C4" w:rsidRDefault="00A447C4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6413E"/>
    <w:multiLevelType w:val="multilevel"/>
    <w:tmpl w:val="B7969D2C"/>
    <w:lvl w:ilvl="0">
      <w:start w:val="1"/>
      <w:numFmt w:val="bullet"/>
      <w:lvlText w:val="❖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CE6FF3"/>
    <w:rsid w:val="00034FFC"/>
    <w:rsid w:val="00236996"/>
    <w:rsid w:val="009D5680"/>
    <w:rsid w:val="009E383D"/>
    <w:rsid w:val="009F0793"/>
    <w:rsid w:val="00A447C4"/>
    <w:rsid w:val="00A95DF1"/>
    <w:rsid w:val="00CE6FF3"/>
    <w:rsid w:val="00ED4D80"/>
    <w:rsid w:val="00F14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E6FF3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E6FF3"/>
    <w:rPr>
      <w:color w:val="0066CC"/>
      <w:u w:val="single"/>
    </w:rPr>
  </w:style>
  <w:style w:type="character" w:customStyle="1" w:styleId="4Exact">
    <w:name w:val="Основной текст (4) Exact"/>
    <w:basedOn w:val="a0"/>
    <w:link w:val="4"/>
    <w:rsid w:val="00CE6FF3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-17"/>
      <w:sz w:val="26"/>
      <w:szCs w:val="26"/>
      <w:u w:val="none"/>
    </w:rPr>
  </w:style>
  <w:style w:type="character" w:customStyle="1" w:styleId="Exact">
    <w:name w:val="Основной текст Exact"/>
    <w:basedOn w:val="a0"/>
    <w:rsid w:val="00CE6FF3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3"/>
      <w:sz w:val="26"/>
      <w:szCs w:val="26"/>
      <w:u w:val="none"/>
    </w:rPr>
  </w:style>
  <w:style w:type="character" w:customStyle="1" w:styleId="5Exact">
    <w:name w:val="Основной текст (5) Exact"/>
    <w:basedOn w:val="a0"/>
    <w:link w:val="5"/>
    <w:rsid w:val="00CE6FF3"/>
    <w:rPr>
      <w:rFonts w:ascii="Century Schoolbook" w:eastAsia="Century Schoolbook" w:hAnsi="Century Schoolbook" w:cs="Century Schoolbook"/>
      <w:b/>
      <w:bCs/>
      <w:i/>
      <w:iCs/>
      <w:smallCaps w:val="0"/>
      <w:strike w:val="0"/>
      <w:spacing w:val="-2"/>
      <w:sz w:val="26"/>
      <w:szCs w:val="26"/>
      <w:u w:val="none"/>
      <w:lang w:val="en-US" w:eastAsia="en-US" w:bidi="en-US"/>
    </w:rPr>
  </w:style>
  <w:style w:type="character" w:customStyle="1" w:styleId="1">
    <w:name w:val="Заголовок №1_"/>
    <w:basedOn w:val="a0"/>
    <w:link w:val="10"/>
    <w:rsid w:val="00CE6FF3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-30"/>
      <w:sz w:val="92"/>
      <w:szCs w:val="92"/>
      <w:u w:val="none"/>
    </w:rPr>
  </w:style>
  <w:style w:type="character" w:customStyle="1" w:styleId="1CenturySchoolbook70pt0pt50">
    <w:name w:val="Заголовок №1 + Century Schoolbook;70 pt;Полужирный;Интервал 0 pt;Масштаб 50%"/>
    <w:basedOn w:val="1"/>
    <w:rsid w:val="00CE6FF3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000000"/>
      <w:spacing w:val="0"/>
      <w:w w:val="50"/>
      <w:position w:val="0"/>
      <w:sz w:val="140"/>
      <w:szCs w:val="140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CE6FF3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a4">
    <w:name w:val="Основной текст_"/>
    <w:basedOn w:val="a0"/>
    <w:link w:val="21"/>
    <w:rsid w:val="00CE6FF3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CE6FF3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31">
    <w:name w:val="Основной текст (3)"/>
    <w:basedOn w:val="3"/>
    <w:rsid w:val="00CE6FF3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single"/>
      <w:lang w:val="ru-RU" w:eastAsia="ru-RU" w:bidi="ru-RU"/>
    </w:rPr>
  </w:style>
  <w:style w:type="character" w:customStyle="1" w:styleId="22">
    <w:name w:val="Оглавление (2)_"/>
    <w:basedOn w:val="a0"/>
    <w:link w:val="23"/>
    <w:rsid w:val="00CE6FF3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24">
    <w:name w:val="Оглавление (2)"/>
    <w:basedOn w:val="22"/>
    <w:rsid w:val="00CE6FF3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character" w:customStyle="1" w:styleId="32">
    <w:name w:val="Оглавление (3)_"/>
    <w:basedOn w:val="a0"/>
    <w:link w:val="33"/>
    <w:rsid w:val="00CE6FF3"/>
    <w:rPr>
      <w:rFonts w:ascii="Garamond" w:eastAsia="Garamond" w:hAnsi="Garamond" w:cs="Garamond"/>
      <w:b w:val="0"/>
      <w:bCs w:val="0"/>
      <w:i w:val="0"/>
      <w:iCs w:val="0"/>
      <w:smallCaps w:val="0"/>
      <w:strike w:val="0"/>
      <w:sz w:val="44"/>
      <w:szCs w:val="44"/>
      <w:u w:val="none"/>
      <w:lang w:val="en-US" w:eastAsia="en-US" w:bidi="en-US"/>
    </w:rPr>
  </w:style>
  <w:style w:type="character" w:customStyle="1" w:styleId="40">
    <w:name w:val="Оглавление (4)_"/>
    <w:basedOn w:val="a0"/>
    <w:link w:val="41"/>
    <w:rsid w:val="00CE6FF3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4CenturySchoolbook115pt">
    <w:name w:val="Оглавление (4) + Century Schoolbook;11;5 pt"/>
    <w:basedOn w:val="40"/>
    <w:rsid w:val="00CE6FF3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character" w:customStyle="1" w:styleId="50">
    <w:name w:val="Оглавление (5)_"/>
    <w:basedOn w:val="a0"/>
    <w:link w:val="51"/>
    <w:rsid w:val="00CE6FF3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sz w:val="36"/>
      <w:szCs w:val="36"/>
      <w:u w:val="none"/>
      <w:lang w:val="en-US" w:eastAsia="en-US" w:bidi="en-US"/>
    </w:rPr>
  </w:style>
  <w:style w:type="character" w:customStyle="1" w:styleId="a5">
    <w:name w:val="Оглавление_"/>
    <w:basedOn w:val="a0"/>
    <w:link w:val="a6"/>
    <w:rsid w:val="00CE6FF3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z w:val="28"/>
      <w:szCs w:val="28"/>
      <w:u w:val="none"/>
      <w:lang w:val="en-US" w:eastAsia="en-US" w:bidi="en-US"/>
    </w:rPr>
  </w:style>
  <w:style w:type="character" w:customStyle="1" w:styleId="BookmanOldStyle8pt">
    <w:name w:val="Оглавление + Bookman Old Style;8 pt;Полужирный"/>
    <w:basedOn w:val="a5"/>
    <w:rsid w:val="00CE6FF3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CE6FF3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52"/>
      <w:szCs w:val="52"/>
      <w:u w:val="none"/>
    </w:rPr>
  </w:style>
  <w:style w:type="character" w:customStyle="1" w:styleId="25">
    <w:name w:val="Заголовок №2_"/>
    <w:basedOn w:val="a0"/>
    <w:link w:val="26"/>
    <w:rsid w:val="00CE6FF3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-40"/>
      <w:sz w:val="58"/>
      <w:szCs w:val="58"/>
      <w:u w:val="none"/>
    </w:rPr>
  </w:style>
  <w:style w:type="character" w:customStyle="1" w:styleId="a7">
    <w:name w:val="Основной текст + Полужирный"/>
    <w:basedOn w:val="a4"/>
    <w:rsid w:val="00CE6FF3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a8">
    <w:name w:val="Основной текст + Полужирный"/>
    <w:basedOn w:val="a4"/>
    <w:rsid w:val="00CE6FF3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1">
    <w:name w:val="Основной текст1"/>
    <w:basedOn w:val="a4"/>
    <w:rsid w:val="00CE6FF3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42">
    <w:name w:val="Заголовок №4_"/>
    <w:basedOn w:val="a0"/>
    <w:link w:val="43"/>
    <w:rsid w:val="00CE6FF3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-10"/>
      <w:sz w:val="44"/>
      <w:szCs w:val="44"/>
      <w:u w:val="none"/>
    </w:rPr>
  </w:style>
  <w:style w:type="character" w:customStyle="1" w:styleId="a9">
    <w:name w:val="Колонтитул_"/>
    <w:basedOn w:val="a0"/>
    <w:link w:val="aa"/>
    <w:rsid w:val="00CE6FF3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ab">
    <w:name w:val="Колонтитул"/>
    <w:basedOn w:val="a9"/>
    <w:rsid w:val="00CE6FF3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ac">
    <w:name w:val="Основной текст + Полужирный;Курсив"/>
    <w:basedOn w:val="a4"/>
    <w:rsid w:val="00CE6FF3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d">
    <w:name w:val="Основной текст + Полужирный;Курсив"/>
    <w:basedOn w:val="a4"/>
    <w:rsid w:val="00CE6FF3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34">
    <w:name w:val="Заголовок №3_"/>
    <w:basedOn w:val="a0"/>
    <w:link w:val="35"/>
    <w:rsid w:val="00CE6FF3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-10"/>
      <w:sz w:val="48"/>
      <w:szCs w:val="48"/>
      <w:u w:val="none"/>
    </w:rPr>
  </w:style>
  <w:style w:type="paragraph" w:customStyle="1" w:styleId="4">
    <w:name w:val="Основной текст (4)"/>
    <w:basedOn w:val="a"/>
    <w:link w:val="4Exact"/>
    <w:rsid w:val="00CE6FF3"/>
    <w:pPr>
      <w:shd w:val="clear" w:color="auto" w:fill="FFFFFF"/>
      <w:spacing w:line="0" w:lineRule="atLeast"/>
    </w:pPr>
    <w:rPr>
      <w:rFonts w:ascii="Century Schoolbook" w:eastAsia="Century Schoolbook" w:hAnsi="Century Schoolbook" w:cs="Century Schoolbook"/>
      <w:spacing w:val="-17"/>
      <w:sz w:val="26"/>
      <w:szCs w:val="26"/>
    </w:rPr>
  </w:style>
  <w:style w:type="paragraph" w:customStyle="1" w:styleId="21">
    <w:name w:val="Основной текст2"/>
    <w:basedOn w:val="a"/>
    <w:link w:val="a4"/>
    <w:rsid w:val="00CE6FF3"/>
    <w:pPr>
      <w:shd w:val="clear" w:color="auto" w:fill="FFFFFF"/>
      <w:spacing w:before="1020" w:line="328" w:lineRule="exact"/>
      <w:ind w:hanging="360"/>
      <w:jc w:val="center"/>
    </w:pPr>
    <w:rPr>
      <w:rFonts w:ascii="Century Schoolbook" w:eastAsia="Century Schoolbook" w:hAnsi="Century Schoolbook" w:cs="Century Schoolbook"/>
      <w:sz w:val="28"/>
      <w:szCs w:val="28"/>
    </w:rPr>
  </w:style>
  <w:style w:type="paragraph" w:customStyle="1" w:styleId="5">
    <w:name w:val="Основной текст (5)"/>
    <w:basedOn w:val="a"/>
    <w:link w:val="5Exact"/>
    <w:rsid w:val="00CE6FF3"/>
    <w:pPr>
      <w:shd w:val="clear" w:color="auto" w:fill="FFFFFF"/>
      <w:spacing w:line="0" w:lineRule="atLeast"/>
    </w:pPr>
    <w:rPr>
      <w:rFonts w:ascii="Century Schoolbook" w:eastAsia="Century Schoolbook" w:hAnsi="Century Schoolbook" w:cs="Century Schoolbook"/>
      <w:b/>
      <w:bCs/>
      <w:i/>
      <w:iCs/>
      <w:spacing w:val="-2"/>
      <w:sz w:val="26"/>
      <w:szCs w:val="26"/>
      <w:lang w:val="en-US" w:eastAsia="en-US" w:bidi="en-US"/>
    </w:rPr>
  </w:style>
  <w:style w:type="paragraph" w:customStyle="1" w:styleId="10">
    <w:name w:val="Заголовок №1"/>
    <w:basedOn w:val="a"/>
    <w:link w:val="1"/>
    <w:rsid w:val="00CE6FF3"/>
    <w:pPr>
      <w:shd w:val="clear" w:color="auto" w:fill="FFFFFF"/>
      <w:spacing w:after="840" w:line="0" w:lineRule="atLeast"/>
      <w:outlineLvl w:val="0"/>
    </w:pPr>
    <w:rPr>
      <w:rFonts w:ascii="Arial Narrow" w:eastAsia="Arial Narrow" w:hAnsi="Arial Narrow" w:cs="Arial Narrow"/>
      <w:spacing w:val="-30"/>
      <w:sz w:val="92"/>
      <w:szCs w:val="92"/>
    </w:rPr>
  </w:style>
  <w:style w:type="paragraph" w:customStyle="1" w:styleId="20">
    <w:name w:val="Основной текст (2)"/>
    <w:basedOn w:val="a"/>
    <w:link w:val="2"/>
    <w:rsid w:val="00CE6FF3"/>
    <w:pPr>
      <w:shd w:val="clear" w:color="auto" w:fill="FFFFFF"/>
      <w:spacing w:before="840" w:after="1020" w:line="0" w:lineRule="atLeast"/>
      <w:ind w:hanging="260"/>
      <w:jc w:val="center"/>
    </w:pPr>
    <w:rPr>
      <w:rFonts w:ascii="Century Schoolbook" w:eastAsia="Century Schoolbook" w:hAnsi="Century Schoolbook" w:cs="Century Schoolbook"/>
      <w:b/>
      <w:bCs/>
      <w:sz w:val="36"/>
      <w:szCs w:val="36"/>
    </w:rPr>
  </w:style>
  <w:style w:type="paragraph" w:customStyle="1" w:styleId="30">
    <w:name w:val="Основной текст (3)"/>
    <w:basedOn w:val="a"/>
    <w:link w:val="3"/>
    <w:rsid w:val="00CE6FF3"/>
    <w:pPr>
      <w:shd w:val="clear" w:color="auto" w:fill="FFFFFF"/>
      <w:spacing w:before="300" w:after="60" w:line="0" w:lineRule="atLeast"/>
      <w:jc w:val="center"/>
    </w:pPr>
    <w:rPr>
      <w:rFonts w:ascii="Century Schoolbook" w:eastAsia="Century Schoolbook" w:hAnsi="Century Schoolbook" w:cs="Century Schoolbook"/>
      <w:b/>
      <w:bCs/>
      <w:sz w:val="32"/>
      <w:szCs w:val="32"/>
    </w:rPr>
  </w:style>
  <w:style w:type="paragraph" w:customStyle="1" w:styleId="23">
    <w:name w:val="Оглавление (2)"/>
    <w:basedOn w:val="a"/>
    <w:link w:val="22"/>
    <w:rsid w:val="00CE6FF3"/>
    <w:pPr>
      <w:shd w:val="clear" w:color="auto" w:fill="FFFFFF"/>
      <w:spacing w:before="600" w:line="0" w:lineRule="atLeast"/>
      <w:jc w:val="both"/>
    </w:pPr>
    <w:rPr>
      <w:rFonts w:ascii="Franklin Gothic Heavy" w:eastAsia="Franklin Gothic Heavy" w:hAnsi="Franklin Gothic Heavy" w:cs="Franklin Gothic Heavy"/>
      <w:sz w:val="23"/>
      <w:szCs w:val="23"/>
    </w:rPr>
  </w:style>
  <w:style w:type="paragraph" w:customStyle="1" w:styleId="33">
    <w:name w:val="Оглавление (3)"/>
    <w:basedOn w:val="a"/>
    <w:link w:val="32"/>
    <w:rsid w:val="00CE6FF3"/>
    <w:pPr>
      <w:shd w:val="clear" w:color="auto" w:fill="FFFFFF"/>
      <w:spacing w:line="90" w:lineRule="exact"/>
      <w:jc w:val="both"/>
    </w:pPr>
    <w:rPr>
      <w:rFonts w:ascii="Garamond" w:eastAsia="Garamond" w:hAnsi="Garamond" w:cs="Garamond"/>
      <w:sz w:val="44"/>
      <w:szCs w:val="44"/>
      <w:lang w:val="en-US" w:eastAsia="en-US" w:bidi="en-US"/>
    </w:rPr>
  </w:style>
  <w:style w:type="paragraph" w:customStyle="1" w:styleId="41">
    <w:name w:val="Оглавление (4)"/>
    <w:basedOn w:val="a"/>
    <w:link w:val="40"/>
    <w:rsid w:val="00CE6FF3"/>
    <w:pPr>
      <w:shd w:val="clear" w:color="auto" w:fill="FFFFFF"/>
      <w:spacing w:after="60" w:line="90" w:lineRule="exact"/>
      <w:jc w:val="both"/>
    </w:pPr>
    <w:rPr>
      <w:rFonts w:ascii="Franklin Gothic Heavy" w:eastAsia="Franklin Gothic Heavy" w:hAnsi="Franklin Gothic Heavy" w:cs="Franklin Gothic Heavy"/>
      <w:sz w:val="21"/>
      <w:szCs w:val="21"/>
    </w:rPr>
  </w:style>
  <w:style w:type="paragraph" w:customStyle="1" w:styleId="51">
    <w:name w:val="Оглавление (5)"/>
    <w:basedOn w:val="a"/>
    <w:link w:val="50"/>
    <w:rsid w:val="00CE6FF3"/>
    <w:pPr>
      <w:shd w:val="clear" w:color="auto" w:fill="FFFFFF"/>
      <w:spacing w:before="60" w:line="0" w:lineRule="atLeast"/>
      <w:jc w:val="both"/>
    </w:pPr>
    <w:rPr>
      <w:rFonts w:ascii="Century Schoolbook" w:eastAsia="Century Schoolbook" w:hAnsi="Century Schoolbook" w:cs="Century Schoolbook"/>
      <w:b/>
      <w:bCs/>
      <w:sz w:val="36"/>
      <w:szCs w:val="36"/>
      <w:lang w:val="en-US" w:eastAsia="en-US" w:bidi="en-US"/>
    </w:rPr>
  </w:style>
  <w:style w:type="paragraph" w:customStyle="1" w:styleId="a6">
    <w:name w:val="Оглавление"/>
    <w:basedOn w:val="a"/>
    <w:link w:val="a5"/>
    <w:rsid w:val="00CE6FF3"/>
    <w:pPr>
      <w:shd w:val="clear" w:color="auto" w:fill="FFFFFF"/>
      <w:spacing w:line="155" w:lineRule="exact"/>
      <w:jc w:val="both"/>
    </w:pPr>
    <w:rPr>
      <w:rFonts w:ascii="Century Schoolbook" w:eastAsia="Century Schoolbook" w:hAnsi="Century Schoolbook" w:cs="Century Schoolbook"/>
      <w:sz w:val="28"/>
      <w:szCs w:val="28"/>
      <w:lang w:val="en-US" w:eastAsia="en-US" w:bidi="en-US"/>
    </w:rPr>
  </w:style>
  <w:style w:type="paragraph" w:customStyle="1" w:styleId="60">
    <w:name w:val="Основной текст (6)"/>
    <w:basedOn w:val="a"/>
    <w:link w:val="6"/>
    <w:rsid w:val="00CE6FF3"/>
    <w:pPr>
      <w:shd w:val="clear" w:color="auto" w:fill="FFFFFF"/>
      <w:spacing w:after="480" w:line="0" w:lineRule="atLeast"/>
      <w:jc w:val="center"/>
    </w:pPr>
    <w:rPr>
      <w:rFonts w:ascii="Franklin Gothic Heavy" w:eastAsia="Franklin Gothic Heavy" w:hAnsi="Franklin Gothic Heavy" w:cs="Franklin Gothic Heavy"/>
      <w:sz w:val="52"/>
      <w:szCs w:val="52"/>
    </w:rPr>
  </w:style>
  <w:style w:type="paragraph" w:customStyle="1" w:styleId="26">
    <w:name w:val="Заголовок №2"/>
    <w:basedOn w:val="a"/>
    <w:link w:val="25"/>
    <w:rsid w:val="00CE6FF3"/>
    <w:pPr>
      <w:shd w:val="clear" w:color="auto" w:fill="FFFFFF"/>
      <w:spacing w:before="480" w:after="300" w:line="0" w:lineRule="atLeast"/>
      <w:jc w:val="center"/>
      <w:outlineLvl w:val="1"/>
    </w:pPr>
    <w:rPr>
      <w:rFonts w:ascii="Arial Narrow" w:eastAsia="Arial Narrow" w:hAnsi="Arial Narrow" w:cs="Arial Narrow"/>
      <w:spacing w:val="-40"/>
      <w:sz w:val="58"/>
      <w:szCs w:val="58"/>
    </w:rPr>
  </w:style>
  <w:style w:type="paragraph" w:customStyle="1" w:styleId="43">
    <w:name w:val="Заголовок №4"/>
    <w:basedOn w:val="a"/>
    <w:link w:val="42"/>
    <w:rsid w:val="00CE6FF3"/>
    <w:pPr>
      <w:shd w:val="clear" w:color="auto" w:fill="FFFFFF"/>
      <w:spacing w:before="60" w:after="120" w:line="518" w:lineRule="exact"/>
      <w:jc w:val="center"/>
      <w:outlineLvl w:val="3"/>
    </w:pPr>
    <w:rPr>
      <w:rFonts w:ascii="Century Schoolbook" w:eastAsia="Century Schoolbook" w:hAnsi="Century Schoolbook" w:cs="Century Schoolbook"/>
      <w:spacing w:val="-10"/>
      <w:sz w:val="44"/>
      <w:szCs w:val="44"/>
    </w:rPr>
  </w:style>
  <w:style w:type="paragraph" w:customStyle="1" w:styleId="aa">
    <w:name w:val="Колонтитул"/>
    <w:basedOn w:val="a"/>
    <w:link w:val="a9"/>
    <w:rsid w:val="00CE6FF3"/>
    <w:pPr>
      <w:shd w:val="clear" w:color="auto" w:fill="FFFFFF"/>
      <w:spacing w:line="0" w:lineRule="atLeast"/>
    </w:pPr>
    <w:rPr>
      <w:rFonts w:ascii="Bookman Old Style" w:eastAsia="Bookman Old Style" w:hAnsi="Bookman Old Style" w:cs="Bookman Old Style"/>
      <w:sz w:val="11"/>
      <w:szCs w:val="11"/>
    </w:rPr>
  </w:style>
  <w:style w:type="paragraph" w:customStyle="1" w:styleId="35">
    <w:name w:val="Заголовок №3"/>
    <w:basedOn w:val="a"/>
    <w:link w:val="34"/>
    <w:rsid w:val="00CE6FF3"/>
    <w:pPr>
      <w:shd w:val="clear" w:color="auto" w:fill="FFFFFF"/>
      <w:spacing w:before="240" w:after="1920" w:line="0" w:lineRule="atLeast"/>
      <w:jc w:val="center"/>
      <w:outlineLvl w:val="2"/>
    </w:pPr>
    <w:rPr>
      <w:rFonts w:ascii="Franklin Gothic Heavy" w:eastAsia="Franklin Gothic Heavy" w:hAnsi="Franklin Gothic Heavy" w:cs="Franklin Gothic Heavy"/>
      <w:spacing w:val="-10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1315</Words>
  <Characters>7502</Characters>
  <Application>Microsoft Office Word</Application>
  <DocSecurity>0</DocSecurity>
  <Lines>62</Lines>
  <Paragraphs>17</Paragraphs>
  <ScaleCrop>false</ScaleCrop>
  <Company>Grizli777</Company>
  <LinksUpToDate>false</LinksUpToDate>
  <CharactersWithSpaces>8800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ириша</dc:creator>
  <cp:lastModifiedBy>Admin</cp:lastModifiedBy>
  <cp:revision>5</cp:revision>
  <dcterms:created xsi:type="dcterms:W3CDTF">2015-02-04T11:21:00Z</dcterms:created>
  <dcterms:modified xsi:type="dcterms:W3CDTF">2015-02-07T15:01:00Z</dcterms:modified>
</cp:coreProperties>
</file>