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28" w:rsidRPr="00F00034" w:rsidRDefault="00715A28" w:rsidP="00F00034">
      <w:pPr>
        <w:pStyle w:val="a4"/>
        <w:jc w:val="right"/>
        <w:rPr>
          <w:rFonts w:ascii="Times New Roman" w:hAnsi="Times New Roman"/>
          <w:sz w:val="24"/>
          <w:szCs w:val="24"/>
        </w:rPr>
      </w:pPr>
      <w:r w:rsidRPr="00F00034">
        <w:rPr>
          <w:rFonts w:ascii="Times New Roman" w:hAnsi="Times New Roman"/>
          <w:sz w:val="24"/>
          <w:szCs w:val="24"/>
        </w:rPr>
        <w:t xml:space="preserve">О.В. </w:t>
      </w:r>
      <w:proofErr w:type="spellStart"/>
      <w:r w:rsidRPr="00F00034">
        <w:rPr>
          <w:rFonts w:ascii="Times New Roman" w:hAnsi="Times New Roman"/>
          <w:sz w:val="24"/>
          <w:szCs w:val="24"/>
        </w:rPr>
        <w:t>Смыкова</w:t>
      </w:r>
      <w:proofErr w:type="spellEnd"/>
      <w:r w:rsidRPr="00F00034">
        <w:rPr>
          <w:rFonts w:ascii="Times New Roman" w:hAnsi="Times New Roman"/>
          <w:sz w:val="24"/>
          <w:szCs w:val="24"/>
        </w:rPr>
        <w:t>,</w:t>
      </w:r>
    </w:p>
    <w:p w:rsidR="00715A28" w:rsidRPr="00F00034" w:rsidRDefault="00715A28" w:rsidP="00F00034">
      <w:pPr>
        <w:pStyle w:val="a4"/>
        <w:jc w:val="right"/>
        <w:rPr>
          <w:rFonts w:ascii="Times New Roman" w:hAnsi="Times New Roman"/>
          <w:sz w:val="24"/>
          <w:szCs w:val="24"/>
        </w:rPr>
      </w:pPr>
      <w:r w:rsidRPr="00F00034">
        <w:rPr>
          <w:rFonts w:ascii="Times New Roman" w:hAnsi="Times New Roman"/>
          <w:sz w:val="24"/>
          <w:szCs w:val="24"/>
        </w:rPr>
        <w:t>учитель-логопед</w:t>
      </w:r>
    </w:p>
    <w:p w:rsidR="00715A28" w:rsidRPr="00F00034" w:rsidRDefault="00715A28" w:rsidP="00F00034">
      <w:pPr>
        <w:pStyle w:val="a4"/>
        <w:jc w:val="right"/>
        <w:rPr>
          <w:rFonts w:ascii="Times New Roman" w:hAnsi="Times New Roman"/>
          <w:sz w:val="24"/>
          <w:szCs w:val="24"/>
        </w:rPr>
      </w:pPr>
      <w:r w:rsidRPr="00F00034">
        <w:rPr>
          <w:rFonts w:ascii="Times New Roman" w:hAnsi="Times New Roman"/>
          <w:sz w:val="24"/>
          <w:szCs w:val="24"/>
        </w:rPr>
        <w:t>МДОУ «Детский сад № 73-ЦРР»</w:t>
      </w:r>
    </w:p>
    <w:p w:rsidR="00715A28" w:rsidRPr="00F00034" w:rsidRDefault="00715A28" w:rsidP="00F00034">
      <w:pPr>
        <w:pStyle w:val="a4"/>
        <w:jc w:val="right"/>
        <w:rPr>
          <w:rFonts w:ascii="Times New Roman" w:hAnsi="Times New Roman"/>
          <w:sz w:val="24"/>
          <w:szCs w:val="24"/>
        </w:rPr>
      </w:pPr>
      <w:r w:rsidRPr="00F00034">
        <w:rPr>
          <w:rFonts w:ascii="Times New Roman" w:hAnsi="Times New Roman"/>
          <w:sz w:val="24"/>
          <w:szCs w:val="24"/>
        </w:rPr>
        <w:t>(г</w:t>
      </w:r>
      <w:proofErr w:type="gramStart"/>
      <w:r w:rsidRPr="00F00034">
        <w:rPr>
          <w:rFonts w:ascii="Times New Roman" w:hAnsi="Times New Roman"/>
          <w:sz w:val="24"/>
          <w:szCs w:val="24"/>
        </w:rPr>
        <w:t>.Б</w:t>
      </w:r>
      <w:proofErr w:type="gramEnd"/>
      <w:r w:rsidRPr="00F00034">
        <w:rPr>
          <w:rFonts w:ascii="Times New Roman" w:hAnsi="Times New Roman"/>
          <w:sz w:val="24"/>
          <w:szCs w:val="24"/>
        </w:rPr>
        <w:t>ийск)</w:t>
      </w:r>
    </w:p>
    <w:p w:rsidR="00715A28" w:rsidRPr="0000492B" w:rsidRDefault="00715A28" w:rsidP="00715A28">
      <w:pPr>
        <w:pStyle w:val="a3"/>
        <w:shd w:val="clear" w:color="auto" w:fill="FFFFFF"/>
        <w:spacing w:before="43" w:beforeAutospacing="0" w:after="0" w:afterAutospacing="0" w:line="360" w:lineRule="auto"/>
        <w:ind w:left="86" w:firstLine="284"/>
        <w:jc w:val="center"/>
        <w:rPr>
          <w:color w:val="000000"/>
        </w:rPr>
      </w:pPr>
      <w:r w:rsidRPr="0000492B">
        <w:rPr>
          <w:b/>
          <w:bCs/>
          <w:color w:val="000000"/>
        </w:rPr>
        <w:t>Формирование речи детей с ОВЗ</w:t>
      </w:r>
    </w:p>
    <w:p w:rsidR="00E41C52" w:rsidRDefault="00715A28" w:rsidP="00715A28">
      <w:pPr>
        <w:pStyle w:val="a4"/>
        <w:spacing w:line="360" w:lineRule="auto"/>
        <w:ind w:firstLine="284"/>
        <w:jc w:val="both"/>
        <w:rPr>
          <w:rFonts w:ascii="Times New Roman" w:hAnsi="Times New Roman"/>
          <w:bCs/>
          <w:i/>
          <w:sz w:val="24"/>
          <w:szCs w:val="24"/>
        </w:rPr>
      </w:pPr>
      <w:r w:rsidRPr="0021327F">
        <w:rPr>
          <w:rFonts w:ascii="Times New Roman" w:hAnsi="Times New Roman"/>
          <w:bCs/>
          <w:i/>
          <w:sz w:val="24"/>
          <w:szCs w:val="24"/>
        </w:rPr>
        <w:t xml:space="preserve">Рассматривается опыт работы по созданию благоприятных условий речевого развития детей с ОВЗ в соответствии  с их возрастными и индивидуальными особенностями, состоянием здоровья. Обеспечение социализации, личностного развития, развития инициативы на основе  </w:t>
      </w:r>
      <w:r w:rsidR="00E41C52">
        <w:rPr>
          <w:rFonts w:ascii="Times New Roman" w:hAnsi="Times New Roman"/>
          <w:bCs/>
          <w:i/>
          <w:sz w:val="24"/>
          <w:szCs w:val="24"/>
        </w:rPr>
        <w:t>игр с песком</w:t>
      </w:r>
      <w:proofErr w:type="gramStart"/>
      <w:r w:rsidR="00E41C52">
        <w:rPr>
          <w:rFonts w:ascii="Times New Roman" w:hAnsi="Times New Roman"/>
          <w:bCs/>
          <w:i/>
          <w:sz w:val="24"/>
          <w:szCs w:val="24"/>
        </w:rPr>
        <w:t xml:space="preserve"> </w:t>
      </w:r>
      <w:r w:rsidRPr="0021327F">
        <w:rPr>
          <w:rFonts w:ascii="Times New Roman" w:hAnsi="Times New Roman"/>
          <w:bCs/>
          <w:i/>
          <w:sz w:val="24"/>
          <w:szCs w:val="24"/>
        </w:rPr>
        <w:t>.</w:t>
      </w:r>
      <w:proofErr w:type="gramEnd"/>
      <w:r w:rsidR="00E41C52">
        <w:rPr>
          <w:rFonts w:ascii="Times New Roman" w:hAnsi="Times New Roman"/>
          <w:bCs/>
          <w:i/>
          <w:sz w:val="24"/>
          <w:szCs w:val="24"/>
        </w:rPr>
        <w:t xml:space="preserve"> </w:t>
      </w:r>
    </w:p>
    <w:p w:rsidR="00E41C52" w:rsidRDefault="00E41C52" w:rsidP="00E41C52">
      <w:pPr>
        <w:pStyle w:val="a4"/>
        <w:spacing w:line="360" w:lineRule="auto"/>
        <w:ind w:firstLine="284"/>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«Хочешь накормить человека один раз – дай ему рыбу.  </w:t>
      </w:r>
    </w:p>
    <w:p w:rsidR="00715A28" w:rsidRDefault="00E41C52" w:rsidP="00E41C52">
      <w:pPr>
        <w:pStyle w:val="a4"/>
        <w:spacing w:line="360" w:lineRule="auto"/>
        <w:ind w:firstLine="284"/>
        <w:jc w:val="right"/>
        <w:rPr>
          <w:rFonts w:ascii="Times New Roman" w:hAnsi="Times New Roman"/>
          <w:sz w:val="24"/>
          <w:szCs w:val="24"/>
          <w:shd w:val="clear" w:color="auto" w:fill="FFFFFF"/>
        </w:rPr>
      </w:pPr>
      <w:r>
        <w:rPr>
          <w:rFonts w:ascii="Times New Roman" w:hAnsi="Times New Roman"/>
          <w:sz w:val="24"/>
          <w:szCs w:val="24"/>
          <w:shd w:val="clear" w:color="auto" w:fill="FFFFFF"/>
        </w:rPr>
        <w:t>Хочешь накормить его на всю жизнь – научи его рыбачить».</w:t>
      </w:r>
    </w:p>
    <w:p w:rsidR="00E41C52" w:rsidRDefault="00E41C52" w:rsidP="00E41C52">
      <w:pPr>
        <w:pStyle w:val="a4"/>
        <w:spacing w:line="360" w:lineRule="auto"/>
        <w:ind w:firstLine="284"/>
        <w:jc w:val="right"/>
        <w:rPr>
          <w:rFonts w:ascii="Times New Roman" w:hAnsi="Times New Roman"/>
          <w:bCs/>
          <w:i/>
          <w:sz w:val="24"/>
          <w:szCs w:val="24"/>
        </w:rPr>
      </w:pPr>
      <w:r>
        <w:rPr>
          <w:rFonts w:ascii="Times New Roman" w:hAnsi="Times New Roman"/>
          <w:sz w:val="24"/>
          <w:szCs w:val="24"/>
          <w:shd w:val="clear" w:color="auto" w:fill="FFFFFF"/>
        </w:rPr>
        <w:t>Конфуций</w:t>
      </w:r>
    </w:p>
    <w:p w:rsidR="00715A28" w:rsidRPr="00553E17" w:rsidRDefault="00715A28" w:rsidP="00715A28">
      <w:pPr>
        <w:pStyle w:val="a4"/>
        <w:spacing w:line="360" w:lineRule="auto"/>
        <w:ind w:firstLine="284"/>
        <w:jc w:val="both"/>
        <w:rPr>
          <w:rFonts w:ascii="Times New Roman" w:hAnsi="Times New Roman"/>
          <w:sz w:val="24"/>
          <w:szCs w:val="24"/>
        </w:rPr>
      </w:pPr>
      <w:r w:rsidRPr="00553E17">
        <w:rPr>
          <w:rFonts w:ascii="Times New Roman" w:hAnsi="Times New Roman"/>
          <w:bCs/>
          <w:sz w:val="24"/>
          <w:szCs w:val="24"/>
        </w:rPr>
        <w:t xml:space="preserve">На сегодняшний день увеличивается количество детей, имеющих нарушения в речевом развитии. </w:t>
      </w:r>
      <w:r w:rsidR="00F00034" w:rsidRPr="00553E17">
        <w:rPr>
          <w:rFonts w:ascii="Times New Roman" w:hAnsi="Times New Roman"/>
          <w:bCs/>
          <w:sz w:val="24"/>
          <w:szCs w:val="24"/>
        </w:rPr>
        <w:t>В</w:t>
      </w:r>
      <w:r w:rsidRPr="00553E17">
        <w:rPr>
          <w:rFonts w:ascii="Times New Roman" w:hAnsi="Times New Roman"/>
          <w:bCs/>
          <w:sz w:val="24"/>
          <w:szCs w:val="24"/>
        </w:rPr>
        <w:t xml:space="preserve"> большинстве случаев, сопутствующим или главенствующим дефектом имеются психологические или неврологические заболевания.</w:t>
      </w:r>
      <w:r w:rsidRPr="00553E17">
        <w:rPr>
          <w:rFonts w:ascii="Times New Roman" w:hAnsi="Times New Roman"/>
          <w:sz w:val="24"/>
          <w:szCs w:val="24"/>
        </w:rPr>
        <w:t xml:space="preserve"> </w:t>
      </w:r>
      <w:r w:rsidR="00F00034" w:rsidRPr="00553E17">
        <w:rPr>
          <w:rFonts w:ascii="Times New Roman" w:hAnsi="Times New Roman"/>
          <w:sz w:val="24"/>
          <w:szCs w:val="24"/>
        </w:rPr>
        <w:t>В эту группу входят</w:t>
      </w:r>
      <w:r w:rsidRPr="00553E17">
        <w:rPr>
          <w:rFonts w:ascii="Times New Roman" w:hAnsi="Times New Roman"/>
          <w:sz w:val="24"/>
          <w:szCs w:val="24"/>
        </w:rPr>
        <w:t xml:space="preserve"> дети с ЗПР, </w:t>
      </w:r>
      <w:proofErr w:type="spellStart"/>
      <w:r w:rsidRPr="00553E17">
        <w:rPr>
          <w:rFonts w:ascii="Times New Roman" w:hAnsi="Times New Roman"/>
          <w:sz w:val="24"/>
          <w:szCs w:val="24"/>
        </w:rPr>
        <w:t>неврозоподобными</w:t>
      </w:r>
      <w:proofErr w:type="spellEnd"/>
      <w:r w:rsidRPr="00553E17">
        <w:rPr>
          <w:rFonts w:ascii="Times New Roman" w:hAnsi="Times New Roman"/>
          <w:sz w:val="24"/>
          <w:szCs w:val="24"/>
        </w:rPr>
        <w:t xml:space="preserve"> синдромами, ДЦП, синдромом Дауна, химическим ожогом пищевода, онкологические заболевания и другие. </w:t>
      </w:r>
    </w:p>
    <w:p w:rsidR="00715A28" w:rsidRPr="00553E17" w:rsidRDefault="00715A28" w:rsidP="00715A28">
      <w:pPr>
        <w:pStyle w:val="a4"/>
        <w:spacing w:line="360" w:lineRule="auto"/>
        <w:ind w:firstLine="284"/>
        <w:jc w:val="both"/>
        <w:rPr>
          <w:rFonts w:ascii="Times New Roman" w:hAnsi="Times New Roman"/>
          <w:bCs/>
          <w:sz w:val="24"/>
          <w:szCs w:val="24"/>
        </w:rPr>
      </w:pPr>
      <w:r w:rsidRPr="00553E17">
        <w:rPr>
          <w:rFonts w:ascii="Times New Roman" w:hAnsi="Times New Roman"/>
          <w:bCs/>
          <w:sz w:val="24"/>
          <w:szCs w:val="24"/>
        </w:rPr>
        <w:t xml:space="preserve">Данный факт значительно затрудняет логопедическое воздействие, а в некоторых случаях делает общепринятые способы работы неэффективными.  Согласно, </w:t>
      </w:r>
      <w:proofErr w:type="gramStart"/>
      <w:r w:rsidRPr="00553E17">
        <w:rPr>
          <w:rFonts w:ascii="Times New Roman" w:hAnsi="Times New Roman"/>
          <w:bCs/>
          <w:sz w:val="24"/>
          <w:szCs w:val="24"/>
        </w:rPr>
        <w:t>вступившим</w:t>
      </w:r>
      <w:proofErr w:type="gramEnd"/>
      <w:r w:rsidRPr="00553E17">
        <w:rPr>
          <w:rFonts w:ascii="Times New Roman" w:hAnsi="Times New Roman"/>
          <w:bCs/>
          <w:sz w:val="24"/>
          <w:szCs w:val="24"/>
        </w:rPr>
        <w:t xml:space="preserve"> в силу ФГОС мы должны обеспечить равенство возможностей в получении качественного образования для каждого ребёнка! </w:t>
      </w:r>
    </w:p>
    <w:p w:rsidR="00715A28" w:rsidRPr="00553E17" w:rsidRDefault="00F52D6B" w:rsidP="00715A28">
      <w:pPr>
        <w:pStyle w:val="a4"/>
        <w:spacing w:line="360" w:lineRule="auto"/>
        <w:ind w:firstLine="284"/>
        <w:jc w:val="both"/>
        <w:rPr>
          <w:rFonts w:ascii="Arial" w:hAnsi="Arial" w:cs="Arial"/>
          <w:bCs/>
          <w:sz w:val="24"/>
          <w:szCs w:val="24"/>
        </w:rPr>
      </w:pPr>
      <w:r>
        <w:rPr>
          <w:rFonts w:ascii="Times New Roman" w:hAnsi="Times New Roman"/>
          <w:sz w:val="24"/>
          <w:szCs w:val="24"/>
        </w:rPr>
        <w:t>Д</w:t>
      </w:r>
      <w:r w:rsidR="00715A28" w:rsidRPr="00553E17">
        <w:rPr>
          <w:rFonts w:ascii="Times New Roman" w:hAnsi="Times New Roman"/>
          <w:sz w:val="24"/>
          <w:szCs w:val="24"/>
        </w:rPr>
        <w:t xml:space="preserve">ети </w:t>
      </w:r>
      <w:r>
        <w:rPr>
          <w:rFonts w:ascii="Times New Roman" w:hAnsi="Times New Roman"/>
          <w:sz w:val="24"/>
          <w:szCs w:val="24"/>
        </w:rPr>
        <w:t xml:space="preserve">такой «группы» </w:t>
      </w:r>
      <w:r w:rsidR="00715A28" w:rsidRPr="00553E17">
        <w:rPr>
          <w:rFonts w:ascii="Times New Roman" w:hAnsi="Times New Roman"/>
          <w:sz w:val="24"/>
          <w:szCs w:val="24"/>
        </w:rPr>
        <w:t>с первых</w:t>
      </w:r>
      <w:r w:rsidR="00715A28" w:rsidRPr="0000492B">
        <w:rPr>
          <w:rFonts w:ascii="Times New Roman" w:hAnsi="Times New Roman"/>
          <w:sz w:val="24"/>
          <w:szCs w:val="24"/>
        </w:rPr>
        <w:t xml:space="preserve"> месяцев жизни отстают в психомоторном развитии. Характерны ярко выраженные эмоциональные нарушения, повышенная возбудимость, наличие аффектов, гнев, нарушение самоконтроля во всех видах деятельности, агрессивность поведения и ее провоцирующий характер, трудности приспособления к детскому коллективу, суетливость, частая смена настроения, чувство страха, повышенная тревожность. Отсутствие или слабо выраженный познавательный интерес. </w:t>
      </w:r>
      <w:r w:rsidR="00715A28" w:rsidRPr="00553E17">
        <w:rPr>
          <w:rFonts w:ascii="Times New Roman" w:hAnsi="Times New Roman"/>
          <w:bCs/>
          <w:sz w:val="24"/>
          <w:szCs w:val="24"/>
        </w:rPr>
        <w:t>Решение такой  задачи стандарта как: «Охрана, укрепление психического и физического развития детей и их эмоционального благополучия» является приоритетной, основополагающей при работе с данной категорией детей.</w:t>
      </w:r>
      <w:r w:rsidR="00715A28" w:rsidRPr="00553E17">
        <w:rPr>
          <w:rFonts w:ascii="Arial" w:hAnsi="Arial" w:cs="Arial"/>
          <w:bCs/>
          <w:sz w:val="24"/>
          <w:szCs w:val="24"/>
        </w:rPr>
        <w:t xml:space="preserve"> </w:t>
      </w:r>
    </w:p>
    <w:p w:rsidR="00F52D6B" w:rsidRPr="0000492B" w:rsidRDefault="00344C18" w:rsidP="00F52D6B">
      <w:pPr>
        <w:pStyle w:val="a4"/>
        <w:spacing w:line="360" w:lineRule="auto"/>
        <w:ind w:firstLine="284"/>
        <w:jc w:val="both"/>
        <w:rPr>
          <w:rFonts w:ascii="Times New Roman" w:hAnsi="Times New Roman"/>
          <w:sz w:val="24"/>
          <w:szCs w:val="24"/>
        </w:rPr>
      </w:pPr>
      <w:r w:rsidRPr="00553E17">
        <w:rPr>
          <w:rFonts w:ascii="Times New Roman" w:hAnsi="Times New Roman"/>
          <w:sz w:val="24"/>
          <w:szCs w:val="24"/>
        </w:rPr>
        <w:t xml:space="preserve">Песочная терапия </w:t>
      </w:r>
      <w:r w:rsidR="00553E17">
        <w:rPr>
          <w:rFonts w:ascii="Times New Roman" w:hAnsi="Times New Roman"/>
          <w:sz w:val="24"/>
          <w:szCs w:val="24"/>
        </w:rPr>
        <w:t>используется</w:t>
      </w:r>
      <w:r w:rsidR="00F00034" w:rsidRPr="00553E17">
        <w:rPr>
          <w:rFonts w:ascii="Times New Roman" w:hAnsi="Times New Roman"/>
          <w:sz w:val="24"/>
          <w:szCs w:val="24"/>
        </w:rPr>
        <w:t xml:space="preserve"> для </w:t>
      </w:r>
      <w:proofErr w:type="spellStart"/>
      <w:r w:rsidR="00F00034" w:rsidRPr="00553E17">
        <w:rPr>
          <w:rFonts w:ascii="Times New Roman" w:hAnsi="Times New Roman"/>
          <w:sz w:val="24"/>
          <w:szCs w:val="24"/>
        </w:rPr>
        <w:t>коррегирования</w:t>
      </w:r>
      <w:proofErr w:type="spellEnd"/>
      <w:r w:rsidR="00F00034" w:rsidRPr="00553E17">
        <w:rPr>
          <w:rFonts w:ascii="Times New Roman" w:hAnsi="Times New Roman"/>
          <w:sz w:val="24"/>
          <w:szCs w:val="24"/>
        </w:rPr>
        <w:t xml:space="preserve"> психических отклонений и при этом </w:t>
      </w:r>
      <w:r w:rsidR="00553E17">
        <w:rPr>
          <w:rFonts w:ascii="Times New Roman" w:hAnsi="Times New Roman"/>
          <w:sz w:val="24"/>
          <w:szCs w:val="24"/>
        </w:rPr>
        <w:t xml:space="preserve">она </w:t>
      </w:r>
      <w:r w:rsidR="00715A28" w:rsidRPr="00553E17">
        <w:rPr>
          <w:rFonts w:ascii="Times New Roman" w:hAnsi="Times New Roman"/>
          <w:sz w:val="24"/>
          <w:szCs w:val="24"/>
        </w:rPr>
        <w:t>оптимизируют процесс коррекции</w:t>
      </w:r>
      <w:r w:rsidR="00715A28" w:rsidRPr="0000492B">
        <w:rPr>
          <w:rFonts w:ascii="Times New Roman" w:hAnsi="Times New Roman"/>
          <w:sz w:val="24"/>
          <w:szCs w:val="24"/>
        </w:rPr>
        <w:t xml:space="preserve"> речи детей и способствуют оздоровлению всего организма ребенка. </w:t>
      </w:r>
      <w:r w:rsidR="00F52D6B">
        <w:rPr>
          <w:rFonts w:ascii="Times New Roman" w:hAnsi="Times New Roman"/>
          <w:sz w:val="24"/>
          <w:szCs w:val="24"/>
        </w:rPr>
        <w:t>П</w:t>
      </w:r>
      <w:r w:rsidR="00F52D6B" w:rsidRPr="0000492B">
        <w:rPr>
          <w:rFonts w:ascii="Times New Roman" w:hAnsi="Times New Roman"/>
          <w:sz w:val="24"/>
          <w:szCs w:val="24"/>
        </w:rPr>
        <w:t xml:space="preserve">альцы рук наделены большим количеством рецепторов, посылающих импульсы в центральную нервную систему человека. Массируя на кистях рук </w:t>
      </w:r>
      <w:proofErr w:type="spellStart"/>
      <w:r w:rsidR="00F52D6B" w:rsidRPr="0000492B">
        <w:rPr>
          <w:rFonts w:ascii="Times New Roman" w:hAnsi="Times New Roman"/>
          <w:sz w:val="24"/>
          <w:szCs w:val="24"/>
        </w:rPr>
        <w:t>акупунктурные</w:t>
      </w:r>
      <w:proofErr w:type="spellEnd"/>
      <w:r w:rsidR="00F52D6B" w:rsidRPr="0000492B">
        <w:rPr>
          <w:rFonts w:ascii="Times New Roman" w:hAnsi="Times New Roman"/>
          <w:sz w:val="24"/>
          <w:szCs w:val="24"/>
        </w:rPr>
        <w:t xml:space="preserve"> точки, можно воздействовать на внутренние органы, рефлекторно с ними связанные. Исследования отечественных физиологов также подтверждают связь рук </w:t>
      </w:r>
      <w:r w:rsidR="00F52D6B" w:rsidRPr="0000492B">
        <w:rPr>
          <w:rFonts w:ascii="Times New Roman" w:hAnsi="Times New Roman"/>
          <w:sz w:val="24"/>
          <w:szCs w:val="24"/>
        </w:rPr>
        <w:lastRenderedPageBreak/>
        <w:t xml:space="preserve">и мозга. Чем выше двигательная активность пальцев, тем лучше развита речь. Известны работы В.М. Бехтерева в этой области. </w:t>
      </w:r>
    </w:p>
    <w:p w:rsidR="00715A28" w:rsidRPr="0000492B" w:rsidRDefault="00F52D6B" w:rsidP="00715A28">
      <w:pPr>
        <w:pStyle w:val="a4"/>
        <w:spacing w:line="360" w:lineRule="auto"/>
        <w:ind w:firstLine="284"/>
        <w:jc w:val="both"/>
        <w:rPr>
          <w:rFonts w:ascii="Times New Roman" w:hAnsi="Times New Roman"/>
          <w:sz w:val="24"/>
          <w:szCs w:val="24"/>
        </w:rPr>
      </w:pPr>
      <w:r>
        <w:rPr>
          <w:rFonts w:ascii="Times New Roman" w:hAnsi="Times New Roman"/>
          <w:sz w:val="24"/>
          <w:szCs w:val="24"/>
        </w:rPr>
        <w:t>В</w:t>
      </w:r>
      <w:r w:rsidR="00715A28" w:rsidRPr="0000492B">
        <w:rPr>
          <w:rFonts w:ascii="Times New Roman" w:hAnsi="Times New Roman"/>
          <w:sz w:val="24"/>
          <w:szCs w:val="24"/>
        </w:rPr>
        <w:t xml:space="preserve"> развитии мелкой моторики, тактильных ощущений и мышления песок незаменим. Игра с песком развивает у детей диалогическую речь, они учатся правильно строить предложения, согласовывать существительные с прилагательными, числительными, подбирать уменьшительно-ласкательные формы, классифицировать предметы.</w:t>
      </w:r>
    </w:p>
    <w:p w:rsidR="00715A28" w:rsidRPr="0000492B" w:rsidRDefault="00715A28" w:rsidP="00715A28">
      <w:pPr>
        <w:pStyle w:val="a4"/>
        <w:spacing w:line="360" w:lineRule="auto"/>
        <w:ind w:firstLine="284"/>
        <w:jc w:val="both"/>
        <w:rPr>
          <w:rFonts w:ascii="Times New Roman" w:hAnsi="Times New Roman"/>
          <w:sz w:val="24"/>
          <w:szCs w:val="24"/>
        </w:rPr>
      </w:pPr>
      <w:r w:rsidRPr="0000492B">
        <w:rPr>
          <w:rFonts w:ascii="Times New Roman" w:hAnsi="Times New Roman"/>
          <w:sz w:val="24"/>
          <w:szCs w:val="24"/>
        </w:rPr>
        <w:t>Естественная потребность ребенка «возиться» с песком, позволяет использовать песочницу, начиная уже с трех лет. Игры на песке - это естественная деятельность ребенка. Именно поэтому можно использовать песочницу в развивающих и о</w:t>
      </w:r>
      <w:r w:rsidR="00F52D6B">
        <w:rPr>
          <w:rFonts w:ascii="Times New Roman" w:hAnsi="Times New Roman"/>
          <w:sz w:val="24"/>
          <w:szCs w:val="24"/>
        </w:rPr>
        <w:t xml:space="preserve">бучающих занятиях, осуществлять </w:t>
      </w:r>
      <w:proofErr w:type="spellStart"/>
      <w:r w:rsidR="00F52D6B">
        <w:rPr>
          <w:rFonts w:ascii="Times New Roman" w:hAnsi="Times New Roman"/>
          <w:sz w:val="24"/>
          <w:szCs w:val="24"/>
        </w:rPr>
        <w:t>системно-деятельностный</w:t>
      </w:r>
      <w:proofErr w:type="spellEnd"/>
      <w:r w:rsidR="00F52D6B">
        <w:rPr>
          <w:rFonts w:ascii="Times New Roman" w:hAnsi="Times New Roman"/>
          <w:sz w:val="24"/>
          <w:szCs w:val="24"/>
        </w:rPr>
        <w:t xml:space="preserve"> подход</w:t>
      </w:r>
      <w:r w:rsidR="00E41C52">
        <w:rPr>
          <w:rFonts w:ascii="Times New Roman" w:hAnsi="Times New Roman"/>
          <w:sz w:val="24"/>
          <w:szCs w:val="24"/>
        </w:rPr>
        <w:t xml:space="preserve"> на этой основе</w:t>
      </w:r>
      <w:r w:rsidR="00F52D6B">
        <w:rPr>
          <w:rFonts w:ascii="Times New Roman" w:hAnsi="Times New Roman"/>
          <w:sz w:val="24"/>
          <w:szCs w:val="24"/>
        </w:rPr>
        <w:t xml:space="preserve">. </w:t>
      </w:r>
      <w:r w:rsidRPr="0000492B">
        <w:rPr>
          <w:rFonts w:ascii="Times New Roman" w:hAnsi="Times New Roman"/>
          <w:sz w:val="24"/>
          <w:szCs w:val="24"/>
        </w:rPr>
        <w:t>Данная техника, позволяет раскрыть индивидуальность каждого ребенка, разрешить его психологические затруднения, развить способность осознавать свои желания и возможность их реализации.</w:t>
      </w:r>
    </w:p>
    <w:p w:rsidR="00715A28" w:rsidRPr="0000492B" w:rsidRDefault="00715A28" w:rsidP="00715A28">
      <w:pPr>
        <w:pStyle w:val="a4"/>
        <w:spacing w:line="360" w:lineRule="auto"/>
        <w:ind w:firstLine="284"/>
        <w:jc w:val="both"/>
        <w:rPr>
          <w:rFonts w:ascii="Times New Roman" w:hAnsi="Times New Roman"/>
          <w:sz w:val="24"/>
          <w:szCs w:val="24"/>
        </w:rPr>
      </w:pPr>
      <w:r w:rsidRPr="0000492B">
        <w:rPr>
          <w:rFonts w:ascii="Times New Roman" w:hAnsi="Times New Roman"/>
          <w:sz w:val="24"/>
          <w:szCs w:val="24"/>
        </w:rPr>
        <w:t>Во многих случаях игра с песком выступает в качестве ведущего метода коррекционного воздействия. В других случаях – в качестве вспомогательного средства, позволяющего стимулировать ребенка, развивать его сенсомоторные навыки. Игры с песком можно использовать, как на индивидуальную работу, так и подгрупповую или же на фронтальных занятиях.</w:t>
      </w:r>
    </w:p>
    <w:p w:rsidR="00715A28" w:rsidRPr="0000492B" w:rsidRDefault="00715A28" w:rsidP="00715A28">
      <w:pPr>
        <w:pStyle w:val="a4"/>
        <w:spacing w:line="360" w:lineRule="auto"/>
        <w:ind w:firstLine="284"/>
        <w:jc w:val="both"/>
        <w:rPr>
          <w:rFonts w:ascii="Times New Roman" w:hAnsi="Times New Roman"/>
          <w:sz w:val="24"/>
          <w:szCs w:val="24"/>
        </w:rPr>
      </w:pPr>
      <w:r w:rsidRPr="0000492B">
        <w:rPr>
          <w:rFonts w:ascii="Times New Roman" w:hAnsi="Times New Roman"/>
          <w:sz w:val="24"/>
          <w:szCs w:val="24"/>
        </w:rPr>
        <w:t>Большинство упражнений песочной терапии могут преследовать одновременно несколько задач: пропедевтика лексико-грамматического строя и развитие сенсорного восприятия, развитие диафрагмального дыхание и активизация словаря. Например, игра «Строители». Ребёнку предлагается построить сказочный город с домами, мостом, дорогами. Затем даются задания: подъехать к красному дому, проехать под синим мостом, проехать по зелёной дороге. Ребёнок все свои действия сопровождает сопряжённой или отражённой речью. Игра «Тропинка». На песке расставляются игрушки, соответствующие лексической теме недели, нужно длительной плавной струёй образовать дорожку от одного предмета к другому.</w:t>
      </w:r>
    </w:p>
    <w:p w:rsidR="00715A28" w:rsidRPr="0000492B" w:rsidRDefault="00715A28" w:rsidP="00715A28">
      <w:pPr>
        <w:pStyle w:val="a4"/>
        <w:spacing w:line="360" w:lineRule="auto"/>
        <w:ind w:firstLine="284"/>
        <w:jc w:val="both"/>
        <w:rPr>
          <w:rFonts w:ascii="Times New Roman" w:hAnsi="Times New Roman"/>
          <w:sz w:val="24"/>
          <w:szCs w:val="24"/>
        </w:rPr>
      </w:pPr>
      <w:r w:rsidRPr="0000492B">
        <w:rPr>
          <w:rFonts w:ascii="Times New Roman" w:hAnsi="Times New Roman"/>
          <w:sz w:val="24"/>
          <w:szCs w:val="24"/>
        </w:rPr>
        <w:t>В песочной терапии находят своё место и игры на развитие связной речи, игры для пропедевтики и коррекции фонетико-фонематических и лексико-грамматических сторон речи, коррекции слоговой структуры слова.</w:t>
      </w:r>
    </w:p>
    <w:p w:rsidR="00715A28" w:rsidRPr="0000492B" w:rsidRDefault="00715A28" w:rsidP="00715A28">
      <w:pPr>
        <w:pStyle w:val="a4"/>
        <w:spacing w:line="360" w:lineRule="auto"/>
        <w:ind w:firstLine="284"/>
        <w:jc w:val="both"/>
        <w:rPr>
          <w:rFonts w:ascii="Times New Roman" w:hAnsi="Times New Roman"/>
          <w:sz w:val="24"/>
          <w:szCs w:val="24"/>
        </w:rPr>
      </w:pPr>
      <w:r w:rsidRPr="0000492B">
        <w:rPr>
          <w:rFonts w:ascii="Times New Roman" w:hAnsi="Times New Roman"/>
          <w:sz w:val="24"/>
          <w:szCs w:val="24"/>
        </w:rPr>
        <w:t>Для развития связанной речи мы используем игры «Закончи предложение». Логопед предлагает ребёнку нарисовать предмет. Взрослый начинает предложение про этот предмет, ребёнок договаривает. В игре «Что случилось» ребёнок использует одну картинку, второй предмет рисует сам и составляет сложноподчинённые предложения (Света грустная, потому что на улице идёт дождь).</w:t>
      </w:r>
    </w:p>
    <w:p w:rsidR="00715A28" w:rsidRPr="0000492B" w:rsidRDefault="00715A28" w:rsidP="00715A28">
      <w:pPr>
        <w:pStyle w:val="a4"/>
        <w:spacing w:line="360" w:lineRule="auto"/>
        <w:ind w:firstLine="284"/>
        <w:jc w:val="both"/>
        <w:rPr>
          <w:rFonts w:ascii="Times New Roman" w:hAnsi="Times New Roman"/>
          <w:sz w:val="24"/>
          <w:szCs w:val="24"/>
        </w:rPr>
      </w:pPr>
      <w:r w:rsidRPr="0000492B">
        <w:rPr>
          <w:rFonts w:ascii="Times New Roman" w:hAnsi="Times New Roman"/>
          <w:sz w:val="24"/>
          <w:szCs w:val="24"/>
        </w:rPr>
        <w:lastRenderedPageBreak/>
        <w:t>Для коррекции и развития фонетико-фонематического слуха мы используем такие игры, как «Спрячь ручки» (Ребёнку нужно спрятать руки в песок, когда услышит заданный звук), «Найди игрушку» (В песке спрятаны игрушки, ребёнок откапывает их и забирает только те, в которых есть заданный звук).</w:t>
      </w:r>
    </w:p>
    <w:p w:rsidR="00715A28" w:rsidRPr="0000492B" w:rsidRDefault="00715A28" w:rsidP="00715A28">
      <w:pPr>
        <w:pStyle w:val="a4"/>
        <w:spacing w:line="360" w:lineRule="auto"/>
        <w:ind w:firstLine="284"/>
        <w:jc w:val="both"/>
        <w:rPr>
          <w:rFonts w:ascii="Times New Roman" w:hAnsi="Times New Roman"/>
          <w:sz w:val="24"/>
          <w:szCs w:val="24"/>
        </w:rPr>
      </w:pPr>
      <w:r w:rsidRPr="0000492B">
        <w:rPr>
          <w:rFonts w:ascii="Times New Roman" w:hAnsi="Times New Roman"/>
          <w:sz w:val="24"/>
          <w:szCs w:val="24"/>
        </w:rPr>
        <w:t>Для коррекции слоговой структуры слова используем игры: «Полоска» (Ребенок чертит на песке заданное количество полосок, а затем по их количеству придумывает слово)</w:t>
      </w:r>
      <w:proofErr w:type="gramStart"/>
      <w:r w:rsidRPr="0000492B">
        <w:rPr>
          <w:rFonts w:ascii="Times New Roman" w:hAnsi="Times New Roman"/>
          <w:sz w:val="24"/>
          <w:szCs w:val="24"/>
        </w:rPr>
        <w:t>,«</w:t>
      </w:r>
      <w:proofErr w:type="gramEnd"/>
      <w:r w:rsidRPr="0000492B">
        <w:rPr>
          <w:rFonts w:ascii="Times New Roman" w:hAnsi="Times New Roman"/>
          <w:sz w:val="24"/>
          <w:szCs w:val="24"/>
        </w:rPr>
        <w:t>Раздели слово на слоги» (Ребенок печатает на песке заданное слово и вертикальными полосками делит его на слоги).</w:t>
      </w:r>
    </w:p>
    <w:p w:rsidR="00715A28" w:rsidRPr="0000492B" w:rsidRDefault="00715A28" w:rsidP="00715A28">
      <w:pPr>
        <w:pStyle w:val="a4"/>
        <w:spacing w:line="360" w:lineRule="auto"/>
        <w:ind w:firstLine="284"/>
        <w:jc w:val="both"/>
        <w:rPr>
          <w:rFonts w:ascii="Times New Roman" w:hAnsi="Times New Roman"/>
          <w:sz w:val="24"/>
          <w:szCs w:val="24"/>
        </w:rPr>
      </w:pPr>
      <w:r w:rsidRPr="0000492B">
        <w:rPr>
          <w:rFonts w:ascii="Times New Roman" w:hAnsi="Times New Roman"/>
          <w:sz w:val="24"/>
          <w:szCs w:val="24"/>
        </w:rPr>
        <w:t>Использование песочной терапии при выполнении артикуляционной гимнастики позволяет не только повысить подвижность органов артикуляционного аппарата, но и способствует развитию коры головного мозга.</w:t>
      </w:r>
    </w:p>
    <w:p w:rsidR="00715A28" w:rsidRPr="0000492B" w:rsidRDefault="00715A28" w:rsidP="00715A28">
      <w:pPr>
        <w:pStyle w:val="a4"/>
        <w:spacing w:line="360" w:lineRule="auto"/>
        <w:ind w:firstLine="284"/>
        <w:jc w:val="both"/>
        <w:rPr>
          <w:rFonts w:ascii="Times New Roman" w:hAnsi="Times New Roman"/>
          <w:sz w:val="24"/>
          <w:szCs w:val="24"/>
        </w:rPr>
      </w:pPr>
      <w:r w:rsidRPr="0000492B">
        <w:rPr>
          <w:rFonts w:ascii="Times New Roman" w:hAnsi="Times New Roman"/>
          <w:sz w:val="24"/>
          <w:szCs w:val="24"/>
        </w:rPr>
        <w:t>Так как синхронное движение рук и языка активизируют близлежащие корковые зоны. Например, упражнение «Лошадка». Ребёнку предлагается одновременно щёлкать язычком и ритмично «скакать» пальчиками по песку.</w:t>
      </w:r>
    </w:p>
    <w:p w:rsidR="0028067D" w:rsidRDefault="00715A28" w:rsidP="00715A28">
      <w:pPr>
        <w:pStyle w:val="a4"/>
        <w:spacing w:line="360" w:lineRule="auto"/>
        <w:ind w:firstLine="284"/>
        <w:jc w:val="both"/>
        <w:rPr>
          <w:rFonts w:ascii="Times New Roman" w:hAnsi="Times New Roman"/>
          <w:sz w:val="24"/>
          <w:szCs w:val="24"/>
        </w:rPr>
      </w:pPr>
      <w:r w:rsidRPr="0000492B">
        <w:rPr>
          <w:rFonts w:ascii="Times New Roman" w:hAnsi="Times New Roman"/>
          <w:sz w:val="24"/>
          <w:szCs w:val="24"/>
        </w:rPr>
        <w:t xml:space="preserve">Использование песочной терапии хорошо зарекомендовало себя на занятиях и в </w:t>
      </w:r>
      <w:r w:rsidR="0028067D">
        <w:rPr>
          <w:rFonts w:ascii="Times New Roman" w:hAnsi="Times New Roman"/>
          <w:sz w:val="24"/>
          <w:szCs w:val="24"/>
        </w:rPr>
        <w:t>средней</w:t>
      </w:r>
      <w:r w:rsidRPr="0000492B">
        <w:rPr>
          <w:rFonts w:ascii="Times New Roman" w:hAnsi="Times New Roman"/>
          <w:sz w:val="24"/>
          <w:szCs w:val="24"/>
        </w:rPr>
        <w:t xml:space="preserve"> группе. Ведь песок - прекрасный тренажер, пропедевтическое средство для подготовки руки к письму, для овладения специальными движениями. Игра « Начерти на песке» позволяет закрепить умения детей составлять схемы предложении. А игра «Напиши» способствует закреплению кинестетических ощущений и зрительного образа написанной буквы. </w:t>
      </w:r>
    </w:p>
    <w:p w:rsidR="004B3463" w:rsidRPr="0000492B" w:rsidRDefault="00715A28" w:rsidP="004B3463">
      <w:pPr>
        <w:pStyle w:val="a4"/>
        <w:spacing w:line="360" w:lineRule="auto"/>
        <w:ind w:firstLine="284"/>
        <w:jc w:val="both"/>
        <w:rPr>
          <w:rFonts w:ascii="Times New Roman" w:hAnsi="Times New Roman"/>
          <w:sz w:val="24"/>
          <w:szCs w:val="24"/>
        </w:rPr>
      </w:pPr>
      <w:r w:rsidRPr="0000492B">
        <w:rPr>
          <w:rFonts w:ascii="Times New Roman" w:hAnsi="Times New Roman"/>
          <w:sz w:val="24"/>
          <w:szCs w:val="24"/>
        </w:rPr>
        <w:t>Взаимодействие с песком стабилизирует эмоциональное состояние. Неоднократно приходилось наблюдать, как возбуждённые дети, приходившие на занятие, успокаивались, становились значительно добрее. Наряду с развитием тактильно-кинестетической чувствительности и мелкой моторики, мы учим де</w:t>
      </w:r>
      <w:r w:rsidR="0028067D">
        <w:rPr>
          <w:rFonts w:ascii="Times New Roman" w:hAnsi="Times New Roman"/>
          <w:sz w:val="24"/>
          <w:szCs w:val="24"/>
        </w:rPr>
        <w:t xml:space="preserve">тей </w:t>
      </w:r>
      <w:proofErr w:type="gramStart"/>
      <w:r w:rsidR="0028067D">
        <w:rPr>
          <w:rFonts w:ascii="Times New Roman" w:hAnsi="Times New Roman"/>
          <w:sz w:val="24"/>
          <w:szCs w:val="24"/>
        </w:rPr>
        <w:t>проговаривать</w:t>
      </w:r>
      <w:proofErr w:type="gramEnd"/>
      <w:r w:rsidR="0028067D">
        <w:rPr>
          <w:rFonts w:ascii="Times New Roman" w:hAnsi="Times New Roman"/>
          <w:sz w:val="24"/>
          <w:szCs w:val="24"/>
        </w:rPr>
        <w:t xml:space="preserve"> свои ощущения. </w:t>
      </w:r>
      <w:r w:rsidR="004B3463" w:rsidRPr="0000492B">
        <w:rPr>
          <w:rFonts w:ascii="Times New Roman" w:hAnsi="Times New Roman"/>
          <w:sz w:val="24"/>
          <w:szCs w:val="24"/>
        </w:rPr>
        <w:t xml:space="preserve">Это, в свою очередь, способствует развитию речи, произвольного внимания и памяти. Но самое главное – ребёнок получает первый опыт рефлексии, учится понимать себя и других. </w:t>
      </w:r>
      <w:r w:rsidR="00FE29D9">
        <w:rPr>
          <w:rFonts w:ascii="Times New Roman" w:hAnsi="Times New Roman"/>
          <w:sz w:val="24"/>
          <w:szCs w:val="24"/>
        </w:rPr>
        <w:t xml:space="preserve"> Тем самым обеспечивается равенство условий для всех детей.</w:t>
      </w:r>
    </w:p>
    <w:p w:rsidR="00715A28" w:rsidRPr="0000492B" w:rsidRDefault="00715A28" w:rsidP="00715A28">
      <w:pPr>
        <w:pStyle w:val="a4"/>
        <w:spacing w:line="360" w:lineRule="auto"/>
        <w:ind w:firstLine="284"/>
        <w:jc w:val="both"/>
        <w:rPr>
          <w:rFonts w:ascii="Times New Roman" w:hAnsi="Times New Roman"/>
          <w:sz w:val="24"/>
          <w:szCs w:val="24"/>
        </w:rPr>
      </w:pPr>
      <w:r w:rsidRPr="0000492B">
        <w:rPr>
          <w:rFonts w:ascii="Times New Roman" w:hAnsi="Times New Roman"/>
          <w:sz w:val="24"/>
          <w:szCs w:val="24"/>
        </w:rPr>
        <w:t xml:space="preserve">Песок позволяет дольше сохранить работоспособность. Ошибки на песке исправит проще, чем на бумаге, где всегда видны следы ошибок. Это даёт возможность ребёнку ощущать себя </w:t>
      </w:r>
      <w:proofErr w:type="gramStart"/>
      <w:r w:rsidRPr="0000492B">
        <w:rPr>
          <w:rFonts w:ascii="Times New Roman" w:hAnsi="Times New Roman"/>
          <w:sz w:val="24"/>
          <w:szCs w:val="24"/>
        </w:rPr>
        <w:t>успешным</w:t>
      </w:r>
      <w:proofErr w:type="gramEnd"/>
      <w:r w:rsidRPr="0000492B">
        <w:rPr>
          <w:rFonts w:ascii="Times New Roman" w:hAnsi="Times New Roman"/>
          <w:sz w:val="24"/>
          <w:szCs w:val="24"/>
        </w:rPr>
        <w:t>!</w:t>
      </w:r>
    </w:p>
    <w:p w:rsidR="00715A28" w:rsidRDefault="00715A28" w:rsidP="00715A28">
      <w:pPr>
        <w:pStyle w:val="a4"/>
        <w:spacing w:line="360" w:lineRule="auto"/>
        <w:ind w:firstLine="284"/>
        <w:jc w:val="both"/>
        <w:rPr>
          <w:rFonts w:ascii="Times New Roman" w:hAnsi="Times New Roman"/>
          <w:color w:val="000000"/>
          <w:sz w:val="24"/>
          <w:szCs w:val="24"/>
        </w:rPr>
      </w:pPr>
      <w:r w:rsidRPr="0000492B">
        <w:rPr>
          <w:rFonts w:ascii="Times New Roman" w:hAnsi="Times New Roman"/>
          <w:color w:val="000000"/>
          <w:sz w:val="24"/>
          <w:szCs w:val="24"/>
        </w:rPr>
        <w:t>Песочница – прекрасный посредник для установления контакта с ребенком. И если ребенок еще плохо говорит и не может рассказать взрослому о своих переживаниях, то в играх с песком все становится возможным. Через игры с песком легко решаются такие задачи, как развитие коммуникативных навыков, т.е. умение полноценно общаться.</w:t>
      </w:r>
    </w:p>
    <w:p w:rsidR="00E41C52" w:rsidRDefault="004B3463" w:rsidP="00E41C52">
      <w:pPr>
        <w:pStyle w:val="a4"/>
        <w:spacing w:line="360" w:lineRule="auto"/>
        <w:ind w:firstLine="284"/>
        <w:jc w:val="both"/>
        <w:rPr>
          <w:rFonts w:ascii="Times New Roman" w:hAnsi="Times New Roman"/>
          <w:sz w:val="24"/>
          <w:szCs w:val="24"/>
          <w:shd w:val="clear" w:color="auto" w:fill="FFFFFF"/>
        </w:rPr>
      </w:pPr>
      <w:r w:rsidRPr="004B3463">
        <w:rPr>
          <w:rFonts w:ascii="Times New Roman" w:hAnsi="Times New Roman"/>
          <w:sz w:val="24"/>
          <w:szCs w:val="24"/>
        </w:rPr>
        <w:lastRenderedPageBreak/>
        <w:t xml:space="preserve">Песочница </w:t>
      </w:r>
      <w:r w:rsidRPr="004B3463">
        <w:rPr>
          <w:rFonts w:ascii="Times New Roman" w:hAnsi="Times New Roman"/>
          <w:sz w:val="24"/>
          <w:szCs w:val="24"/>
          <w:shd w:val="clear" w:color="auto" w:fill="FFFFFF"/>
        </w:rPr>
        <w:t xml:space="preserve"> помогает всем детям самим открывать новые знания, выстраивать их в систему, применять на практике. Любой малыш является не пассивным слушателем, воспринимающим готовую информацию, передаваемую ему логопедом, а </w:t>
      </w:r>
      <w:r w:rsidRPr="004B3463">
        <w:rPr>
          <w:rStyle w:val="apple-converted-space"/>
          <w:rFonts w:ascii="Times New Roman" w:hAnsi="Times New Roman"/>
          <w:sz w:val="24"/>
          <w:szCs w:val="24"/>
          <w:shd w:val="clear" w:color="auto" w:fill="FFFFFF"/>
        </w:rPr>
        <w:t> </w:t>
      </w:r>
      <w:r w:rsidRPr="004B3463">
        <w:rPr>
          <w:rFonts w:ascii="Times New Roman" w:hAnsi="Times New Roman"/>
          <w:sz w:val="24"/>
          <w:szCs w:val="24"/>
          <w:shd w:val="clear" w:color="auto" w:fill="FFFFFF"/>
        </w:rPr>
        <w:t>осваивает нормы речи в процессе деятельности, организуемой логопедом</w:t>
      </w:r>
      <w:r>
        <w:rPr>
          <w:rFonts w:ascii="Times New Roman" w:hAnsi="Times New Roman"/>
          <w:sz w:val="24"/>
          <w:szCs w:val="24"/>
          <w:shd w:val="clear" w:color="auto" w:fill="FFFFFF"/>
        </w:rPr>
        <w:t xml:space="preserve">. </w:t>
      </w:r>
      <w:r w:rsidR="00FE29D9">
        <w:rPr>
          <w:rFonts w:ascii="Times New Roman" w:hAnsi="Times New Roman"/>
          <w:sz w:val="24"/>
          <w:szCs w:val="24"/>
          <w:shd w:val="clear" w:color="auto" w:fill="FFFFFF"/>
        </w:rPr>
        <w:t xml:space="preserve">Ведь </w:t>
      </w:r>
      <w:r w:rsidRPr="00FE29D9">
        <w:rPr>
          <w:rFonts w:ascii="Times New Roman" w:hAnsi="Times New Roman"/>
          <w:sz w:val="24"/>
          <w:szCs w:val="24"/>
          <w:shd w:val="clear" w:color="auto" w:fill="FFFFFF"/>
        </w:rPr>
        <w:t>наличие знаний само по себе не определяет успешность обучения, гораздо важнее, чтобы ребенок умел самостоятельно их добывать и применять.</w:t>
      </w:r>
      <w:r w:rsidR="00FE29D9">
        <w:rPr>
          <w:rFonts w:ascii="Times New Roman" w:hAnsi="Times New Roman"/>
          <w:sz w:val="24"/>
          <w:szCs w:val="24"/>
          <w:shd w:val="clear" w:color="auto" w:fill="FFFFFF"/>
        </w:rPr>
        <w:t xml:space="preserve"> </w:t>
      </w:r>
    </w:p>
    <w:p w:rsidR="00715A28" w:rsidRPr="00715A28" w:rsidRDefault="00715A28" w:rsidP="00E41C52">
      <w:pPr>
        <w:pStyle w:val="a4"/>
        <w:spacing w:line="360" w:lineRule="auto"/>
        <w:ind w:firstLine="284"/>
        <w:jc w:val="both"/>
        <w:rPr>
          <w:rFonts w:ascii="Times New Roman" w:hAnsi="Times New Roman"/>
          <w:i/>
          <w:sz w:val="24"/>
          <w:szCs w:val="24"/>
        </w:rPr>
      </w:pPr>
      <w:r w:rsidRPr="00715A28">
        <w:rPr>
          <w:rFonts w:ascii="Times New Roman" w:hAnsi="Times New Roman"/>
          <w:i/>
          <w:sz w:val="24"/>
          <w:szCs w:val="24"/>
        </w:rPr>
        <w:t>Литература:</w:t>
      </w:r>
    </w:p>
    <w:p w:rsidR="00715A28" w:rsidRPr="00FE29D9" w:rsidRDefault="00715A28" w:rsidP="00715A28">
      <w:pPr>
        <w:pStyle w:val="a4"/>
        <w:jc w:val="both"/>
        <w:rPr>
          <w:rFonts w:ascii="Times New Roman" w:hAnsi="Times New Roman"/>
          <w:sz w:val="24"/>
          <w:szCs w:val="24"/>
        </w:rPr>
      </w:pPr>
      <w:r w:rsidRPr="00FE29D9">
        <w:rPr>
          <w:rFonts w:ascii="Times New Roman" w:hAnsi="Times New Roman"/>
          <w:sz w:val="24"/>
          <w:szCs w:val="24"/>
        </w:rPr>
        <w:t xml:space="preserve">1. </w:t>
      </w:r>
      <w:proofErr w:type="spellStart"/>
      <w:r w:rsidRPr="00FE29D9">
        <w:rPr>
          <w:rFonts w:ascii="Times New Roman" w:hAnsi="Times New Roman"/>
          <w:i/>
          <w:sz w:val="24"/>
          <w:szCs w:val="24"/>
        </w:rPr>
        <w:t>Большебратская</w:t>
      </w:r>
      <w:proofErr w:type="spellEnd"/>
      <w:r w:rsidRPr="00FE29D9">
        <w:rPr>
          <w:rFonts w:ascii="Times New Roman" w:hAnsi="Times New Roman"/>
          <w:i/>
          <w:sz w:val="24"/>
          <w:szCs w:val="24"/>
        </w:rPr>
        <w:t xml:space="preserve"> Э.Э.</w:t>
      </w:r>
      <w:r w:rsidRPr="00FE29D9">
        <w:rPr>
          <w:rFonts w:ascii="Times New Roman" w:hAnsi="Times New Roman"/>
          <w:sz w:val="24"/>
          <w:szCs w:val="24"/>
        </w:rPr>
        <w:t xml:space="preserve"> Песочная терапия. - Петропавловск,2010. – 74с. </w:t>
      </w:r>
    </w:p>
    <w:p w:rsidR="00715A28" w:rsidRPr="00FE29D9" w:rsidRDefault="00715A28" w:rsidP="00715A28">
      <w:pPr>
        <w:pStyle w:val="a4"/>
        <w:jc w:val="both"/>
        <w:rPr>
          <w:rFonts w:ascii="Times New Roman" w:hAnsi="Times New Roman"/>
          <w:sz w:val="24"/>
          <w:szCs w:val="24"/>
        </w:rPr>
      </w:pPr>
      <w:r w:rsidRPr="00FE29D9">
        <w:rPr>
          <w:rFonts w:ascii="Times New Roman" w:hAnsi="Times New Roman"/>
          <w:sz w:val="24"/>
          <w:szCs w:val="24"/>
        </w:rPr>
        <w:t>2.</w:t>
      </w:r>
      <w:r w:rsidRPr="00FE29D9">
        <w:rPr>
          <w:rFonts w:ascii="Times New Roman" w:hAnsi="Times New Roman"/>
          <w:i/>
          <w:sz w:val="24"/>
          <w:szCs w:val="24"/>
        </w:rPr>
        <w:t>Грабенко Т. М.,</w:t>
      </w:r>
      <w:r w:rsidRPr="00FE29D9">
        <w:rPr>
          <w:rFonts w:ascii="Times New Roman" w:hAnsi="Times New Roman"/>
          <w:sz w:val="24"/>
          <w:szCs w:val="24"/>
        </w:rPr>
        <w:t xml:space="preserve"> </w:t>
      </w:r>
      <w:proofErr w:type="spellStart"/>
      <w:r w:rsidRPr="00FE29D9">
        <w:rPr>
          <w:rFonts w:ascii="Times New Roman" w:hAnsi="Times New Roman"/>
          <w:sz w:val="24"/>
          <w:szCs w:val="24"/>
        </w:rPr>
        <w:t>Зинкевич-Евстигнеева</w:t>
      </w:r>
      <w:proofErr w:type="spellEnd"/>
      <w:r w:rsidRPr="00FE29D9">
        <w:rPr>
          <w:rFonts w:ascii="Times New Roman" w:hAnsi="Times New Roman"/>
          <w:sz w:val="24"/>
          <w:szCs w:val="24"/>
        </w:rPr>
        <w:t xml:space="preserve"> Т. Д. Чудеса на песке. Песочная </w:t>
      </w:r>
      <w:proofErr w:type="spellStart"/>
      <w:r w:rsidRPr="00FE29D9">
        <w:rPr>
          <w:rFonts w:ascii="Times New Roman" w:hAnsi="Times New Roman"/>
          <w:sz w:val="24"/>
          <w:szCs w:val="24"/>
        </w:rPr>
        <w:t>игротерапия</w:t>
      </w:r>
      <w:proofErr w:type="spellEnd"/>
      <w:r w:rsidRPr="00FE29D9">
        <w:rPr>
          <w:rFonts w:ascii="Times New Roman" w:hAnsi="Times New Roman"/>
          <w:sz w:val="24"/>
          <w:szCs w:val="24"/>
        </w:rPr>
        <w:t xml:space="preserve">. - </w:t>
      </w:r>
      <w:proofErr w:type="spellStart"/>
      <w:r w:rsidRPr="00FE29D9">
        <w:rPr>
          <w:rFonts w:ascii="Times New Roman" w:hAnsi="Times New Roman"/>
          <w:sz w:val="24"/>
          <w:szCs w:val="24"/>
        </w:rPr>
        <w:t>СПб.</w:t>
      </w:r>
      <w:proofErr w:type="gramStart"/>
      <w:r w:rsidRPr="00FE29D9">
        <w:rPr>
          <w:rFonts w:ascii="Times New Roman" w:hAnsi="Times New Roman"/>
          <w:sz w:val="24"/>
          <w:szCs w:val="24"/>
        </w:rPr>
        <w:t>:И</w:t>
      </w:r>
      <w:proofErr w:type="gramEnd"/>
      <w:r w:rsidRPr="00FE29D9">
        <w:rPr>
          <w:rFonts w:ascii="Times New Roman" w:hAnsi="Times New Roman"/>
          <w:sz w:val="24"/>
          <w:szCs w:val="24"/>
        </w:rPr>
        <w:t>нститут</w:t>
      </w:r>
      <w:proofErr w:type="spellEnd"/>
      <w:r w:rsidRPr="00FE29D9">
        <w:rPr>
          <w:rFonts w:ascii="Times New Roman" w:hAnsi="Times New Roman"/>
          <w:sz w:val="24"/>
          <w:szCs w:val="24"/>
        </w:rPr>
        <w:t xml:space="preserve"> специальной педагогики и психологии, 1998.- 50с. </w:t>
      </w:r>
    </w:p>
    <w:p w:rsidR="00715A28" w:rsidRPr="00FE29D9" w:rsidRDefault="00715A28" w:rsidP="00715A28">
      <w:pPr>
        <w:pStyle w:val="a4"/>
        <w:jc w:val="both"/>
        <w:rPr>
          <w:rFonts w:ascii="Times New Roman" w:hAnsi="Times New Roman"/>
          <w:sz w:val="24"/>
          <w:szCs w:val="24"/>
        </w:rPr>
      </w:pPr>
      <w:r w:rsidRPr="00FE29D9">
        <w:rPr>
          <w:rFonts w:ascii="Times New Roman" w:hAnsi="Times New Roman"/>
          <w:sz w:val="24"/>
          <w:szCs w:val="24"/>
        </w:rPr>
        <w:t>3.</w:t>
      </w:r>
      <w:r w:rsidRPr="00FE29D9">
        <w:rPr>
          <w:rFonts w:ascii="Times New Roman" w:hAnsi="Times New Roman"/>
          <w:i/>
          <w:sz w:val="24"/>
          <w:szCs w:val="24"/>
        </w:rPr>
        <w:t>Зинкевич-Евстигнеева Т. Д., Нисневич Л.А.</w:t>
      </w:r>
      <w:r w:rsidRPr="00FE29D9">
        <w:rPr>
          <w:rFonts w:ascii="Times New Roman" w:hAnsi="Times New Roman"/>
          <w:sz w:val="24"/>
          <w:szCs w:val="24"/>
        </w:rPr>
        <w:t xml:space="preserve"> Как помочь "особому</w:t>
      </w:r>
      <w:proofErr w:type="gramStart"/>
      <w:r w:rsidRPr="00FE29D9">
        <w:rPr>
          <w:rFonts w:ascii="Times New Roman" w:hAnsi="Times New Roman"/>
          <w:sz w:val="24"/>
          <w:szCs w:val="24"/>
        </w:rPr>
        <w:t>"р</w:t>
      </w:r>
      <w:proofErr w:type="gramEnd"/>
      <w:r w:rsidRPr="00FE29D9">
        <w:rPr>
          <w:rFonts w:ascii="Times New Roman" w:hAnsi="Times New Roman"/>
          <w:sz w:val="24"/>
          <w:szCs w:val="24"/>
        </w:rPr>
        <w:t xml:space="preserve">ебенку. Книга для педагогов и родителей.2-е издание. - СПб.: Институт специальной педагогики и психологии, 2000. - 96 </w:t>
      </w:r>
      <w:proofErr w:type="gramStart"/>
      <w:r w:rsidRPr="00FE29D9">
        <w:rPr>
          <w:rFonts w:ascii="Times New Roman" w:hAnsi="Times New Roman"/>
          <w:sz w:val="24"/>
          <w:szCs w:val="24"/>
        </w:rPr>
        <w:t>с</w:t>
      </w:r>
      <w:proofErr w:type="gramEnd"/>
      <w:r w:rsidRPr="00FE29D9">
        <w:rPr>
          <w:rFonts w:ascii="Times New Roman" w:hAnsi="Times New Roman"/>
          <w:sz w:val="24"/>
          <w:szCs w:val="24"/>
        </w:rPr>
        <w:t>.</w:t>
      </w:r>
    </w:p>
    <w:p w:rsidR="00CA58B3" w:rsidRPr="00FE29D9" w:rsidRDefault="00715A28" w:rsidP="00CA58B3">
      <w:pPr>
        <w:pStyle w:val="a4"/>
        <w:jc w:val="both"/>
        <w:rPr>
          <w:rFonts w:ascii="Times New Roman" w:hAnsi="Times New Roman"/>
          <w:sz w:val="24"/>
          <w:szCs w:val="24"/>
        </w:rPr>
      </w:pPr>
      <w:r w:rsidRPr="00FE29D9">
        <w:rPr>
          <w:rFonts w:ascii="Times New Roman" w:hAnsi="Times New Roman"/>
          <w:sz w:val="24"/>
          <w:szCs w:val="24"/>
        </w:rPr>
        <w:t>4.</w:t>
      </w:r>
      <w:r w:rsidRPr="00FE29D9">
        <w:rPr>
          <w:rFonts w:ascii="Times New Roman" w:hAnsi="Times New Roman"/>
          <w:i/>
          <w:sz w:val="24"/>
          <w:szCs w:val="24"/>
        </w:rPr>
        <w:t>Инновации – в логопедическую практику</w:t>
      </w:r>
      <w:r w:rsidRPr="00FE29D9">
        <w:rPr>
          <w:rFonts w:ascii="Times New Roman" w:hAnsi="Times New Roman"/>
          <w:sz w:val="24"/>
          <w:szCs w:val="24"/>
        </w:rPr>
        <w:t xml:space="preserve">/ Методическое пособие для дошкольных образовательных учреждений/ Сост. О.Е. Громова. </w:t>
      </w:r>
      <w:proofErr w:type="gramStart"/>
      <w:r w:rsidRPr="00FE29D9">
        <w:rPr>
          <w:rFonts w:ascii="Times New Roman" w:hAnsi="Times New Roman"/>
          <w:sz w:val="24"/>
          <w:szCs w:val="24"/>
        </w:rPr>
        <w:t>–М</w:t>
      </w:r>
      <w:proofErr w:type="gramEnd"/>
      <w:r w:rsidRPr="00FE29D9">
        <w:rPr>
          <w:rFonts w:ascii="Times New Roman" w:hAnsi="Times New Roman"/>
          <w:sz w:val="24"/>
          <w:szCs w:val="24"/>
        </w:rPr>
        <w:t>.:ЛИНКА-ПРЕСС, 2008. – 232 с.</w:t>
      </w:r>
    </w:p>
    <w:p w:rsidR="00CA58B3" w:rsidRPr="00FE29D9" w:rsidRDefault="00CA58B3" w:rsidP="00CA58B3">
      <w:pPr>
        <w:pStyle w:val="a4"/>
        <w:jc w:val="both"/>
        <w:rPr>
          <w:rFonts w:ascii="Times New Roman" w:hAnsi="Times New Roman"/>
          <w:sz w:val="24"/>
          <w:szCs w:val="24"/>
        </w:rPr>
      </w:pPr>
      <w:r w:rsidRPr="00FE29D9">
        <w:rPr>
          <w:rFonts w:ascii="Times New Roman" w:hAnsi="Times New Roman"/>
          <w:sz w:val="24"/>
          <w:szCs w:val="24"/>
        </w:rPr>
        <w:t>5.Системно-деятельностный подход к разработке ст</w:t>
      </w:r>
      <w:r w:rsidR="003973F0">
        <w:rPr>
          <w:rFonts w:ascii="Times New Roman" w:hAnsi="Times New Roman"/>
          <w:sz w:val="24"/>
          <w:szCs w:val="24"/>
        </w:rPr>
        <w:t xml:space="preserve">андартов нового поколения. </w:t>
      </w:r>
      <w:proofErr w:type="spellStart"/>
      <w:r w:rsidR="003973F0">
        <w:rPr>
          <w:rFonts w:ascii="Times New Roman" w:hAnsi="Times New Roman"/>
          <w:sz w:val="24"/>
          <w:szCs w:val="24"/>
        </w:rPr>
        <w:t>А.Г.А</w:t>
      </w:r>
      <w:r w:rsidRPr="00FE29D9">
        <w:rPr>
          <w:rFonts w:ascii="Times New Roman" w:hAnsi="Times New Roman"/>
          <w:sz w:val="24"/>
          <w:szCs w:val="24"/>
        </w:rPr>
        <w:t>смолов</w:t>
      </w:r>
      <w:proofErr w:type="spellEnd"/>
      <w:r w:rsidRPr="00FE29D9">
        <w:rPr>
          <w:rStyle w:val="apple-converted-space"/>
          <w:sz w:val="27"/>
          <w:szCs w:val="27"/>
        </w:rPr>
        <w:t xml:space="preserve"> </w:t>
      </w:r>
      <w:r w:rsidRPr="00FE29D9">
        <w:rPr>
          <w:rFonts w:ascii="Times New Roman" w:hAnsi="Times New Roman"/>
          <w:sz w:val="27"/>
        </w:rPr>
        <w:t> </w:t>
      </w:r>
      <w:r w:rsidRPr="00FE29D9">
        <w:rPr>
          <w:rFonts w:ascii="Times New Roman" w:hAnsi="Times New Roman"/>
          <w:sz w:val="27"/>
          <w:szCs w:val="27"/>
        </w:rPr>
        <w:t xml:space="preserve"> // Педагогика. – 2009. – № 4. – C. 18–22.</w:t>
      </w:r>
      <w:r w:rsidRPr="00FE29D9">
        <w:rPr>
          <w:rFonts w:ascii="Times New Roman" w:hAnsi="Times New Roman"/>
          <w:sz w:val="27"/>
        </w:rPr>
        <w:t> </w:t>
      </w:r>
    </w:p>
    <w:p w:rsidR="00CA58B3" w:rsidRPr="00FE29D9" w:rsidRDefault="00CA58B3" w:rsidP="00CA58B3">
      <w:pPr>
        <w:pStyle w:val="a4"/>
        <w:rPr>
          <w:rFonts w:ascii="Times New Roman" w:hAnsi="Times New Roman"/>
          <w:sz w:val="24"/>
          <w:szCs w:val="24"/>
        </w:rPr>
      </w:pPr>
      <w:r w:rsidRPr="00FE29D9">
        <w:rPr>
          <w:rFonts w:ascii="Times New Roman" w:hAnsi="Times New Roman"/>
          <w:sz w:val="24"/>
          <w:szCs w:val="24"/>
        </w:rPr>
        <w:t>6.ФГОС</w:t>
      </w:r>
    </w:p>
    <w:p w:rsidR="00CA58B3" w:rsidRPr="00FE29D9" w:rsidRDefault="00CA58B3">
      <w:pPr>
        <w:pStyle w:val="a4"/>
      </w:pPr>
    </w:p>
    <w:sectPr w:rsidR="00CA58B3" w:rsidRPr="00FE29D9" w:rsidSect="00883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462F6"/>
    <w:multiLevelType w:val="multilevel"/>
    <w:tmpl w:val="931A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715A28"/>
    <w:rsid w:val="000E242F"/>
    <w:rsid w:val="001403A8"/>
    <w:rsid w:val="001F7F12"/>
    <w:rsid w:val="0021327F"/>
    <w:rsid w:val="0028067D"/>
    <w:rsid w:val="00344C18"/>
    <w:rsid w:val="00363DAB"/>
    <w:rsid w:val="003973F0"/>
    <w:rsid w:val="004B3463"/>
    <w:rsid w:val="00553E17"/>
    <w:rsid w:val="00715A28"/>
    <w:rsid w:val="00883059"/>
    <w:rsid w:val="00CA58B3"/>
    <w:rsid w:val="00DB5159"/>
    <w:rsid w:val="00E41C52"/>
    <w:rsid w:val="00F00034"/>
    <w:rsid w:val="00F52D6B"/>
    <w:rsid w:val="00FE2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5A2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15A28"/>
    <w:pPr>
      <w:spacing w:after="0" w:line="240" w:lineRule="auto"/>
    </w:pPr>
    <w:rPr>
      <w:rFonts w:ascii="Calibri" w:eastAsia="Times New Roman" w:hAnsi="Calibri" w:cs="Times New Roman"/>
    </w:rPr>
  </w:style>
  <w:style w:type="character" w:customStyle="1" w:styleId="apple-converted-space">
    <w:name w:val="apple-converted-space"/>
    <w:basedOn w:val="a0"/>
    <w:rsid w:val="00363DAB"/>
  </w:style>
</w:styles>
</file>

<file path=word/webSettings.xml><?xml version="1.0" encoding="utf-8"?>
<w:webSettings xmlns:r="http://schemas.openxmlformats.org/officeDocument/2006/relationships" xmlns:w="http://schemas.openxmlformats.org/wordprocessingml/2006/main">
  <w:divs>
    <w:div w:id="158873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1249</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2014-02-23T10:00:00Z</dcterms:created>
  <dcterms:modified xsi:type="dcterms:W3CDTF">2014-02-24T15:00:00Z</dcterms:modified>
</cp:coreProperties>
</file>