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7" w:rsidRPr="00CB0F16" w:rsidRDefault="007F47C7" w:rsidP="007F47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0F16">
        <w:rPr>
          <w:rFonts w:ascii="Times New Roman" w:eastAsia="Times New Roman" w:hAnsi="Times New Roman" w:cs="Times New Roman"/>
          <w:b/>
          <w:sz w:val="32"/>
          <w:szCs w:val="32"/>
        </w:rPr>
        <w:t>Консультации для родителей</w:t>
      </w:r>
    </w:p>
    <w:p w:rsidR="007F47C7" w:rsidRPr="00CB0F16" w:rsidRDefault="007F47C7" w:rsidP="007F47C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0F16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CB0F16">
        <w:rPr>
          <w:rFonts w:ascii="Times New Roman" w:eastAsia="Times New Roman" w:hAnsi="Times New Roman" w:cs="Times New Roman"/>
          <w:b/>
          <w:sz w:val="32"/>
          <w:szCs w:val="32"/>
        </w:rPr>
        <w:t>Как помочь ребенку привыкнуть к детскому саду</w:t>
      </w:r>
      <w:r w:rsidRPr="00CB0F16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7F47C7" w:rsidRPr="007F47C7" w:rsidRDefault="007F47C7" w:rsidP="007F47C7">
      <w:pPr>
        <w:spacing w:after="0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нарушениям относят:</w:t>
      </w:r>
    </w:p>
    <w:p w:rsidR="007F47C7" w:rsidRPr="007F47C7" w:rsidRDefault="007F47C7" w:rsidP="007F47C7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аппетита (отказ от еды или недоедание)</w:t>
      </w:r>
    </w:p>
    <w:p w:rsidR="007F47C7" w:rsidRPr="007F47C7" w:rsidRDefault="007F47C7" w:rsidP="007F47C7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сна (дети не могут заснуть, сон кратковременный, прерывистый)</w:t>
      </w:r>
    </w:p>
    <w:p w:rsidR="007F47C7" w:rsidRPr="007F47C7" w:rsidRDefault="007F47C7" w:rsidP="007F47C7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эмоциональное состояние (дети много плачут, раздражаются).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можно отметить и более глубокие расстройства:</w:t>
      </w:r>
    </w:p>
    <w:p w:rsidR="007F47C7" w:rsidRPr="007F47C7" w:rsidRDefault="007F47C7" w:rsidP="007F47C7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температуры тела</w:t>
      </w:r>
    </w:p>
    <w:p w:rsidR="007F47C7" w:rsidRPr="007F47C7" w:rsidRDefault="007F47C7" w:rsidP="007F47C7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характера стула</w:t>
      </w:r>
    </w:p>
    <w:p w:rsidR="007F47C7" w:rsidRPr="007F47C7" w:rsidRDefault="007F47C7" w:rsidP="007F47C7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7F4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адаптационные группы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, о которых говорилось выше.</w:t>
      </w:r>
    </w:p>
    <w:p w:rsid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Итак, что должны знать и уметь родители: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 дни ребёнок должен пребывать в группе не более 2-3часов.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Установление эмоционального контакта ребёнка и воспитателя должно осуществляться в привычной обстановке в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воспитателем в новой ситуации.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7F47C7" w:rsidRPr="007F47C7" w:rsidRDefault="007F47C7" w:rsidP="007F47C7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НЕОБХОДИМО:</w:t>
      </w:r>
    </w:p>
    <w:p w:rsidR="007F47C7" w:rsidRPr="007F47C7" w:rsidRDefault="007F47C7" w:rsidP="007F47C7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7F47C7" w:rsidRPr="007F47C7" w:rsidRDefault="007F47C7" w:rsidP="007F47C7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7F47C7" w:rsidRPr="007F47C7" w:rsidRDefault="007F47C7" w:rsidP="007F47C7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приблизить домашние условия к особенностям </w:t>
      </w:r>
      <w:proofErr w:type="spellStart"/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/с: внести элементы режима, упражнять ребёнка в самостоятельности, чтобы он мог сам себя обслуживать и т.п.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7F47C7" w:rsidRPr="007F47C7" w:rsidRDefault="007F47C7" w:rsidP="007F47C7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7F47C7" w:rsidRPr="007F47C7" w:rsidRDefault="007F47C7" w:rsidP="007F47C7">
      <w:pPr>
        <w:spacing w:before="77" w:after="77" w:line="276" w:lineRule="atLeast"/>
        <w:ind w:firstLine="1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адаптационные группы: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1551"/>
        <w:gridCol w:w="1335"/>
        <w:gridCol w:w="1530"/>
        <w:gridCol w:w="1477"/>
        <w:gridCol w:w="1317"/>
        <w:gridCol w:w="1618"/>
      </w:tblGrid>
      <w:tr w:rsidR="007F47C7" w:rsidRPr="007F47C7" w:rsidTr="007F4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отношения со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потребность в общении</w:t>
            </w:r>
          </w:p>
        </w:tc>
      </w:tr>
      <w:tr w:rsidR="007F47C7" w:rsidRPr="007F47C7" w:rsidTr="007F4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или связана с </w:t>
            </w:r>
            <w:proofErr w:type="spellStart"/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</w:t>
            </w:r>
            <w:proofErr w:type="spellEnd"/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близкими взрослыми, в ласке, заботе.</w:t>
            </w:r>
          </w:p>
        </w:tc>
      </w:tr>
      <w:tr w:rsidR="007F47C7" w:rsidRPr="007F47C7" w:rsidTr="007F4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неуравновешен.,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взрослым, в сотрудничестве с ним и получении  от него сведений об окружении.</w:t>
            </w:r>
          </w:p>
        </w:tc>
      </w:tr>
      <w:tr w:rsidR="007F47C7" w:rsidRPr="007F47C7" w:rsidTr="007F4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7C7" w:rsidRPr="007F47C7" w:rsidRDefault="007F47C7" w:rsidP="007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со взрослым и в самостоятельных действиях.</w:t>
            </w:r>
          </w:p>
        </w:tc>
      </w:tr>
    </w:tbl>
    <w:p w:rsidR="007F47C7" w:rsidRDefault="007F47C7" w:rsidP="00840874">
      <w:pPr>
        <w:shd w:val="clear" w:color="auto" w:fill="FFFFFF"/>
        <w:spacing w:after="153" w:line="322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7F47C7" w:rsidRPr="007F47C7" w:rsidRDefault="007F47C7" w:rsidP="007F47C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840874" w:rsidRPr="007F47C7" w:rsidRDefault="00840874" w:rsidP="007F4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"Адаптация детей к детскому саду"</w:t>
      </w:r>
    </w:p>
    <w:p w:rsidR="00840874" w:rsidRPr="007F47C7" w:rsidRDefault="00840874" w:rsidP="007F47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делать? Если: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ребенок начал ходить в детский сад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Установите тесный контакт с работниками детского сада.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Приучайте ребенка к детскому саду постепенно.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Не оставляйте ребенка в саду более чем на 8 часов.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Сообщите воспитателям о привычках и склонностях ребенка.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 4-го по 10-й день лучше сделать перерыв в посещении детского сада.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Поддерживайте дома спокойную обстановку.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Не перегружайте ребенка новой информацией.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Будьте внимательны к ребенку, заботливы и терпеливы.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 </w:t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ребенок плачет при расставании с родителями: 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 Рассказывайте ребенку, что ждет его в детском саду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Будьте спокойны, не проявляйте перед ребенком своего беспокойства.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Дайте ребенку с собой любимую игрушка или какой-то домашний предмет.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Принесите в группу свою фотографию.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Придумайте и отрепетируйте несколько разных способов прощания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(например, воздушный поцелуй, поглаживание по спинке).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Будьте внимательны к ребенку, когда забираете его из детского сада.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После детского сада погуляйте с ребенком в парке, на детской площадке. 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айте ребенку возможность поиграть в подвижные игры.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Устройте семейный праздник вечером.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Демонстрируйте ребенку свою любовь и заботу.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Будьте терпеливы.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справиться с капризами ребенка при расставании с родителями? </w:t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он плачет? 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Плач ребенка при расставании – это эмоциональная разрядка, по-другому они не научились снимать нервное напряжение.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Слезы ребенка – это единственный способ, которым ребенок может показать, что он БЕСПОКОИТСЯ.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Ребенок «разговаривает» слезами.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Эта сцена - для того, чтобы освободиться от своей тревоги и передать ее маме.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Печаль и тревога ребенка говорит о том, что ваш малыш становится взрослее и понимает, что прощание – это грусть.</w:t>
      </w:r>
    </w:p>
    <w:p w:rsidR="00840874" w:rsidRPr="007F47C7" w:rsidRDefault="00840874" w:rsidP="008408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хочет: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знать, куда уходит мама;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знать, когда она придет;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быть уверенным, что с ним ничего не случиться;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быть уверенным, что с ней ничего не случиться.</w:t>
      </w:r>
    </w:p>
    <w:p w:rsidR="00840874" w:rsidRPr="007F47C7" w:rsidRDefault="00840874" w:rsidP="008408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 хочет: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обеспечить безопасность ребенка;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опоздать туда, куда идет;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оставить ребенка в хорошем настроении;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вернувшись, увидеть радость встречи в глазах своего малыша.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4B35" w:rsidRPr="007F47C7" w:rsidRDefault="00840874" w:rsidP="008408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совместить эти пожелания в одной стратегии.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Чтобы не опаздывать и иметь возможность попрощаться с ребенком, </w:t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соберитесь на 5-10 минут раньше.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Скажите честно ребенку, куда и зачем вы идете (только очень просто, например: «Я иду к т. Лене пить чай»). Не беспокойтесь, что ребенок не поймет слов: спокойная, открытая интонация подскажет ему, что, то место, куда идет мама, достаточно хорошее, и дело приятное.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Скажите точно малышу, когда вы вернетесь. Для этого не нужно говорить время по часам, можно сказать: «Я приду, когда ты покушаешь, поиграешь, поспишь». Ребенку приятнее конкретные описания событий, по которым он определит время.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сулите ребенку «призов» за то, что он вас отпускает.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Победить «сцены» при расставании помогут «ритуалы».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 считается законченной, когда у ребенка нормализуется: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br/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эмоциональное состояние,  питание, туалет,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сон.</w:t>
      </w:r>
    </w:p>
    <w:p w:rsidR="00064B35" w:rsidRPr="007F47C7" w:rsidRDefault="007F47C7" w:rsidP="00064B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64B35" w:rsidRPr="007F47C7">
        <w:rPr>
          <w:rFonts w:ascii="Times New Roman" w:eastAsia="Times New Roman" w:hAnsi="Times New Roman" w:cs="Times New Roman"/>
          <w:b/>
          <w:sz w:val="28"/>
          <w:szCs w:val="28"/>
        </w:rPr>
        <w:t>екомендации родителям</w:t>
      </w:r>
    </w:p>
    <w:p w:rsidR="00064B35" w:rsidRPr="007F47C7" w:rsidRDefault="00064B35" w:rsidP="00064B35">
      <w:pPr>
        <w:spacing w:before="77" w:after="77" w:line="276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Постарайтесь создать в семье спокойную, дружескую атмосферу.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Будьте терпеливы.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Формируйте у ребенка навыки самообслуживания и личной гигиены.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Поощряйте игры с другими детьми, расширяйте круг общения со взрослыми.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Когда ребенок с Вами разговаривает, слушайте его внимательно.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Говорите с ребенком короткими фразами, медленно; в разговоре называйте как можно больше предметов. Дав</w:t>
      </w:r>
      <w:r w:rsidR="007F4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47C7">
        <w:rPr>
          <w:rFonts w:ascii="Times New Roman" w:eastAsia="Times New Roman" w:hAnsi="Times New Roman" w:cs="Times New Roman"/>
          <w:sz w:val="28"/>
          <w:szCs w:val="28"/>
        </w:rPr>
        <w:t>йте простые и понятные объяснения.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Спрашивайте у ребенка : «Что ты делаешь?»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Каждый день читайте ребенку. Заботьтесь о том, чтобы у него были новые впечатления.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Занимайтесь с ребенком совместной творческой деятельностью: играйте, лепите, рисуйте …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Поощряйте любопытство.</w:t>
      </w:r>
    </w:p>
    <w:p w:rsidR="00064B35" w:rsidRPr="007F47C7" w:rsidRDefault="00064B35" w:rsidP="00064B35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sz w:val="28"/>
          <w:szCs w:val="28"/>
        </w:rPr>
        <w:t>Не скупитесь на похвалу.</w:t>
      </w:r>
    </w:p>
    <w:p w:rsidR="00064B35" w:rsidRPr="007F47C7" w:rsidRDefault="00064B35" w:rsidP="00064B35">
      <w:pPr>
        <w:spacing w:before="77" w:after="77" w:line="276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7C7">
        <w:rPr>
          <w:rFonts w:ascii="Times New Roman" w:eastAsia="Times New Roman" w:hAnsi="Times New Roman" w:cs="Times New Roman"/>
          <w:i/>
          <w:iCs/>
          <w:sz w:val="28"/>
          <w:szCs w:val="28"/>
        </w:rPr>
        <w:t>РАДУЙТЕСЬ  ВАШЕМУ  РЕБЕНКУ!!!</w:t>
      </w:r>
    </w:p>
    <w:p w:rsidR="00064B35" w:rsidRPr="007F47C7" w:rsidRDefault="00064B35" w:rsidP="00840874">
      <w:pPr>
        <w:rPr>
          <w:rFonts w:ascii="Times New Roman" w:hAnsi="Times New Roman" w:cs="Times New Roman"/>
          <w:sz w:val="28"/>
          <w:szCs w:val="28"/>
        </w:rPr>
      </w:pPr>
    </w:p>
    <w:sectPr w:rsidR="00064B35" w:rsidRPr="007F47C7" w:rsidSect="00862B7B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CCE"/>
    <w:multiLevelType w:val="multilevel"/>
    <w:tmpl w:val="869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2AFE"/>
    <w:multiLevelType w:val="multilevel"/>
    <w:tmpl w:val="25F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7687"/>
    <w:multiLevelType w:val="multilevel"/>
    <w:tmpl w:val="3BC0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F1992"/>
    <w:multiLevelType w:val="multilevel"/>
    <w:tmpl w:val="543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4377D"/>
    <w:multiLevelType w:val="multilevel"/>
    <w:tmpl w:val="F27A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840874"/>
    <w:rsid w:val="00064B35"/>
    <w:rsid w:val="002508D3"/>
    <w:rsid w:val="004B6A6A"/>
    <w:rsid w:val="004E0754"/>
    <w:rsid w:val="006458A3"/>
    <w:rsid w:val="00647F5E"/>
    <w:rsid w:val="007F47C7"/>
    <w:rsid w:val="00840874"/>
    <w:rsid w:val="00862B7B"/>
    <w:rsid w:val="00AF7288"/>
    <w:rsid w:val="00C6483D"/>
    <w:rsid w:val="00CB0F16"/>
    <w:rsid w:val="00CC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E"/>
  </w:style>
  <w:style w:type="paragraph" w:styleId="2">
    <w:name w:val="heading 2"/>
    <w:basedOn w:val="a"/>
    <w:link w:val="20"/>
    <w:uiPriority w:val="9"/>
    <w:qFormat/>
    <w:rsid w:val="00064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4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64B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874"/>
    <w:rPr>
      <w:b/>
      <w:bCs/>
    </w:rPr>
  </w:style>
  <w:style w:type="character" w:customStyle="1" w:styleId="apple-converted-space">
    <w:name w:val="apple-converted-space"/>
    <w:basedOn w:val="a0"/>
    <w:rsid w:val="00840874"/>
  </w:style>
  <w:style w:type="character" w:customStyle="1" w:styleId="20">
    <w:name w:val="Заголовок 2 Знак"/>
    <w:basedOn w:val="a0"/>
    <w:link w:val="2"/>
    <w:uiPriority w:val="9"/>
    <w:rsid w:val="00064B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4B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64B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6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0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55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2015-02-07T04:39:00Z</dcterms:created>
  <dcterms:modified xsi:type="dcterms:W3CDTF">2015-02-09T16:35:00Z</dcterms:modified>
</cp:coreProperties>
</file>