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35" w:rsidRDefault="00A70C35" w:rsidP="00A70C35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A70C35" w:rsidRDefault="00A70C35" w:rsidP="00A70C35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Муниципальное дошкольное образовательное автономное учреждение детский сад 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общеразвивающего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вида «Белочка»</w:t>
      </w:r>
    </w:p>
    <w:p w:rsidR="00A70C35" w:rsidRDefault="00A70C35" w:rsidP="00A70C35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с приоритетным осуществлением деятельности  </w:t>
      </w:r>
    </w:p>
    <w:p w:rsidR="00A70C35" w:rsidRDefault="00A70C35" w:rsidP="00A70C35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 физическому развитию детей</w:t>
      </w:r>
    </w:p>
    <w:p w:rsidR="00A70C35" w:rsidRDefault="00A70C35" w:rsidP="00A70C35">
      <w:pPr>
        <w:spacing w:after="0"/>
        <w:ind w:left="360"/>
        <w:jc w:val="center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rPr>
          <w:sz w:val="26"/>
          <w:szCs w:val="26"/>
        </w:rPr>
      </w:pPr>
    </w:p>
    <w:p w:rsidR="00A70C35" w:rsidRDefault="00A70C35" w:rsidP="00A70C3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Pr="00A70C35" w:rsidRDefault="00A70C35" w:rsidP="00A70C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0C35">
        <w:rPr>
          <w:rFonts w:ascii="Times New Roman" w:eastAsia="Times New Roman" w:hAnsi="Times New Roman" w:cs="Times New Roman"/>
          <w:b/>
          <w:sz w:val="36"/>
          <w:szCs w:val="36"/>
        </w:rPr>
        <w:t>Консультации для родителей</w:t>
      </w:r>
    </w:p>
    <w:p w:rsidR="00A70C35" w:rsidRPr="00A70C35" w:rsidRDefault="00A70C35" w:rsidP="00A70C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0C35" w:rsidRPr="00A70C35" w:rsidRDefault="00A70C35" w:rsidP="00A70C3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A70C3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"Сюжетно-ролевые игры в жизни детей"</w:t>
      </w: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p w:rsidR="00A70C35" w:rsidRDefault="00A70C35" w:rsidP="00A70C35">
      <w:pPr>
        <w:ind w:left="360"/>
        <w:rPr>
          <w:sz w:val="26"/>
          <w:szCs w:val="26"/>
        </w:rPr>
      </w:pPr>
    </w:p>
    <w:tbl>
      <w:tblPr>
        <w:tblStyle w:val="a7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</w:tblGrid>
      <w:tr w:rsidR="00A70C35" w:rsidTr="00321EF3">
        <w:trPr>
          <w:trHeight w:val="1252"/>
        </w:trPr>
        <w:tc>
          <w:tcPr>
            <w:tcW w:w="2233" w:type="dxa"/>
          </w:tcPr>
          <w:p w:rsidR="00A70C35" w:rsidRDefault="00A70C35" w:rsidP="00321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Подготовила:                                                                                                     Воспитатель Ахмедова Н.Р.</w:t>
            </w:r>
          </w:p>
          <w:p w:rsidR="00A70C35" w:rsidRDefault="00A70C35" w:rsidP="00321EF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70C35" w:rsidRDefault="00A70C35" w:rsidP="00A70C35">
      <w:pPr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A70C35" w:rsidRDefault="00A70C35" w:rsidP="00A70C35">
      <w:pPr>
        <w:spacing w:after="0" w:line="240" w:lineRule="atLeast"/>
        <w:ind w:firstLine="709"/>
        <w:jc w:val="center"/>
        <w:rPr>
          <w:rFonts w:ascii="Monotype Corsiva" w:hAnsi="Monotype Corsiva"/>
          <w:i/>
          <w:sz w:val="26"/>
          <w:szCs w:val="26"/>
        </w:rPr>
      </w:pPr>
      <w:r>
        <w:rPr>
          <w:rFonts w:ascii="Monotype Corsiva" w:hAnsi="Monotype Corsiva"/>
          <w:i/>
          <w:sz w:val="26"/>
          <w:szCs w:val="26"/>
        </w:rPr>
        <w:t xml:space="preserve">г. Пыть-Ях </w:t>
      </w:r>
    </w:p>
    <w:p w:rsidR="00A70C35" w:rsidRDefault="00A70C35" w:rsidP="00A70C35">
      <w:pPr>
        <w:spacing w:after="0" w:line="240" w:lineRule="atLeast"/>
        <w:ind w:firstLine="709"/>
        <w:jc w:val="center"/>
        <w:rPr>
          <w:rFonts w:ascii="Monotype Corsiva" w:hAnsi="Monotype Corsiva"/>
          <w:i/>
          <w:sz w:val="26"/>
          <w:szCs w:val="26"/>
        </w:rPr>
      </w:pPr>
    </w:p>
    <w:p w:rsidR="00A70C35" w:rsidRDefault="00A70C35" w:rsidP="00A70C35">
      <w:pPr>
        <w:spacing w:after="0" w:line="240" w:lineRule="atLeast"/>
        <w:outlineLvl w:val="0"/>
        <w:rPr>
          <w:rFonts w:ascii="Verdana" w:eastAsia="Times New Roman" w:hAnsi="Verdana" w:cs="Times New Roman"/>
          <w:color w:val="000000"/>
          <w:kern w:val="36"/>
          <w:sz w:val="55"/>
          <w:szCs w:val="55"/>
        </w:rPr>
      </w:pPr>
    </w:p>
    <w:p w:rsidR="00A70C35" w:rsidRPr="00A70C35" w:rsidRDefault="00A70C35" w:rsidP="00A70C3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70C3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</w:t>
      </w:r>
    </w:p>
    <w:p w:rsidR="00A70C35" w:rsidRPr="00A70C35" w:rsidRDefault="00A70C35" w:rsidP="00A70C3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70C3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"Сюжетно-ролевые игры в жизни детей"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t>Игра всегда имела, имеет и будет иметь огромное значение в жизни ребенка.  И если вы думаете, что игра 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Существуют несколько видов игровой деятельности. Это индивидуально предметная, которая возникает в раннем возрасте от полугода до двух лет, предметно подражательная, которая проявляется на втором году жизни и сюжетно-ролевая. Вот о </w:t>
      </w:r>
      <w:r w:rsidRPr="00A70C35">
        <w:rPr>
          <w:rFonts w:ascii="Times New Roman" w:eastAsia="Times New Roman" w:hAnsi="Times New Roman" w:cs="Times New Roman"/>
          <w:i/>
          <w:iCs/>
          <w:sz w:val="28"/>
          <w:szCs w:val="28"/>
        </w:rPr>
        <w:t>сюжетно-ролевых играх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t> мы и поговорим ниже.</w:t>
      </w:r>
    </w:p>
    <w:p w:rsidR="00A70C35" w:rsidRPr="00A70C35" w:rsidRDefault="00A70C35" w:rsidP="00A70C35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 </w:t>
      </w:r>
      <w:r w:rsidRPr="00A70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сюжетно-ролевые игры</w:t>
      </w:r>
      <w:r w:rsidRPr="00A70C35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i/>
          <w:iCs/>
          <w:sz w:val="28"/>
          <w:szCs w:val="28"/>
        </w:rPr>
        <w:t>Сюжетно-ролевые игры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t>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A70C35" w:rsidRPr="00A70C35" w:rsidRDefault="00A70C35" w:rsidP="00A70C35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0C35">
        <w:rPr>
          <w:rFonts w:ascii="Times New Roman" w:eastAsia="Times New Roman" w:hAnsi="Times New Roman" w:cs="Times New Roman"/>
          <w:i/>
          <w:iCs/>
          <w:sz w:val="28"/>
          <w:szCs w:val="28"/>
        </w:rPr>
        <w:t>южетно-ролевые игры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t> 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 он </w:t>
      </w:r>
      <w:hyperlink r:id="rId4" w:history="1">
        <w:r w:rsidRPr="00A70C35">
          <w:rPr>
            <w:rFonts w:ascii="Times New Roman" w:eastAsia="Times New Roman" w:hAnsi="Times New Roman" w:cs="Times New Roman"/>
            <w:sz w:val="28"/>
            <w:szCs w:val="28"/>
          </w:rPr>
          <w:t>научится взаимодействовать с другими детьми в игре</w:t>
        </w:r>
      </w:hyperlink>
      <w:r w:rsidRPr="00A70C35">
        <w:rPr>
          <w:rFonts w:ascii="Times New Roman" w:eastAsia="Times New Roman" w:hAnsi="Times New Roman" w:cs="Times New Roman"/>
          <w:sz w:val="28"/>
          <w:szCs w:val="28"/>
        </w:rPr>
        <w:t>,  или взрослыми.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A70C35" w:rsidRPr="00A70C35" w:rsidRDefault="00A70C35" w:rsidP="00A70C35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На этом этапе в </w:t>
      </w:r>
      <w:r w:rsidRPr="00A70C35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сюжетно-ролевую игру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t> добавляется диалог действующих лиц. Здесь очень кстати будет помощь родителя. Если вы будете помогать малышу в игре, то уже к двум с половиной годам ребенок будет самостоятельно играть в сюжетно-ролевые игры вместе со своими игрушками.</w:t>
      </w:r>
    </w:p>
    <w:p w:rsid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 xml:space="preserve">Далее идет усложнение игры за счет появления сюжета – объединение нескольких ситуаций. Например, сюжетом может быть поездка на природу 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сначала ребенок соберет необходимые вещи, после сядет в транспорт, на месте распакует свои сумки, может взять удочку и порыбачить,  или что-то 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еще в подобном духе. Дети начинают договариваться о правилах игры – развивается деловое общение. В 4-5 лет дети не только обыгрывают повседневные ситуации, но и добавляют в игру сюжеты из сказок, мультфильмов, книг.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Дети постарше легко включаются в сюжетно-ролевую игру,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 сюжетно-ролевых играх показывает уровень развития мышления ребенка.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 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 Иногда наделяют </w:t>
      </w:r>
      <w:proofErr w:type="spellStart"/>
      <w:r w:rsidRPr="00A70C35">
        <w:rPr>
          <w:rFonts w:ascii="Times New Roman" w:eastAsia="Times New Roman" w:hAnsi="Times New Roman" w:cs="Times New Roman"/>
          <w:sz w:val="28"/>
          <w:szCs w:val="28"/>
        </w:rPr>
        <w:t>игрушку-заместитель</w:t>
      </w:r>
      <w:proofErr w:type="spellEnd"/>
      <w:r w:rsidRPr="00A70C35">
        <w:rPr>
          <w:rFonts w:ascii="Times New Roman" w:eastAsia="Times New Roman" w:hAnsi="Times New Roman" w:cs="Times New Roman"/>
          <w:sz w:val="28"/>
          <w:szCs w:val="28"/>
        </w:rPr>
        <w:t xml:space="preserve">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</w:t>
      </w:r>
      <w:r w:rsidRPr="00A70C35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большие куклы с легко снимающейся одеждой или голыши, завернутые в одеяло. У больных детей должны быть свои папы и мамы.</w:t>
      </w: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0C35" w:rsidRPr="00A70C35" w:rsidRDefault="00A70C35" w:rsidP="00A70C35">
      <w:pPr>
        <w:spacing w:before="77" w:after="77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A70C35" w:rsidRDefault="00A70C35" w:rsidP="00A70C35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C35">
        <w:rPr>
          <w:rFonts w:ascii="Times New Roman" w:eastAsia="Times New Roman" w:hAnsi="Times New Roman" w:cs="Times New Roman"/>
          <w:sz w:val="28"/>
          <w:szCs w:val="28"/>
        </w:rPr>
        <w:t>Таким образом, </w:t>
      </w:r>
      <w:hyperlink r:id="rId5" w:history="1">
        <w:r w:rsidRPr="00A70C3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сюжетно-ролевые игры  </w:t>
        </w:r>
      </w:hyperlink>
      <w:r w:rsidRPr="00A70C35">
        <w:rPr>
          <w:rFonts w:ascii="Times New Roman" w:eastAsia="Times New Roman" w:hAnsi="Times New Roman" w:cs="Times New Roman"/>
          <w:sz w:val="28"/>
          <w:szCs w:val="28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 </w:t>
      </w:r>
      <w:hyperlink r:id="rId6" w:history="1">
        <w:r w:rsidRPr="00A70C35">
          <w:rPr>
            <w:rFonts w:ascii="Times New Roman" w:eastAsia="Times New Roman" w:hAnsi="Times New Roman" w:cs="Times New Roman"/>
            <w:sz w:val="28"/>
            <w:szCs w:val="28"/>
          </w:rPr>
          <w:t>творческой и самостоятельной личностью</w:t>
        </w:r>
      </w:hyperlink>
      <w:r w:rsidRPr="00A70C35">
        <w:rPr>
          <w:rFonts w:ascii="Times New Roman" w:eastAsia="Times New Roman" w:hAnsi="Times New Roman" w:cs="Times New Roman"/>
          <w:sz w:val="28"/>
          <w:szCs w:val="28"/>
        </w:rPr>
        <w:t>, готовой к решению жизненных ситуаций.</w:t>
      </w:r>
    </w:p>
    <w:p w:rsidR="00A70C35" w:rsidRPr="00A70C35" w:rsidRDefault="00A70C35" w:rsidP="00A70C35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4D23" w:rsidRPr="00A70C35" w:rsidRDefault="004B4D23" w:rsidP="00A70C35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4B4D23" w:rsidRPr="00A70C35" w:rsidSect="00A70C35">
      <w:pgSz w:w="11906" w:h="16838"/>
      <w:pgMar w:top="1134" w:right="1133" w:bottom="1134" w:left="1701" w:header="720" w:footer="720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A70C35"/>
    <w:rsid w:val="002A5745"/>
    <w:rsid w:val="002C6F32"/>
    <w:rsid w:val="004B4D23"/>
    <w:rsid w:val="00A7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45"/>
  </w:style>
  <w:style w:type="paragraph" w:styleId="1">
    <w:name w:val="heading 1"/>
    <w:basedOn w:val="a"/>
    <w:link w:val="10"/>
    <w:uiPriority w:val="9"/>
    <w:qFormat/>
    <w:rsid w:val="00A70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C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70C35"/>
  </w:style>
  <w:style w:type="character" w:styleId="a3">
    <w:name w:val="Hyperlink"/>
    <w:basedOn w:val="a0"/>
    <w:uiPriority w:val="99"/>
    <w:semiHidden/>
    <w:unhideWhenUsed/>
    <w:rsid w:val="00A70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0C35"/>
    <w:rPr>
      <w:b/>
      <w:bCs/>
    </w:rPr>
  </w:style>
  <w:style w:type="character" w:styleId="a6">
    <w:name w:val="Emphasis"/>
    <w:basedOn w:val="a0"/>
    <w:uiPriority w:val="20"/>
    <w:qFormat/>
    <w:rsid w:val="00A70C35"/>
    <w:rPr>
      <w:i/>
      <w:iCs/>
    </w:rPr>
  </w:style>
  <w:style w:type="table" w:styleId="a7">
    <w:name w:val="Table Grid"/>
    <w:basedOn w:val="a1"/>
    <w:uiPriority w:val="59"/>
    <w:rsid w:val="00A70C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talochka-ru.ru/sovetyi-roditelyam/kak-razvivat-tvorcheskie-sposobnosti-rebenka.html" TargetMode="External"/><Relationship Id="rId5" Type="http://schemas.openxmlformats.org/officeDocument/2006/relationships/hyperlink" Target="http://chitalochka-ru.ru/goto/http:/krohopuzik.ru/uchimsja_igraya/" TargetMode="External"/><Relationship Id="rId4" Type="http://schemas.openxmlformats.org/officeDocument/2006/relationships/hyperlink" Target="http://chitalochka-ru.ru/goto/http:/krohopuzik.ru/uchimsja_igr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2015-02-08T14:56:00Z</dcterms:created>
  <dcterms:modified xsi:type="dcterms:W3CDTF">2015-02-09T15:39:00Z</dcterms:modified>
</cp:coreProperties>
</file>