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57B" w:rsidRPr="00357643" w:rsidRDefault="008F157B" w:rsidP="008F15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576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E0DEEC" wp14:editId="0FD4C886">
            <wp:extent cx="447675" cy="581025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764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8F157B" w:rsidRPr="00357643" w:rsidRDefault="008F157B" w:rsidP="008F15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F157B" w:rsidRPr="00357643" w:rsidRDefault="008F157B" w:rsidP="008F157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3576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8F157B" w:rsidRPr="00357643" w:rsidRDefault="008F157B" w:rsidP="008F157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357643">
        <w:rPr>
          <w:rFonts w:ascii="Times New Roman CYR" w:hAnsi="Times New Roman CYR" w:cs="Times New Roman CYR"/>
          <w:sz w:val="28"/>
          <w:szCs w:val="28"/>
        </w:rPr>
        <w:t>Департамент образования администрации города Нижнего Новгорода</w:t>
      </w:r>
    </w:p>
    <w:p w:rsidR="008F157B" w:rsidRPr="00357643" w:rsidRDefault="008F157B" w:rsidP="008F157B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8F157B" w:rsidRPr="00357643" w:rsidRDefault="008F157B" w:rsidP="008F157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57643">
        <w:rPr>
          <w:rFonts w:ascii="Times New Roman CYR" w:hAnsi="Times New Roman CYR" w:cs="Times New Roman CYR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8F157B" w:rsidRPr="00357643" w:rsidRDefault="008F157B" w:rsidP="008F157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57643">
        <w:rPr>
          <w:rFonts w:ascii="Times New Roman CYR" w:hAnsi="Times New Roman CYR" w:cs="Times New Roman CYR"/>
          <w:b/>
          <w:bCs/>
          <w:sz w:val="28"/>
          <w:szCs w:val="28"/>
        </w:rPr>
        <w:t>детский сад компенсирующего вида № 17</w:t>
      </w:r>
    </w:p>
    <w:p w:rsidR="008F157B" w:rsidRDefault="008F157B" w:rsidP="008F157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57643">
        <w:rPr>
          <w:rFonts w:ascii="Calibri" w:hAnsi="Calibri" w:cs="Calibri"/>
          <w:b/>
          <w:bCs/>
          <w:sz w:val="28"/>
          <w:szCs w:val="28"/>
        </w:rPr>
        <w:t>(</w:t>
      </w:r>
      <w:r w:rsidRPr="00357643">
        <w:rPr>
          <w:rFonts w:ascii="Times New Roman CYR" w:hAnsi="Times New Roman CYR" w:cs="Times New Roman CYR"/>
          <w:b/>
          <w:bCs/>
          <w:sz w:val="28"/>
          <w:szCs w:val="28"/>
        </w:rPr>
        <w:t>МБДОУ № 17)</w:t>
      </w:r>
    </w:p>
    <w:p w:rsidR="008F157B" w:rsidRDefault="008F157B" w:rsidP="008F157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F157B" w:rsidRDefault="008F157B" w:rsidP="008F157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F157B" w:rsidRPr="00357643" w:rsidRDefault="008F157B" w:rsidP="008F157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F157B" w:rsidRPr="00357643" w:rsidRDefault="008F157B" w:rsidP="008F157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F157B" w:rsidRPr="00357643" w:rsidRDefault="008F157B" w:rsidP="008F157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7643">
        <w:rPr>
          <w:rFonts w:ascii="Times New Roman" w:hAnsi="Times New Roman" w:cs="Times New Roman"/>
          <w:b/>
          <w:bCs/>
          <w:sz w:val="28"/>
          <w:szCs w:val="28"/>
        </w:rPr>
        <w:t xml:space="preserve">Консультация для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воспитателей </w:t>
      </w:r>
      <w:r w:rsidRPr="00357643">
        <w:rPr>
          <w:rFonts w:ascii="Times New Roman" w:hAnsi="Times New Roman" w:cs="Times New Roman"/>
          <w:b/>
          <w:bCs/>
          <w:sz w:val="28"/>
          <w:szCs w:val="28"/>
        </w:rPr>
        <w:t>на тему</w:t>
      </w:r>
    </w:p>
    <w:p w:rsidR="008F157B" w:rsidRPr="008F157B" w:rsidRDefault="008F157B" w:rsidP="008F15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«Использование приёмов мнемотехники в развитии связной речи детей дошкольного возраста, имеющих тяжёлые нарушения речи»</w:t>
      </w:r>
    </w:p>
    <w:p w:rsidR="008F157B" w:rsidRPr="00357643" w:rsidRDefault="008F157B" w:rsidP="008F157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F157B" w:rsidRPr="00357643" w:rsidRDefault="008F157B" w:rsidP="008F157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F157B" w:rsidRPr="00357643" w:rsidRDefault="008F157B" w:rsidP="008F157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F157B" w:rsidRPr="00357643" w:rsidRDefault="008F157B" w:rsidP="008F157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F157B" w:rsidRPr="00357643" w:rsidRDefault="008F157B" w:rsidP="008F157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F157B" w:rsidRPr="00357643" w:rsidRDefault="008F157B" w:rsidP="008F157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F157B" w:rsidRPr="00357643" w:rsidRDefault="008F157B" w:rsidP="008F157B">
      <w:pPr>
        <w:tabs>
          <w:tab w:val="left" w:pos="6667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57643">
        <w:rPr>
          <w:rFonts w:ascii="Times New Roman" w:hAnsi="Times New Roman" w:cs="Times New Roman"/>
          <w:b/>
          <w:bCs/>
          <w:sz w:val="28"/>
          <w:szCs w:val="28"/>
        </w:rPr>
        <w:t>Подготовила:</w:t>
      </w:r>
    </w:p>
    <w:p w:rsidR="008F157B" w:rsidRPr="00357643" w:rsidRDefault="008F157B" w:rsidP="008F157B">
      <w:pPr>
        <w:tabs>
          <w:tab w:val="left" w:pos="6667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57643">
        <w:rPr>
          <w:rFonts w:ascii="Times New Roman" w:hAnsi="Times New Roman" w:cs="Times New Roman"/>
          <w:b/>
          <w:bCs/>
          <w:sz w:val="28"/>
          <w:szCs w:val="28"/>
        </w:rPr>
        <w:t xml:space="preserve">Учитель-логопед </w:t>
      </w:r>
    </w:p>
    <w:p w:rsidR="008F157B" w:rsidRPr="00357643" w:rsidRDefault="008F157B" w:rsidP="008F157B">
      <w:pPr>
        <w:tabs>
          <w:tab w:val="left" w:pos="6667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5764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  <w:proofErr w:type="spellStart"/>
      <w:r w:rsidRPr="00357643">
        <w:rPr>
          <w:rFonts w:ascii="Times New Roman" w:hAnsi="Times New Roman" w:cs="Times New Roman"/>
          <w:b/>
          <w:bCs/>
          <w:sz w:val="28"/>
          <w:szCs w:val="28"/>
        </w:rPr>
        <w:t>Коробкова</w:t>
      </w:r>
      <w:proofErr w:type="spellEnd"/>
      <w:r w:rsidRPr="00357643">
        <w:rPr>
          <w:rFonts w:ascii="Times New Roman" w:hAnsi="Times New Roman" w:cs="Times New Roman"/>
          <w:b/>
          <w:bCs/>
          <w:sz w:val="28"/>
          <w:szCs w:val="28"/>
        </w:rPr>
        <w:t xml:space="preserve"> Е.В.</w:t>
      </w:r>
      <w:r w:rsidRPr="0035764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8F157B" w:rsidRPr="00357643" w:rsidRDefault="008F157B" w:rsidP="008F157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F157B" w:rsidRPr="00357643" w:rsidRDefault="008F157B" w:rsidP="008F157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F157B" w:rsidRPr="00357643" w:rsidRDefault="008F157B" w:rsidP="008F157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F157B" w:rsidRPr="00357643" w:rsidRDefault="008F157B" w:rsidP="008F157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F157B" w:rsidRPr="00357643" w:rsidRDefault="008F157B" w:rsidP="008F157B">
      <w:pPr>
        <w:tabs>
          <w:tab w:val="left" w:pos="378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7643">
        <w:rPr>
          <w:rFonts w:ascii="Times New Roman" w:hAnsi="Times New Roman" w:cs="Times New Roman"/>
          <w:b/>
          <w:bCs/>
          <w:sz w:val="28"/>
          <w:szCs w:val="28"/>
        </w:rPr>
        <w:t>2014г.</w:t>
      </w:r>
    </w:p>
    <w:p w:rsidR="001662F5" w:rsidRPr="008F157B" w:rsidRDefault="001662F5" w:rsidP="008F15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</w:t>
      </w:r>
      <w:proofErr w:type="gramStart"/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настоящее</w:t>
      </w:r>
      <w:proofErr w:type="gramEnd"/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время   проблема   развития  речи   становится  особенно  актуальной.  </w:t>
      </w:r>
      <w:proofErr w:type="gramStart"/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 и</w:t>
      </w:r>
      <w:proofErr w:type="gramEnd"/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отличительной  чертой  современного общества  является  подмена  живого  человеческого  общения зависимостью  от компьютера.   Недостаток </w:t>
      </w:r>
      <w:proofErr w:type="gramStart"/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  родителей</w:t>
      </w:r>
      <w:proofErr w:type="gramEnd"/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со  своими  детьми, игнорирование  речевых  трудностей   лишь  увеличивает  число  дошкольников  с  недостатками  речи. У детей с ОНР мы видим множество речевых проблем.</w:t>
      </w:r>
    </w:p>
    <w:p w:rsidR="001662F5" w:rsidRPr="008F157B" w:rsidRDefault="001662F5" w:rsidP="008F157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</w:t>
      </w:r>
      <w:r w:rsidRPr="008F1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Проблемы речи детей дошкольного возраста:</w:t>
      </w:r>
    </w:p>
    <w:p w:rsidR="001662F5" w:rsidRPr="008F157B" w:rsidRDefault="001662F5" w:rsidP="008F157B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 </w:t>
      </w:r>
      <w:r w:rsidRPr="008F15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Односложная, состоящая лишь из простых предложений речь. Неспособность грамматически правильно построить предложение.</w:t>
      </w:r>
    </w:p>
    <w:p w:rsidR="001662F5" w:rsidRPr="008F157B" w:rsidRDefault="001662F5" w:rsidP="008F157B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Бедность речи. Недостаточный словарный запас.</w:t>
      </w:r>
    </w:p>
    <w:p w:rsidR="001662F5" w:rsidRPr="008F157B" w:rsidRDefault="001662F5" w:rsidP="008F157B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Употребление нелитературных слов и выражений.</w:t>
      </w:r>
    </w:p>
    <w:p w:rsidR="001662F5" w:rsidRPr="008F157B" w:rsidRDefault="001662F5" w:rsidP="008F157B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Бедная диалогическая речь: неспособность грамотно и доступно сформулировать вопрос, построить краткий или развёрнутый ответ.</w:t>
      </w:r>
    </w:p>
    <w:p w:rsidR="001662F5" w:rsidRPr="008F157B" w:rsidRDefault="001662F5" w:rsidP="008F157B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Неспособность построить монолог: например, сюжетный или описательный рассказ на предложенную тему, пересказ текста своими словами.</w:t>
      </w:r>
    </w:p>
    <w:p w:rsidR="001662F5" w:rsidRPr="008F157B" w:rsidRDefault="001662F5" w:rsidP="008F157B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Отсутствие логического обоснования своих утверждений и выводов.</w:t>
      </w:r>
    </w:p>
    <w:p w:rsidR="001662F5" w:rsidRPr="008F157B" w:rsidRDefault="001662F5" w:rsidP="008F157B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Отсутствие навыков культуры речи: неумение использовать интонации, регулировать громкость голоса и темп речи и т. д.</w:t>
      </w:r>
    </w:p>
    <w:p w:rsidR="001662F5" w:rsidRPr="008F157B" w:rsidRDefault="001662F5" w:rsidP="008F157B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Плохая дикция.</w:t>
      </w:r>
    </w:p>
    <w:p w:rsidR="001662F5" w:rsidRPr="008F157B" w:rsidRDefault="001662F5" w:rsidP="008F15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научить детей связно, последовательно, грамматически правильно излагать свои мысли, рассказывать о различных событиях из окружающей жизни.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Рассмотрим </w:t>
      </w:r>
      <w:r w:rsidRPr="008F15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факторы, облегчающие процесс становления связной речи.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Один из таких факторов, по мнению С. Л. Рубинштейна, А. М. </w:t>
      </w:r>
      <w:proofErr w:type="spellStart"/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Леушиной</w:t>
      </w:r>
      <w:proofErr w:type="spellEnd"/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 В. </w:t>
      </w:r>
      <w:proofErr w:type="spellStart"/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Эльконина</w:t>
      </w:r>
      <w:proofErr w:type="spellEnd"/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— </w:t>
      </w:r>
      <w:proofErr w:type="spellStart"/>
      <w:r w:rsidRPr="008F15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наглядность.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</w:t>
      </w:r>
      <w:proofErr w:type="spellEnd"/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предметов, картин помогает детям называть предметы, их характерные признаки, производимые с ними действия.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качестве второго вспомогательного фактора можно выделить </w:t>
      </w:r>
      <w:r w:rsidRPr="008F15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создание плана высказывания,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значимость которого неоднократно указывал известный психолог Л. С. Выготский. Он отмечал важность последовательного размещения в предварительной схеме всех конкретных элементов высказывания.</w:t>
      </w:r>
    </w:p>
    <w:p w:rsidR="001662F5" w:rsidRPr="008F157B" w:rsidRDefault="008F157B" w:rsidP="008F15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662F5"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связной речи – наиболее сложный раздел коррекционного обучения.</w:t>
      </w:r>
      <w:r w:rsidR="001662F5"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Правильная организация обучения детей с ОНР – очень сложное дело. Поэтому на ряду с общепринятыми приемами и принципами вполне обосновано использование оригинальных, творческих методик, эффективность которых очевидна. Одной из таких методик, является </w:t>
      </w:r>
      <w:r w:rsidR="001662F5" w:rsidRPr="008F1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мнемотехнических приемов.</w:t>
      </w:r>
    </w:p>
    <w:p w:rsidR="001662F5" w:rsidRPr="008F157B" w:rsidRDefault="001662F5" w:rsidP="008F15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F1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немотехника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система различных приёмов, облегчающих запоминание и увеличивающих объём памяти путём образования 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дополнительных ассоциаций, организация учебного процесса в виде игры. Использование мнемотехники в настоящее время становиться актуальным. Основной «секрет» мнемотехники очень прост и хорошо известен. Когда человек в своём воображении соединяет несколько зрительных образов, мозг фиксирует эту взаимосвязь. И в дальнейшем при припоминании по одному из образов этой ассоциации мозг воспроизводит все ранее соединённые образы. 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Хорошо известно, что язык мозга — это образы. И, прежде всего, зрительные образы. Если обращаться к мозгу на его языке, он выполнит любые наши команды, например, команду «запомнить». Но где взять такие программы, которые позволят нам общаться с мозгом и будут кодировать телефоны, даты, номера автомобилей на его образный язык? Мнемотехника и является такой программой. Она состоит из нескольких десятков мыслительных операций, благодаря которым удается «наладить контакт» с мозгом и взять под сознательный контроль некоторые его функции, в частности, функцию запоминания. Использование приёмов мнемотехники, способствует увеличению объёма памяти.</w:t>
      </w:r>
    </w:p>
    <w:p w:rsidR="001662F5" w:rsidRPr="008F157B" w:rsidRDefault="001662F5" w:rsidP="008F15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это достигается путём образования ассоциаций.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Абстрактные объекты, факты заменяются образами, имеющими визуальное, аудиальное или кинестетическое представление. Большинству людей сложно запомнить слова с неизвестным, абстрактным значением. Зазубренная информация, исчезает из памяти через несколько дней. Для прочного и лёгкого запоминания следует наполнить слово содержанием (с помощью приёмов мнемотехники). Связать его с конкретными яркими зрительными, звуковыми образами, с сильными ощущениями. Приёмы мнемотехники не совершенствует память, она только облегчает запоминание.</w:t>
      </w:r>
    </w:p>
    <w:p w:rsidR="001662F5" w:rsidRPr="008F157B" w:rsidRDefault="001662F5" w:rsidP="008F15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Мнемотехнику в педагогике называют по-разному: Воробьева Валентина Константиновна называет эту </w:t>
      </w:r>
      <w:proofErr w:type="spellStart"/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методику</w:t>
      </w:r>
      <w:r w:rsidRPr="008F1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сенсорно</w:t>
      </w:r>
      <w:proofErr w:type="spellEnd"/>
      <w:r w:rsidRPr="008F1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-графическими схемами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Ткаченко Татьяна Александровна – </w:t>
      </w:r>
      <w:r w:rsidRPr="008F1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предметно-схематическими моделями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Глухов В. П. – </w:t>
      </w:r>
      <w:r w:rsidRPr="008F1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блоками-квадратами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Большева</w:t>
      </w:r>
      <w:proofErr w:type="spellEnd"/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В. – </w:t>
      </w:r>
      <w:r w:rsidRPr="008F1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коллажем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Ефименкова</w:t>
      </w:r>
      <w:proofErr w:type="spellEnd"/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Н – </w:t>
      </w:r>
      <w:r w:rsidRPr="008F1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схемой составления рассказа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F15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Мнемотаблица</w:t>
      </w:r>
      <w:proofErr w:type="spellEnd"/>
      <w:r w:rsidRPr="008F1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 это схема, в которую заложена определенная информация.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Общие задачи для всех видов мнемотаблиц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662F5" w:rsidRPr="008F157B" w:rsidRDefault="001662F5" w:rsidP="008F157B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памяти (тренинг по разным приемам запоминания);</w:t>
      </w:r>
    </w:p>
    <w:p w:rsidR="001662F5" w:rsidRPr="008F157B" w:rsidRDefault="001662F5" w:rsidP="008F157B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анализировать, вычленять части, объединять в пары, группы, целое, умение систематизировать;</w:t>
      </w:r>
    </w:p>
    <w:p w:rsidR="001662F5" w:rsidRPr="008F157B" w:rsidRDefault="001662F5" w:rsidP="008F157B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логики;</w:t>
      </w:r>
    </w:p>
    <w:p w:rsidR="001662F5" w:rsidRPr="008F157B" w:rsidRDefault="001662F5" w:rsidP="008F157B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образного мышления;</w:t>
      </w:r>
    </w:p>
    <w:p w:rsidR="001662F5" w:rsidRPr="008F157B" w:rsidRDefault="001662F5" w:rsidP="008F157B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связно мыслить, составлять рассказы, перекодировать информации;</w:t>
      </w:r>
    </w:p>
    <w:p w:rsidR="001662F5" w:rsidRPr="008F157B" w:rsidRDefault="001662F5" w:rsidP="008F157B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дидактических, образовательных задач;</w:t>
      </w:r>
    </w:p>
    <w:p w:rsidR="001662F5" w:rsidRPr="008F157B" w:rsidRDefault="001662F5" w:rsidP="008F157B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смекалки;</w:t>
      </w:r>
    </w:p>
    <w:p w:rsidR="001662F5" w:rsidRPr="008F157B" w:rsidRDefault="001662F5" w:rsidP="008F157B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Тренировка внимания;</w:t>
      </w:r>
    </w:p>
    <w:p w:rsidR="001662F5" w:rsidRPr="008F157B" w:rsidRDefault="001662F5" w:rsidP="008F157B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 правильного графического изображения;</w:t>
      </w:r>
    </w:p>
    <w:p w:rsidR="001662F5" w:rsidRPr="008F157B" w:rsidRDefault="001662F5" w:rsidP="008F15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Виды мнемотаблиц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662F5" w:rsidRPr="008F157B" w:rsidRDefault="001662F5" w:rsidP="008F157B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(тренинг основных психических процессов);</w:t>
      </w:r>
    </w:p>
    <w:p w:rsidR="001662F5" w:rsidRPr="008F157B" w:rsidRDefault="001662F5" w:rsidP="008F157B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обучающие;</w:t>
      </w:r>
    </w:p>
    <w:p w:rsidR="001662F5" w:rsidRPr="008F157B" w:rsidRDefault="001662F5" w:rsidP="008F15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мнемотаблице</w:t>
      </w:r>
      <w:proofErr w:type="spellEnd"/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изображать практически всё. В </w:t>
      </w:r>
      <w:proofErr w:type="spellStart"/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мнемотаблице</w:t>
      </w:r>
      <w:proofErr w:type="spellEnd"/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производится графическое или частично графическое изображение персонажей сказки, явлений природы, некоторых действий, т.е. можно нарисовать то, что посчитаете нужным. Но изобразить так, чтобы нарисованное было понятно детям. 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Данная методика значительно облегчает детям поиск и запоминание слов. Символы максимально приближены к речевому материалу, например, для обозначения домашних птиц и животных используется дом, а для обозначения диких (лесных) животных и птиц – ёлка. Как любая работа строится от простого к сложному. 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Начинается работа с простейших </w:t>
      </w:r>
      <w:proofErr w:type="spellStart"/>
      <w:r w:rsidRPr="008F1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мнемоквадратов</w:t>
      </w:r>
      <w:proofErr w:type="spellEnd"/>
      <w:r w:rsidRPr="008F1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проводится работа над словом. Например, даётся слово «мальчик», его символическое обозначение. Дети постепенно понимают, что значит «зашифровать слово». Для 3-5 лет необходимо давать цветные мнемотаблицы, так как в памяти у детей быстрее остаются отдельные образы: солнышко – жёлтое, небо – синее, огурец – зелёный. В старшем дошкольном возрасте можно давать детям – чёрно-белые мнемотаблицы.</w:t>
      </w:r>
    </w:p>
    <w:p w:rsidR="001662F5" w:rsidRPr="008F157B" w:rsidRDefault="001662F5" w:rsidP="008F15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постепенно понимают, что значит «зашифровать слово</w:t>
      </w:r>
      <w:proofErr w:type="gramStart"/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Затем</w:t>
      </w:r>
      <w:proofErr w:type="gramEnd"/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последовательно переходим к </w:t>
      </w:r>
      <w:proofErr w:type="spellStart"/>
      <w:r w:rsidRPr="008F1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мнемодорожкам</w:t>
      </w:r>
      <w:proofErr w:type="spellEnd"/>
      <w:r w:rsidRPr="008F1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переходим к поэтапному кодированию сочетаний слов, запоминанию и воспроизведению предложений по условным символам. И позже к </w:t>
      </w:r>
      <w:r w:rsidRPr="008F1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мнемотаблицам.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Количество ячеек в таблице зависит от сложности и размера текста, а также от возраста ребёнка.</w:t>
      </w:r>
    </w:p>
    <w:p w:rsidR="001662F5" w:rsidRPr="008F157B" w:rsidRDefault="001662F5" w:rsidP="008F15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Использование приёмов мнемотехники  в работе с детьми с ОНР позволяет достичь хороших результатов в развитии связной речи дошкольников.</w:t>
      </w:r>
    </w:p>
    <w:p w:rsidR="001662F5" w:rsidRPr="008F157B" w:rsidRDefault="001662F5" w:rsidP="008F15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Результаты:</w:t>
      </w:r>
    </w:p>
    <w:p w:rsidR="001662F5" w:rsidRPr="008F157B" w:rsidRDefault="001662F5" w:rsidP="008F157B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увеличивается круг знаний об окружающем мире;</w:t>
      </w:r>
    </w:p>
    <w:p w:rsidR="001662F5" w:rsidRPr="008F157B" w:rsidRDefault="001662F5" w:rsidP="008F157B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желание пересказывать тексты, придумывать интересные истории;</w:t>
      </w:r>
    </w:p>
    <w:p w:rsidR="001662F5" w:rsidRPr="008F157B" w:rsidRDefault="001662F5" w:rsidP="008F157B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появляется интерес к заучиванию стихов и </w:t>
      </w:r>
      <w:proofErr w:type="spellStart"/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662F5" w:rsidRPr="008F157B" w:rsidRDefault="001662F5" w:rsidP="008F157B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словарный запас выходит на более высокий уровень;</w:t>
      </w:r>
    </w:p>
    <w:p w:rsidR="001662F5" w:rsidRPr="008F157B" w:rsidRDefault="001662F5" w:rsidP="008F157B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преодолевают робость, застенчивость, учатся свободно держаться перед аудиторией.</w:t>
      </w:r>
    </w:p>
    <w:p w:rsidR="001662F5" w:rsidRPr="008F157B" w:rsidRDefault="001662F5" w:rsidP="008F15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proofErr w:type="spellStart"/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Т.о</w:t>
      </w:r>
      <w:proofErr w:type="spellEnd"/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использование мнемотехники в работе с детьми с общим недоразвитием речи является важным способом развития связной речи и доступным средством познания окружающего мира. Представленные приёмы работы позволяют повысить эффективность коррекции речи старших дошкольников с ОНР, способствует повышению интереса к данному виду деятельности и оптимизации процесса, который развивает связную речь детей. А также являются средствами формирования одной из ключевых понятий – владение устной коммуникацией, так необходимой для адаптации в современном информационном обществе.</w:t>
      </w:r>
    </w:p>
    <w:p w:rsidR="00EC5366" w:rsidRPr="008F157B" w:rsidRDefault="00D86032" w:rsidP="008F15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C5366" w:rsidRPr="008F1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321DC"/>
    <w:multiLevelType w:val="multilevel"/>
    <w:tmpl w:val="3B6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E253EB"/>
    <w:multiLevelType w:val="multilevel"/>
    <w:tmpl w:val="2A7C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A80D4B"/>
    <w:multiLevelType w:val="multilevel"/>
    <w:tmpl w:val="57524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F73F28"/>
    <w:multiLevelType w:val="multilevel"/>
    <w:tmpl w:val="318E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B425CD"/>
    <w:multiLevelType w:val="multilevel"/>
    <w:tmpl w:val="A518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5F25150"/>
    <w:multiLevelType w:val="multilevel"/>
    <w:tmpl w:val="6C020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2F5"/>
    <w:rsid w:val="001662F5"/>
    <w:rsid w:val="00336B35"/>
    <w:rsid w:val="008D301B"/>
    <w:rsid w:val="008F157B"/>
    <w:rsid w:val="00D86032"/>
    <w:rsid w:val="00DC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D6526-F75F-42A4-89DC-61E2B3AB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16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62F5"/>
  </w:style>
  <w:style w:type="paragraph" w:customStyle="1" w:styleId="c3">
    <w:name w:val="c3"/>
    <w:basedOn w:val="a"/>
    <w:rsid w:val="0016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662F5"/>
  </w:style>
  <w:style w:type="character" w:customStyle="1" w:styleId="c5">
    <w:name w:val="c5"/>
    <w:basedOn w:val="a0"/>
    <w:rsid w:val="001662F5"/>
  </w:style>
  <w:style w:type="character" w:customStyle="1" w:styleId="c8">
    <w:name w:val="c8"/>
    <w:basedOn w:val="a0"/>
    <w:rsid w:val="001662F5"/>
  </w:style>
  <w:style w:type="character" w:customStyle="1" w:styleId="apple-converted-space">
    <w:name w:val="apple-converted-space"/>
    <w:basedOn w:val="a0"/>
    <w:rsid w:val="001662F5"/>
  </w:style>
  <w:style w:type="paragraph" w:customStyle="1" w:styleId="c9">
    <w:name w:val="c9"/>
    <w:basedOn w:val="a"/>
    <w:rsid w:val="0016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Lenohka</dc:creator>
  <cp:keywords/>
  <dc:description/>
  <cp:lastModifiedBy>Lenohka</cp:lastModifiedBy>
  <cp:revision>3</cp:revision>
  <dcterms:created xsi:type="dcterms:W3CDTF">2014-10-06T16:43:00Z</dcterms:created>
  <dcterms:modified xsi:type="dcterms:W3CDTF">2014-10-26T10:20:00Z</dcterms:modified>
</cp:coreProperties>
</file>