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Музыкальные </w:t>
      </w:r>
      <w:proofErr w:type="spellStart"/>
      <w:r>
        <w:rPr>
          <w:rFonts w:ascii="Times New Roman" w:hAnsi="Times New Roman" w:cs="Times New Roman"/>
          <w:sz w:val="44"/>
          <w:szCs w:val="44"/>
        </w:rPr>
        <w:t>логоритмические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игры по развитию речи у детей младшего дошкольного возраста.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Воспитание звуковой культуры речи включает работу по обучению правильному звукопроизношению, которая выделялась как ведущая линия развития речи детей 3—4 лет.</w:t>
      </w:r>
      <w:r>
        <w:rPr>
          <w:rFonts w:ascii="Times New Roman" w:hAnsi="Times New Roman" w:cs="Times New Roman"/>
          <w:sz w:val="24"/>
          <w:szCs w:val="24"/>
        </w:rPr>
        <w:br/>
        <w:t>Для развития артикуляционного аппарата широко используются звукоподражательные слова, голоса животных. Например, детям даются музыкальные инструменты — дудочка и колокольчик; дудочка дудит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колокольчик звенит «динь-динь», тем самым закрепляется произношение твердых и мягких звуков.</w:t>
      </w:r>
      <w:r>
        <w:rPr>
          <w:rFonts w:ascii="Times New Roman" w:hAnsi="Times New Roman" w:cs="Times New Roman"/>
          <w:sz w:val="24"/>
          <w:szCs w:val="24"/>
        </w:rPr>
        <w:br/>
        <w:t>Дикция (отчетливое и ясное произношение слов, слогов и звуков) отрабатывается с помощью специального речевого материала; это — шутки-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(«Бы-бы-бы — идет дым из трубы»),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поговорки, фразы, содержащие определенную группу звуков («У Сани едут сани сами»).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Игры и упражнения на произношение шипящих звуков можно тематически объединить. Так, после рассматривания картинки «Еж и ежата» взрослый предлагает выполнить ряд заданий: четко произнести фразы со звуками «Ш» и «Ж» («Ша-ша-ша — мы купаем малыша; шу-шу-шу — дам грибочек малышу; ши-ши-ши — где гуляют малыши? 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жа-жа-жа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мы увидели ежа;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мы грибок дадим ежу;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где грибы берут ежи?»). Такие упражнения помогают детям освоить интонацию вопроса и развивают у них чувство ритма. </w:t>
      </w:r>
      <w:r>
        <w:rPr>
          <w:rFonts w:ascii="Times New Roman" w:hAnsi="Times New Roman" w:cs="Times New Roman"/>
          <w:sz w:val="24"/>
          <w:szCs w:val="24"/>
        </w:rPr>
        <w:br/>
        <w:t>Вычленяя звук при четком произнесении слова, фразы, ребенок подводится к пониманию терминов «звук», «слово».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Необходимо более пристальное внимание уделять воспитанию интонационного чутья, темпа речи, дикции, силы голоса, поскольку в этих умениях заложены наиболее важные условия дальнейшего развития всех сторон речи. Для этого проводится, например, следующие игры.</w:t>
      </w:r>
    </w:p>
    <w:p>
      <w:pPr>
        <w:ind w:left="36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   машине</w:t>
      </w:r>
    </w:p>
    <w:p>
      <w:pPr>
        <w:pStyle w:val="a3"/>
        <w:rPr>
          <w:color w:val="auto"/>
        </w:rPr>
      </w:pPr>
      <w:r>
        <w:rPr>
          <w:rStyle w:val="a4"/>
          <w:color w:val="auto"/>
        </w:rPr>
        <w:t>Сидим с шофёром рядом -</w:t>
      </w:r>
      <w:r>
        <w:rPr>
          <w:color w:val="auto"/>
        </w:rPr>
        <w:br/>
      </w:r>
      <w:r>
        <w:rPr>
          <w:rStyle w:val="a4"/>
          <w:color w:val="auto"/>
        </w:rPr>
        <w:t xml:space="preserve">Би,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 xml:space="preserve">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>.</w:t>
      </w:r>
      <w:r>
        <w:rPr>
          <w:color w:val="auto"/>
        </w:rPr>
        <w:br/>
      </w:r>
      <w:r>
        <w:rPr>
          <w:rStyle w:val="a4"/>
          <w:color w:val="auto"/>
        </w:rPr>
        <w:t>Помочь шофёру надо!</w:t>
      </w:r>
      <w:r>
        <w:rPr>
          <w:color w:val="auto"/>
        </w:rPr>
        <w:br/>
      </w:r>
      <w:r>
        <w:rPr>
          <w:rStyle w:val="a4"/>
          <w:color w:val="auto"/>
        </w:rPr>
        <w:t xml:space="preserve">Би,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 xml:space="preserve">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>.</w:t>
      </w:r>
      <w:r>
        <w:rPr>
          <w:color w:val="auto"/>
        </w:rPr>
        <w:br/>
      </w:r>
      <w:r>
        <w:rPr>
          <w:rStyle w:val="a4"/>
          <w:color w:val="auto"/>
        </w:rPr>
        <w:t>Машинам всем и людям -</w:t>
      </w:r>
      <w:r>
        <w:rPr>
          <w:color w:val="auto"/>
        </w:rPr>
        <w:br/>
      </w:r>
      <w:r>
        <w:rPr>
          <w:rStyle w:val="a4"/>
          <w:color w:val="auto"/>
        </w:rPr>
        <w:t xml:space="preserve">Би,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 xml:space="preserve">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>,</w:t>
      </w:r>
      <w:r>
        <w:rPr>
          <w:color w:val="auto"/>
        </w:rPr>
        <w:br/>
      </w:r>
      <w:proofErr w:type="gramStart"/>
      <w:r>
        <w:rPr>
          <w:rStyle w:val="a4"/>
          <w:color w:val="auto"/>
        </w:rPr>
        <w:t>Бибикать</w:t>
      </w:r>
      <w:proofErr w:type="gramEnd"/>
      <w:r>
        <w:rPr>
          <w:rStyle w:val="a4"/>
          <w:color w:val="auto"/>
        </w:rPr>
        <w:t xml:space="preserve"> громко будем -</w:t>
      </w:r>
      <w:r>
        <w:rPr>
          <w:color w:val="auto"/>
        </w:rPr>
        <w:br/>
      </w:r>
      <w:r>
        <w:rPr>
          <w:rStyle w:val="a4"/>
          <w:color w:val="auto"/>
        </w:rPr>
        <w:t xml:space="preserve">Би,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 xml:space="preserve">, </w:t>
      </w:r>
      <w:proofErr w:type="spellStart"/>
      <w:r>
        <w:rPr>
          <w:rStyle w:val="a4"/>
          <w:color w:val="auto"/>
        </w:rPr>
        <w:t>би</w:t>
      </w:r>
      <w:proofErr w:type="spellEnd"/>
      <w:r>
        <w:rPr>
          <w:rStyle w:val="a4"/>
          <w:color w:val="auto"/>
        </w:rPr>
        <w:t>.</w:t>
      </w:r>
    </w:p>
    <w:p>
      <w:pPr>
        <w:pStyle w:val="a3"/>
        <w:rPr>
          <w:color w:val="auto"/>
        </w:rPr>
      </w:pPr>
      <w:r>
        <w:rPr>
          <w:color w:val="auto"/>
        </w:rPr>
        <w:t xml:space="preserve">Покажите детям машинку, скажите, как она </w:t>
      </w:r>
      <w:proofErr w:type="gramStart"/>
      <w:r>
        <w:rPr>
          <w:color w:val="auto"/>
        </w:rPr>
        <w:t>бибикает</w:t>
      </w:r>
      <w:proofErr w:type="gramEnd"/>
      <w:r>
        <w:rPr>
          <w:color w:val="auto"/>
        </w:rPr>
        <w:t>, побуждайте детей бибикать «как машинки». Предложите детям «поиграть в машинки»: возьмите руль – бубен или кольцо от пирамиды. Напевая песенку - крутим «руль». На возглас «Би-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>» - нажимаем на сигнал (ритмично стучим по центру бубна/кольца пирамиды).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Ёжики  и шишки.</w:t>
      </w:r>
    </w:p>
    <w:p>
      <w:pPr>
        <w:pStyle w:val="a3"/>
        <w:ind w:left="720"/>
        <w:rPr>
          <w:color w:val="auto"/>
        </w:rPr>
      </w:pPr>
      <w:r>
        <w:rPr>
          <w:rStyle w:val="a4"/>
          <w:color w:val="auto"/>
        </w:rPr>
        <w:t>Ходит ёжик без дорожек по лесу, по лесу</w:t>
      </w:r>
      <w:proofErr w:type="gramStart"/>
      <w:r>
        <w:rPr>
          <w:color w:val="auto"/>
        </w:rPr>
        <w:br/>
      </w:r>
      <w:r>
        <w:rPr>
          <w:rStyle w:val="a4"/>
          <w:color w:val="auto"/>
        </w:rPr>
        <w:t>И</w:t>
      </w:r>
      <w:proofErr w:type="gramEnd"/>
      <w:r>
        <w:rPr>
          <w:rStyle w:val="a4"/>
          <w:color w:val="auto"/>
        </w:rPr>
        <w:t xml:space="preserve"> колючками своими  колется, колется.</w:t>
      </w:r>
      <w:r>
        <w:rPr>
          <w:color w:val="auto"/>
        </w:rPr>
        <w:br/>
      </w:r>
      <w:r>
        <w:rPr>
          <w:rStyle w:val="a4"/>
          <w:color w:val="auto"/>
        </w:rPr>
        <w:t>А я ёжику – ежу, ту тропинку покажу,</w:t>
      </w:r>
      <w:r>
        <w:rPr>
          <w:color w:val="auto"/>
        </w:rPr>
        <w:br/>
      </w:r>
      <w:r>
        <w:rPr>
          <w:rStyle w:val="a4"/>
          <w:color w:val="auto"/>
        </w:rPr>
        <w:t>Где катают мышки маленькие шишки.</w:t>
      </w:r>
    </w:p>
    <w:p>
      <w:pPr>
        <w:pStyle w:val="a3"/>
        <w:ind w:left="360"/>
        <w:rPr>
          <w:color w:val="auto"/>
        </w:rPr>
      </w:pPr>
      <w:r>
        <w:rPr>
          <w:color w:val="auto"/>
        </w:rPr>
        <w:lastRenderedPageBreak/>
        <w:t>Для этой игры вам понадобятся массажные колючие мячики и шишки. Взрослые помогают малышу катать между ладошками и по туловищу сначала мячики, а затем – шишки.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Мой зонтик.</w:t>
      </w:r>
    </w:p>
    <w:p>
      <w:pPr>
        <w:pStyle w:val="a3"/>
        <w:ind w:left="360"/>
        <w:rPr>
          <w:color w:val="auto"/>
        </w:rPr>
      </w:pPr>
      <w:r>
        <w:rPr>
          <w:rStyle w:val="a4"/>
          <w:color w:val="auto"/>
        </w:rPr>
        <w:t>Вот это - мой зонтик</w:t>
      </w:r>
      <w:proofErr w:type="gramStart"/>
      <w:r>
        <w:rPr>
          <w:rStyle w:val="a4"/>
          <w:color w:val="auto"/>
        </w:rPr>
        <w:t xml:space="preserve"> ,</w:t>
      </w:r>
      <w:proofErr w:type="gramEnd"/>
      <w:r>
        <w:rPr>
          <w:color w:val="auto"/>
        </w:rPr>
        <w:br/>
      </w:r>
      <w:r>
        <w:rPr>
          <w:rStyle w:val="a4"/>
          <w:color w:val="auto"/>
        </w:rPr>
        <w:t>Я в дождь хожу с ним</w:t>
      </w:r>
      <w:r>
        <w:rPr>
          <w:color w:val="auto"/>
        </w:rPr>
        <w:br/>
      </w:r>
      <w:r>
        <w:rPr>
          <w:rStyle w:val="a4"/>
          <w:color w:val="auto"/>
        </w:rPr>
        <w:t>(2)Пусть дождь барабанит -</w:t>
      </w:r>
      <w:r>
        <w:rPr>
          <w:color w:val="auto"/>
        </w:rPr>
        <w:br/>
      </w:r>
      <w:r>
        <w:rPr>
          <w:rStyle w:val="a4"/>
          <w:color w:val="auto"/>
        </w:rPr>
        <w:t>Останусь сухим.</w:t>
      </w:r>
    </w:p>
    <w:p>
      <w:pPr>
        <w:pStyle w:val="a3"/>
        <w:ind w:left="360"/>
        <w:rPr>
          <w:color w:val="auto"/>
        </w:rPr>
      </w:pPr>
      <w:r>
        <w:rPr>
          <w:rStyle w:val="a4"/>
          <w:color w:val="auto"/>
        </w:rPr>
        <w:t>А вот моя книжка,</w:t>
      </w:r>
      <w:r>
        <w:rPr>
          <w:color w:val="auto"/>
        </w:rPr>
        <w:br/>
      </w:r>
      <w:r>
        <w:rPr>
          <w:rStyle w:val="a4"/>
          <w:color w:val="auto"/>
        </w:rPr>
        <w:t>Могу почитать,</w:t>
      </w:r>
      <w:r>
        <w:rPr>
          <w:color w:val="auto"/>
        </w:rPr>
        <w:br/>
      </w:r>
      <w:r>
        <w:rPr>
          <w:rStyle w:val="a4"/>
          <w:color w:val="auto"/>
        </w:rPr>
        <w:t>Могу вам картиночки</w:t>
      </w:r>
      <w:proofErr w:type="gramStart"/>
      <w:r>
        <w:rPr>
          <w:color w:val="auto"/>
        </w:rPr>
        <w:br/>
      </w:r>
      <w:r>
        <w:rPr>
          <w:rStyle w:val="a4"/>
          <w:color w:val="auto"/>
        </w:rPr>
        <w:t>В</w:t>
      </w:r>
      <w:proofErr w:type="gramEnd"/>
      <w:r>
        <w:rPr>
          <w:rStyle w:val="a4"/>
          <w:color w:val="auto"/>
        </w:rPr>
        <w:t xml:space="preserve"> ней показать.</w:t>
      </w:r>
    </w:p>
    <w:p>
      <w:pPr>
        <w:pStyle w:val="a3"/>
        <w:rPr>
          <w:color w:val="auto"/>
        </w:rPr>
      </w:pPr>
      <w:r>
        <w:rPr>
          <w:rStyle w:val="a4"/>
          <w:color w:val="auto"/>
        </w:rPr>
        <w:t>Вот это -  мой мяч,</w:t>
      </w:r>
      <w:r>
        <w:rPr>
          <w:color w:val="auto"/>
        </w:rPr>
        <w:br/>
      </w:r>
      <w:r>
        <w:rPr>
          <w:rStyle w:val="a4"/>
          <w:color w:val="auto"/>
        </w:rPr>
        <w:t>Очень ловкий, смешной</w:t>
      </w:r>
      <w:r>
        <w:rPr>
          <w:color w:val="auto"/>
        </w:rPr>
        <w:br/>
      </w:r>
      <w:r>
        <w:rPr>
          <w:rStyle w:val="a4"/>
          <w:color w:val="auto"/>
        </w:rPr>
        <w:t>Его я бросаю</w:t>
      </w:r>
      <w:proofErr w:type="gramStart"/>
      <w:r>
        <w:rPr>
          <w:color w:val="auto"/>
        </w:rPr>
        <w:br/>
      </w:r>
      <w:r>
        <w:rPr>
          <w:rStyle w:val="a4"/>
          <w:color w:val="auto"/>
        </w:rPr>
        <w:t>Н</w:t>
      </w:r>
      <w:proofErr w:type="gramEnd"/>
      <w:r>
        <w:rPr>
          <w:rStyle w:val="a4"/>
          <w:color w:val="auto"/>
        </w:rPr>
        <w:t>ад головой.</w:t>
      </w:r>
    </w:p>
    <w:p>
      <w:pPr>
        <w:pStyle w:val="a3"/>
        <w:ind w:left="720"/>
        <w:rPr>
          <w:color w:val="auto"/>
        </w:rPr>
      </w:pPr>
      <w:r>
        <w:rPr>
          <w:rStyle w:val="a4"/>
          <w:color w:val="auto"/>
        </w:rPr>
        <w:t>А вот мой котёнок,</w:t>
      </w:r>
      <w:r>
        <w:rPr>
          <w:color w:val="auto"/>
        </w:rPr>
        <w:br/>
      </w:r>
      <w:r>
        <w:rPr>
          <w:rStyle w:val="a4"/>
          <w:color w:val="auto"/>
        </w:rPr>
        <w:t>Я глажу его,</w:t>
      </w:r>
      <w:r>
        <w:rPr>
          <w:color w:val="auto"/>
        </w:rPr>
        <w:br/>
      </w:r>
      <w:r>
        <w:rPr>
          <w:rStyle w:val="a4"/>
          <w:color w:val="auto"/>
        </w:rPr>
        <w:t>Мяукает он</w:t>
      </w:r>
      <w:proofErr w:type="gramStart"/>
      <w:r>
        <w:rPr>
          <w:rStyle w:val="a4"/>
          <w:color w:val="auto"/>
        </w:rPr>
        <w:t xml:space="preserve"> </w:t>
      </w:r>
      <w:r>
        <w:rPr>
          <w:color w:val="auto"/>
        </w:rPr>
        <w:br/>
      </w:r>
      <w:r>
        <w:rPr>
          <w:rStyle w:val="a4"/>
          <w:color w:val="auto"/>
        </w:rPr>
        <w:t>Д</w:t>
      </w:r>
      <w:proofErr w:type="gramEnd"/>
      <w:r>
        <w:rPr>
          <w:rStyle w:val="a4"/>
          <w:color w:val="auto"/>
        </w:rPr>
        <w:t>ля меня одного!</w:t>
      </w:r>
    </w:p>
    <w:p>
      <w:pPr>
        <w:pStyle w:val="a3"/>
        <w:ind w:left="360"/>
        <w:rPr>
          <w:color w:val="auto"/>
        </w:rPr>
      </w:pPr>
      <w:r>
        <w:rPr>
          <w:color w:val="auto"/>
        </w:rPr>
        <w:t>Перед игрой покажите детям все предметы, о которых идёт речь в песенке. Вам понадобится: зонтик, книжка, мячик, котёнок. Спросите детей: Когда мы открываем зонтик? Что они видят на картинках в книжке? Что мы можем делать с мячиком? Как мы можем играть в мяч? Как разговаривает котёнок? Покажите жесты, необходимые для игры.</w:t>
      </w:r>
    </w:p>
    <w:p>
      <w:pPr>
        <w:pStyle w:val="a3"/>
        <w:ind w:left="720"/>
        <w:rPr>
          <w:color w:val="auto"/>
        </w:rPr>
      </w:pPr>
      <w:proofErr w:type="gramStart"/>
      <w:r>
        <w:rPr>
          <w:color w:val="auto"/>
        </w:rPr>
        <w:t>1 - Поднимаем правую руку над головой, сгибаем её (зонтик)</w:t>
      </w:r>
      <w:r>
        <w:rPr>
          <w:color w:val="auto"/>
        </w:rPr>
        <w:br/>
        <w:t>2 – «Барабаним» пальцами левой руки по правой (зонтику)</w:t>
      </w:r>
      <w:r>
        <w:rPr>
          <w:color w:val="auto"/>
        </w:rPr>
        <w:br/>
        <w:t xml:space="preserve">3 - Раскрываем ладони "книжечкой" (сомкнуты мизинцы) </w:t>
      </w:r>
      <w:r>
        <w:rPr>
          <w:color w:val="auto"/>
        </w:rPr>
        <w:br/>
        <w:t xml:space="preserve">4 - Руки вытягиваем, ладони открыты (сомкнуты большие пальцы) </w:t>
      </w:r>
      <w:r>
        <w:rPr>
          <w:color w:val="auto"/>
        </w:rPr>
        <w:br/>
        <w:t xml:space="preserve">5 - Сжимаем кулачок, вращаем кистью руки </w:t>
      </w:r>
      <w:r>
        <w:rPr>
          <w:color w:val="auto"/>
        </w:rPr>
        <w:br/>
        <w:t>6 – «Мячик прыгает» над головой, ударяясь о ладонь другой руки</w:t>
      </w:r>
      <w:r>
        <w:rPr>
          <w:color w:val="auto"/>
        </w:rPr>
        <w:br/>
        <w:t>7 - Левую руку сгибаем в локте, кулак сжимаем, прижимаем руку к туловищу.</w:t>
      </w:r>
      <w:proofErr w:type="gramEnd"/>
      <w:r>
        <w:rPr>
          <w:color w:val="auto"/>
        </w:rPr>
        <w:t xml:space="preserve"> Правая рука гладит </w:t>
      </w:r>
      <w:proofErr w:type="gramStart"/>
      <w:r>
        <w:rPr>
          <w:color w:val="auto"/>
        </w:rPr>
        <w:t>левую</w:t>
      </w:r>
      <w:proofErr w:type="gramEnd"/>
      <w:r>
        <w:rPr>
          <w:color w:val="auto"/>
        </w:rPr>
        <w:t xml:space="preserve"> – котёнка. Побуждаем детей мяукать.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Рыбки.</w:t>
      </w:r>
    </w:p>
    <w:p>
      <w:pPr>
        <w:pStyle w:val="a3"/>
        <w:ind w:left="720"/>
        <w:rPr>
          <w:color w:val="auto"/>
        </w:rPr>
      </w:pPr>
      <w:r>
        <w:rPr>
          <w:rStyle w:val="a4"/>
          <w:color w:val="auto"/>
        </w:rPr>
        <w:t xml:space="preserve">(1)Пять маленьких рыбок играли в реке,             </w:t>
      </w:r>
      <w:r>
        <w:rPr>
          <w:color w:val="auto"/>
        </w:rPr>
        <w:br/>
      </w:r>
      <w:r>
        <w:rPr>
          <w:rStyle w:val="a4"/>
          <w:color w:val="auto"/>
        </w:rPr>
        <w:t xml:space="preserve">(2)Лежало большое бревно на песке,                 </w:t>
      </w:r>
      <w:r>
        <w:rPr>
          <w:color w:val="auto"/>
        </w:rPr>
        <w:br/>
      </w:r>
      <w:r>
        <w:rPr>
          <w:rStyle w:val="a4"/>
          <w:color w:val="auto"/>
        </w:rPr>
        <w:t xml:space="preserve">(3)И рыбка сказала: « Нырять здесь легко!»     </w:t>
      </w:r>
      <w:r>
        <w:rPr>
          <w:color w:val="auto"/>
        </w:rPr>
        <w:br/>
      </w:r>
      <w:r>
        <w:rPr>
          <w:rStyle w:val="a4"/>
          <w:color w:val="auto"/>
        </w:rPr>
        <w:t xml:space="preserve">(4)Вторая сказала: «Ведь здесь глубоко»        </w:t>
      </w:r>
      <w:r>
        <w:rPr>
          <w:color w:val="auto"/>
        </w:rPr>
        <w:br/>
      </w:r>
      <w:r>
        <w:rPr>
          <w:rStyle w:val="a4"/>
          <w:color w:val="auto"/>
        </w:rPr>
        <w:t xml:space="preserve">(5)А третья сказала: «Мне хочется спать!»      </w:t>
      </w:r>
      <w:r>
        <w:rPr>
          <w:color w:val="auto"/>
        </w:rPr>
        <w:br/>
      </w:r>
      <w:r>
        <w:rPr>
          <w:rStyle w:val="a4"/>
          <w:color w:val="auto"/>
        </w:rPr>
        <w:t xml:space="preserve">(6)Четвёртая стала чуть-чуть замерзать.         </w:t>
      </w:r>
      <w:r>
        <w:rPr>
          <w:color w:val="auto"/>
        </w:rPr>
        <w:br/>
      </w:r>
      <w:r>
        <w:rPr>
          <w:rStyle w:val="a4"/>
          <w:color w:val="auto"/>
        </w:rPr>
        <w:lastRenderedPageBreak/>
        <w:t xml:space="preserve">(7)А пятая крикнула: «Здесь крокодил!             </w:t>
      </w:r>
      <w:r>
        <w:rPr>
          <w:color w:val="auto"/>
        </w:rPr>
        <w:br/>
      </w:r>
      <w:r>
        <w:rPr>
          <w:rStyle w:val="a4"/>
          <w:color w:val="auto"/>
        </w:rPr>
        <w:t>(8)Плывите отсюда, чтоб не проглотил!»  </w:t>
      </w:r>
    </w:p>
    <w:p>
      <w:pPr>
        <w:pStyle w:val="a3"/>
        <w:rPr>
          <w:color w:val="auto"/>
        </w:rPr>
      </w:pPr>
      <w:r>
        <w:rPr>
          <w:color w:val="auto"/>
        </w:rPr>
        <w:t>Покажите детям рыбок – как они плавают, ныряют и крокодила – как он открывает пасть. Предложите детям «поиграть в рыбок».</w:t>
      </w:r>
    </w:p>
    <w:p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auto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auto"/>
          <w:sz w:val="40"/>
          <w:szCs w:val="40"/>
          <w:u w:val="single"/>
        </w:rPr>
        <w:t>Музыкальные игрушки.</w:t>
      </w:r>
    </w:p>
    <w:p>
      <w:pPr>
        <w:pStyle w:val="a3"/>
        <w:ind w:left="360"/>
        <w:rPr>
          <w:color w:val="auto"/>
        </w:rPr>
      </w:pPr>
      <w:r>
        <w:rPr>
          <w:rStyle w:val="a4"/>
          <w:color w:val="auto"/>
        </w:rPr>
        <w:t>Динь-динь-динь-динь колокольчик</w:t>
      </w:r>
      <w:r>
        <w:rPr>
          <w:color w:val="auto"/>
        </w:rPr>
        <w:br/>
      </w:r>
      <w:r>
        <w:rPr>
          <w:rStyle w:val="a4"/>
          <w:color w:val="auto"/>
        </w:rPr>
        <w:t>Динь-динь-динь-динь колокольчик</w:t>
      </w:r>
      <w:proofErr w:type="gramStart"/>
      <w:r>
        <w:rPr>
          <w:color w:val="auto"/>
        </w:rPr>
        <w:br/>
      </w:r>
      <w:r>
        <w:rPr>
          <w:rStyle w:val="a4"/>
          <w:color w:val="auto"/>
        </w:rPr>
        <w:t>Д</w:t>
      </w:r>
      <w:proofErr w:type="gramEnd"/>
      <w:r>
        <w:rPr>
          <w:rStyle w:val="a4"/>
          <w:color w:val="auto"/>
        </w:rPr>
        <w:t>инь – слушай колокольчик</w:t>
      </w:r>
    </w:p>
    <w:p>
      <w:pPr>
        <w:pStyle w:val="a3"/>
        <w:ind w:left="720"/>
        <w:rPr>
          <w:color w:val="auto"/>
        </w:rPr>
      </w:pPr>
      <w:proofErr w:type="spellStart"/>
      <w:r>
        <w:rPr>
          <w:rStyle w:val="a4"/>
          <w:color w:val="auto"/>
        </w:rPr>
        <w:t>Бам-бам-бам-бам</w:t>
      </w:r>
      <w:proofErr w:type="spellEnd"/>
      <w:r>
        <w:rPr>
          <w:rStyle w:val="a4"/>
          <w:color w:val="auto"/>
        </w:rPr>
        <w:t xml:space="preserve"> </w:t>
      </w:r>
      <w:proofErr w:type="gramStart"/>
      <w:r>
        <w:rPr>
          <w:rStyle w:val="a4"/>
          <w:color w:val="auto"/>
        </w:rPr>
        <w:t>–б</w:t>
      </w:r>
      <w:proofErr w:type="gramEnd"/>
      <w:r>
        <w:rPr>
          <w:rStyle w:val="a4"/>
          <w:color w:val="auto"/>
        </w:rPr>
        <w:t>арабанчик</w:t>
      </w:r>
      <w:r>
        <w:rPr>
          <w:color w:val="auto"/>
        </w:rPr>
        <w:br/>
      </w:r>
      <w:proofErr w:type="spellStart"/>
      <w:r>
        <w:rPr>
          <w:rStyle w:val="a4"/>
          <w:color w:val="auto"/>
        </w:rPr>
        <w:t>Бам-бам-бам-бам</w:t>
      </w:r>
      <w:proofErr w:type="spellEnd"/>
      <w:r>
        <w:rPr>
          <w:rStyle w:val="a4"/>
          <w:color w:val="auto"/>
        </w:rPr>
        <w:t xml:space="preserve"> -барабанчик</w:t>
      </w:r>
      <w:r>
        <w:rPr>
          <w:color w:val="auto"/>
        </w:rPr>
        <w:br/>
      </w:r>
      <w:proofErr w:type="spellStart"/>
      <w:r>
        <w:rPr>
          <w:rStyle w:val="a4"/>
          <w:color w:val="auto"/>
        </w:rPr>
        <w:t>Бам</w:t>
      </w:r>
      <w:proofErr w:type="spellEnd"/>
      <w:r>
        <w:rPr>
          <w:rStyle w:val="a4"/>
          <w:color w:val="auto"/>
        </w:rPr>
        <w:t xml:space="preserve"> – слушай барабанчик</w:t>
      </w:r>
    </w:p>
    <w:p>
      <w:pPr>
        <w:pStyle w:val="a3"/>
        <w:ind w:left="720"/>
        <w:rPr>
          <w:color w:val="auto"/>
        </w:rPr>
      </w:pPr>
      <w:r>
        <w:rPr>
          <w:rStyle w:val="a4"/>
          <w:color w:val="auto"/>
        </w:rPr>
        <w:t>Хлопай-хлопай-хлоп в ладоши</w:t>
      </w:r>
      <w:r>
        <w:rPr>
          <w:color w:val="auto"/>
        </w:rPr>
        <w:br/>
      </w:r>
      <w:r>
        <w:rPr>
          <w:rStyle w:val="a4"/>
          <w:color w:val="auto"/>
        </w:rPr>
        <w:t>Хлопай-хлопай-хлоп в ладоши</w:t>
      </w:r>
      <w:r>
        <w:rPr>
          <w:color w:val="auto"/>
        </w:rPr>
        <w:br/>
      </w:r>
      <w:r>
        <w:rPr>
          <w:rStyle w:val="a4"/>
          <w:color w:val="auto"/>
        </w:rPr>
        <w:t>Хлоп – хлопаем в ладоши!</w:t>
      </w:r>
    </w:p>
    <w:p>
      <w:pPr>
        <w:pStyle w:val="a3"/>
        <w:ind w:left="360"/>
        <w:rPr>
          <w:color w:val="auto"/>
        </w:rPr>
      </w:pPr>
      <w:r>
        <w:rPr>
          <w:color w:val="auto"/>
        </w:rPr>
        <w:t xml:space="preserve">      Для игры понадобятся: колокольчики, барабанчики (по количеству детей в группе). Раздайте детям инструменты и покажите или напомните, как на них играть. Инструменты лежат на полу рядом с малышами. Побуждаем детей в соответствии с текстом брать инструменты по очереди и, поиграв, убирать (делаем паузы в пении).</w:t>
      </w:r>
      <w:bookmarkStart w:id="0" w:name="_GoBack"/>
      <w:bookmarkEnd w:id="0"/>
    </w:p>
    <w:p>
      <w:pPr>
        <w:pStyle w:val="a5"/>
        <w:jc w:val="both"/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Пальчиковая гимнастика, совмещаемая с разучиванием текстов – один из наилучших способов стимулировать не только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, но и внимание, пространственное мышление, быстроту реакции и воображение. Пальчиковые игры для развития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Style w:val="a4"/>
          <w:rFonts w:ascii="Times New Roman" w:hAnsi="Times New Roman" w:cs="Times New Roman"/>
          <w:sz w:val="28"/>
          <w:szCs w:val="28"/>
        </w:rPr>
        <w:t>дают малышу возможность легче запомнить стихотворные тексты и сделать речь максимально выразительной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0B7"/>
    <w:multiLevelType w:val="hybridMultilevel"/>
    <w:tmpl w:val="026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220767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Лилия</cp:lastModifiedBy>
  <cp:revision>8</cp:revision>
  <dcterms:created xsi:type="dcterms:W3CDTF">2012-04-04T07:35:00Z</dcterms:created>
  <dcterms:modified xsi:type="dcterms:W3CDTF">2013-02-03T14:58:00Z</dcterms:modified>
</cp:coreProperties>
</file>