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64" w:rsidRDefault="00310F64" w:rsidP="00310F64">
      <w:pPr>
        <w:shd w:val="clear" w:color="auto" w:fill="FFFFFF"/>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СОШ №1 П.Г.Т. СУХОДОЛ МУНИЦИПАЛЬНОГО РАЙОНА СЕРГИЕВСКИЙ САМАРСКОЙ ОБЛАСТИ СТРУКТУРНОЕ ПОДРАЗДЕЛЕНИЕ ДЕТСКИЙ САД «ТЕРЕМОК»</w:t>
      </w: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153C2F"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Практический семинар</w:t>
      </w:r>
      <w:r w:rsidR="00B46553" w:rsidRPr="000C2600">
        <w:rPr>
          <w:rFonts w:ascii="Times New Roman" w:eastAsia="Times New Roman" w:hAnsi="Times New Roman" w:cs="Times New Roman"/>
          <w:sz w:val="28"/>
          <w:szCs w:val="28"/>
          <w:lang w:eastAsia="ru-RU"/>
        </w:rPr>
        <w:t xml:space="preserve"> </w:t>
      </w:r>
      <w:r w:rsidR="00727E44" w:rsidRPr="000C2600">
        <w:rPr>
          <w:rFonts w:ascii="Times New Roman" w:eastAsia="Times New Roman" w:hAnsi="Times New Roman" w:cs="Times New Roman"/>
          <w:sz w:val="28"/>
          <w:szCs w:val="28"/>
          <w:lang w:eastAsia="ru-RU"/>
        </w:rPr>
        <w:t xml:space="preserve"> </w:t>
      </w:r>
    </w:p>
    <w:p w:rsidR="00B46553" w:rsidRPr="000C2600" w:rsidRDefault="00B46553"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 1</w:t>
      </w:r>
      <w:r w:rsidR="00310F64">
        <w:rPr>
          <w:rFonts w:ascii="Times New Roman" w:eastAsia="Times New Roman" w:hAnsi="Times New Roman" w:cs="Times New Roman"/>
          <w:sz w:val="28"/>
          <w:szCs w:val="28"/>
          <w:lang w:eastAsia="ru-RU"/>
        </w:rPr>
        <w:t>о</w:t>
      </w:r>
      <w:r w:rsidRPr="000C2600">
        <w:rPr>
          <w:rFonts w:ascii="Times New Roman" w:eastAsia="Times New Roman" w:hAnsi="Times New Roman" w:cs="Times New Roman"/>
          <w:sz w:val="28"/>
          <w:szCs w:val="28"/>
          <w:lang w:eastAsia="ru-RU"/>
        </w:rPr>
        <w:t>й младшей группе</w:t>
      </w:r>
      <w:r w:rsidR="00310F64">
        <w:rPr>
          <w:rFonts w:ascii="Times New Roman" w:eastAsia="Times New Roman" w:hAnsi="Times New Roman" w:cs="Times New Roman"/>
          <w:sz w:val="28"/>
          <w:szCs w:val="28"/>
          <w:lang w:eastAsia="ru-RU"/>
        </w:rPr>
        <w:t xml:space="preserve"> на тему:</w:t>
      </w:r>
    </w:p>
    <w:p w:rsidR="00727E44" w:rsidRPr="000C2600" w:rsidRDefault="00727E44" w:rsidP="00B46553">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«Наши пальчики играют – говорить нам помогают».</w:t>
      </w:r>
    </w:p>
    <w:p w:rsidR="00727E44"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310F64">
      <w:pPr>
        <w:shd w:val="clear" w:color="auto" w:fill="FFFFFF"/>
        <w:spacing w:before="225" w:after="225"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Подготовили и провели:</w:t>
      </w:r>
    </w:p>
    <w:p w:rsidR="00310F64" w:rsidRDefault="00310F64" w:rsidP="00310F64">
      <w:pPr>
        <w:shd w:val="clear" w:color="auto" w:fill="FFFFFF"/>
        <w:spacing w:before="225" w:after="225"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310F64" w:rsidRDefault="00310F64" w:rsidP="00310F64">
      <w:pPr>
        <w:shd w:val="clear" w:color="auto" w:fill="FFFFFF"/>
        <w:spacing w:before="225" w:after="225" w:line="315" w:lineRule="atLeast"/>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Н.Н.Морозова</w:t>
      </w:r>
      <w:proofErr w:type="spellEnd"/>
    </w:p>
    <w:p w:rsidR="00310F64" w:rsidRDefault="00310F64" w:rsidP="00310F64">
      <w:pPr>
        <w:shd w:val="clear" w:color="auto" w:fill="FFFFFF"/>
        <w:spacing w:before="225" w:after="225"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учитель-логопед</w:t>
      </w:r>
    </w:p>
    <w:p w:rsidR="00310F64" w:rsidRDefault="00310F64" w:rsidP="00310F64">
      <w:pPr>
        <w:shd w:val="clear" w:color="auto" w:fill="FFFFFF"/>
        <w:spacing w:before="225" w:after="225" w:line="315" w:lineRule="atLeast"/>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Т.А.Паньшина</w:t>
      </w:r>
      <w:proofErr w:type="spellEnd"/>
    </w:p>
    <w:p w:rsidR="00310F64" w:rsidRDefault="00310F6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310F64" w:rsidRDefault="00310F64" w:rsidP="00310F64">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Default="00310F64" w:rsidP="00310F64">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10F64" w:rsidRPr="000C2600" w:rsidRDefault="00310F64" w:rsidP="00310F64">
      <w:pPr>
        <w:shd w:val="clear" w:color="auto" w:fill="FFFFFF"/>
        <w:spacing w:before="225" w:after="225"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Суходол, ноябрь 2014г</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lastRenderedPageBreak/>
        <w:t xml:space="preserve">Цель: сформировать у родителей </w:t>
      </w:r>
      <w:r w:rsidR="00153C2F" w:rsidRPr="000C2600">
        <w:rPr>
          <w:rFonts w:ascii="Times New Roman" w:eastAsia="Times New Roman" w:hAnsi="Times New Roman" w:cs="Times New Roman"/>
          <w:sz w:val="28"/>
          <w:szCs w:val="28"/>
          <w:lang w:eastAsia="ru-RU"/>
        </w:rPr>
        <w:t xml:space="preserve">детей 1-й младшей группы </w:t>
      </w:r>
      <w:r w:rsidRPr="000C2600">
        <w:rPr>
          <w:rFonts w:ascii="Times New Roman" w:eastAsia="Times New Roman" w:hAnsi="Times New Roman" w:cs="Times New Roman"/>
          <w:sz w:val="28"/>
          <w:szCs w:val="28"/>
          <w:lang w:eastAsia="ru-RU"/>
        </w:rPr>
        <w:t>представление о роли мелкой моторики в психофизическом развитии детей.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Задача: познакомить с приемами развития мелкой моторики рук у детей младшего дошкольного возраста.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Участники: родители, воспитате</w:t>
      </w:r>
      <w:r w:rsidR="00A30A06" w:rsidRPr="000C2600">
        <w:rPr>
          <w:rFonts w:ascii="Times New Roman" w:eastAsia="Times New Roman" w:hAnsi="Times New Roman" w:cs="Times New Roman"/>
          <w:sz w:val="28"/>
          <w:szCs w:val="28"/>
          <w:lang w:eastAsia="ru-RU"/>
        </w:rPr>
        <w:t>ль</w:t>
      </w:r>
      <w:r w:rsidR="00E30F25" w:rsidRPr="000C2600">
        <w:rPr>
          <w:rFonts w:ascii="Times New Roman" w:eastAsia="Times New Roman" w:hAnsi="Times New Roman" w:cs="Times New Roman"/>
          <w:sz w:val="28"/>
          <w:szCs w:val="28"/>
          <w:lang w:eastAsia="ru-RU"/>
        </w:rPr>
        <w:t>, учитель-логопед</w:t>
      </w:r>
      <w:r w:rsidRPr="000C2600">
        <w:rPr>
          <w:rFonts w:ascii="Times New Roman" w:eastAsia="Times New Roman" w:hAnsi="Times New Roman" w:cs="Times New Roman"/>
          <w:sz w:val="28"/>
          <w:szCs w:val="28"/>
          <w:lang w:eastAsia="ru-RU"/>
        </w:rPr>
        <w:t>.</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Место проведения: музыкальный зал.</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 xml:space="preserve">Оборудование: </w:t>
      </w:r>
      <w:r w:rsidR="004C35E1" w:rsidRPr="000C2600">
        <w:rPr>
          <w:rFonts w:ascii="Times New Roman" w:eastAsia="Times New Roman" w:hAnsi="Times New Roman" w:cs="Times New Roman"/>
          <w:sz w:val="28"/>
          <w:szCs w:val="28"/>
          <w:lang w:eastAsia="ru-RU"/>
        </w:rPr>
        <w:t xml:space="preserve">карандаши, </w:t>
      </w:r>
      <w:r w:rsidRPr="000C2600">
        <w:rPr>
          <w:rFonts w:ascii="Times New Roman" w:eastAsia="Times New Roman" w:hAnsi="Times New Roman" w:cs="Times New Roman"/>
          <w:sz w:val="28"/>
          <w:szCs w:val="28"/>
          <w:lang w:eastAsia="ru-RU"/>
        </w:rPr>
        <w:t xml:space="preserve">столы, </w:t>
      </w:r>
      <w:r w:rsidR="00153C2F" w:rsidRPr="000C2600">
        <w:rPr>
          <w:rFonts w:ascii="Times New Roman" w:eastAsia="Times New Roman" w:hAnsi="Times New Roman" w:cs="Times New Roman"/>
          <w:sz w:val="28"/>
          <w:szCs w:val="28"/>
          <w:lang w:eastAsia="ru-RU"/>
        </w:rPr>
        <w:t>манка</w:t>
      </w:r>
      <w:r w:rsidRPr="000C2600">
        <w:rPr>
          <w:rFonts w:ascii="Times New Roman" w:eastAsia="Times New Roman" w:hAnsi="Times New Roman" w:cs="Times New Roman"/>
          <w:sz w:val="28"/>
          <w:szCs w:val="28"/>
          <w:lang w:eastAsia="ru-RU"/>
        </w:rPr>
        <w:t>, белые и</w:t>
      </w:r>
      <w:r w:rsidR="00153C2F" w:rsidRPr="000C2600">
        <w:rPr>
          <w:rFonts w:ascii="Times New Roman" w:eastAsia="Times New Roman" w:hAnsi="Times New Roman" w:cs="Times New Roman"/>
          <w:sz w:val="28"/>
          <w:szCs w:val="28"/>
          <w:lang w:eastAsia="ru-RU"/>
        </w:rPr>
        <w:t xml:space="preserve"> тонированные листы бумаги</w:t>
      </w:r>
      <w:r w:rsidRPr="000C2600">
        <w:rPr>
          <w:rFonts w:ascii="Times New Roman" w:eastAsia="Times New Roman" w:hAnsi="Times New Roman" w:cs="Times New Roman"/>
          <w:sz w:val="28"/>
          <w:szCs w:val="28"/>
          <w:lang w:eastAsia="ru-RU"/>
        </w:rPr>
        <w:t>, салфетки влажные, массажные коврики и мячики, пуговицы, корзинки, снежинки на липучках, музыкальный центр, нагрудный знак «поезд», мультимедийное оборудование.</w:t>
      </w:r>
      <w:proofErr w:type="gramEnd"/>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Ход мероприятия:</w:t>
      </w:r>
    </w:p>
    <w:p w:rsidR="00727E44" w:rsidRPr="000C2600" w:rsidRDefault="000C2600"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Воспитатель.</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Сегодня я предлагаю поговорить о развитии речи ваших малышей. Вернее об одном из средст</w:t>
      </w:r>
      <w:r w:rsidR="00A30A06" w:rsidRPr="000C2600">
        <w:rPr>
          <w:rFonts w:ascii="Times New Roman" w:eastAsia="Times New Roman" w:hAnsi="Times New Roman" w:cs="Times New Roman"/>
          <w:sz w:val="28"/>
          <w:szCs w:val="28"/>
          <w:lang w:eastAsia="ru-RU"/>
        </w:rPr>
        <w:t>в развития речи детей.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Не секрет, что в последние 5-10 лет уровень речевого развития детей заметно снизился.</w:t>
      </w:r>
      <w:proofErr w:type="gramEnd"/>
      <w:r w:rsidRPr="000C2600">
        <w:rPr>
          <w:rFonts w:ascii="Times New Roman" w:eastAsia="Times New Roman" w:hAnsi="Times New Roman" w:cs="Times New Roman"/>
          <w:sz w:val="28"/>
          <w:szCs w:val="28"/>
          <w:lang w:eastAsia="ru-RU"/>
        </w:rPr>
        <w:t xml:space="preserve"> Как вы думаете, почему? Да потому, что с детьми всё меньше и меньше</w:t>
      </w:r>
      <w:r w:rsidR="00CA7F4D" w:rsidRPr="000C2600">
        <w:rPr>
          <w:rFonts w:ascii="Times New Roman" w:eastAsia="Times New Roman" w:hAnsi="Times New Roman" w:cs="Times New Roman"/>
          <w:sz w:val="28"/>
          <w:szCs w:val="28"/>
          <w:lang w:eastAsia="ru-RU"/>
        </w:rPr>
        <w:t xml:space="preserve"> говорят родители, которые силь</w:t>
      </w:r>
      <w:r w:rsidRPr="000C2600">
        <w:rPr>
          <w:rFonts w:ascii="Times New Roman" w:eastAsia="Times New Roman" w:hAnsi="Times New Roman" w:cs="Times New Roman"/>
          <w:sz w:val="28"/>
          <w:szCs w:val="28"/>
          <w:lang w:eastAsia="ru-RU"/>
        </w:rPr>
        <w:t>но заняты на своей работе. И сами дети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А в итоге, ребенок не говорит или говорит плохо. В каждой семье по-разному относятся к этому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Почему же одним из эффективных средств развития речи в дошкольном возрасте являются пальчиковые игры? Потому что развитие рук находится в тесной связи с развитием ре</w:t>
      </w:r>
      <w:r w:rsidR="00A30A06" w:rsidRPr="000C2600">
        <w:rPr>
          <w:rFonts w:ascii="Times New Roman" w:eastAsia="Times New Roman" w:hAnsi="Times New Roman" w:cs="Times New Roman"/>
          <w:sz w:val="28"/>
          <w:szCs w:val="28"/>
          <w:lang w:eastAsia="ru-RU"/>
        </w:rPr>
        <w:t>чи и мышления ребенка.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Уровень развития мелкой пальцевой моторики и координации движений рук – один из показателей интеллектуального развития и, следовательно, готовности к обучению в школе. Ребенок, имеющий высокий уровень</w:t>
      </w:r>
      <w:r w:rsidR="009C4D97" w:rsidRPr="000C2600">
        <w:rPr>
          <w:rFonts w:ascii="Times New Roman" w:eastAsia="Times New Roman" w:hAnsi="Times New Roman" w:cs="Times New Roman"/>
          <w:sz w:val="28"/>
          <w:szCs w:val="28"/>
          <w:lang w:eastAsia="ru-RU"/>
        </w:rPr>
        <w:t xml:space="preserve"> </w:t>
      </w:r>
      <w:r w:rsidR="009C4D97" w:rsidRPr="000C2600">
        <w:rPr>
          <w:rFonts w:ascii="Times New Roman" w:eastAsia="Times New Roman" w:hAnsi="Times New Roman" w:cs="Times New Roman"/>
          <w:sz w:val="28"/>
          <w:szCs w:val="28"/>
          <w:lang w:eastAsia="ru-RU"/>
        </w:rPr>
        <w:lastRenderedPageBreak/>
        <w:t>развития мелкой моторики, имеет больше шансов</w:t>
      </w:r>
      <w:r w:rsidRPr="000C2600">
        <w:rPr>
          <w:rFonts w:ascii="Times New Roman" w:eastAsia="Times New Roman" w:hAnsi="Times New Roman" w:cs="Times New Roman"/>
          <w:sz w:val="28"/>
          <w:szCs w:val="28"/>
          <w:lang w:eastAsia="ru-RU"/>
        </w:rPr>
        <w:t xml:space="preserve"> </w:t>
      </w:r>
      <w:r w:rsidR="009C4D97" w:rsidRPr="000C2600">
        <w:rPr>
          <w:rFonts w:ascii="Times New Roman" w:eastAsia="Times New Roman" w:hAnsi="Times New Roman" w:cs="Times New Roman"/>
          <w:sz w:val="28"/>
          <w:szCs w:val="28"/>
          <w:lang w:eastAsia="ru-RU"/>
        </w:rPr>
        <w:t xml:space="preserve">рассуждать </w:t>
      </w:r>
      <w:r w:rsidRPr="000C2600">
        <w:rPr>
          <w:rFonts w:ascii="Times New Roman" w:eastAsia="Times New Roman" w:hAnsi="Times New Roman" w:cs="Times New Roman"/>
          <w:sz w:val="28"/>
          <w:szCs w:val="28"/>
          <w:lang w:eastAsia="ru-RU"/>
        </w:rPr>
        <w:t xml:space="preserve">логически </w:t>
      </w:r>
      <w:r w:rsidR="009C4D97" w:rsidRPr="000C2600">
        <w:rPr>
          <w:rFonts w:ascii="Times New Roman" w:eastAsia="Times New Roman" w:hAnsi="Times New Roman" w:cs="Times New Roman"/>
          <w:sz w:val="28"/>
          <w:szCs w:val="28"/>
          <w:lang w:eastAsia="ru-RU"/>
        </w:rPr>
        <w:t>верно</w:t>
      </w:r>
      <w:r w:rsidRPr="000C2600">
        <w:rPr>
          <w:rFonts w:ascii="Times New Roman" w:eastAsia="Times New Roman" w:hAnsi="Times New Roman" w:cs="Times New Roman"/>
          <w:sz w:val="28"/>
          <w:szCs w:val="28"/>
          <w:lang w:eastAsia="ru-RU"/>
        </w:rPr>
        <w:t>, у него достаточно хорошо развиты внимание и память, связная речь.</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Поэтому можно сделать предварительный вывод: пока ребенок мал, не следует требовать от него слишком многого. Давайте вместе учить и развивать его в игровой форме.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Чтобы настроить вас на дальнейшую работу, предлагаю провести небольшую игру.</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Разминка «Карандаши»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Задачи: снять эмоциональную напряженность, содействовать построению доверительных отношений, приобретению навыков межличностного общения на невербальном уровне.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Материал: по 2 карандаша на каждую пару участников.</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(Упражнение выполняется под медленную музыку.</w:t>
      </w:r>
      <w:proofErr w:type="gramEnd"/>
      <w:r w:rsidRPr="000C2600">
        <w:rPr>
          <w:rFonts w:ascii="Times New Roman" w:eastAsia="Times New Roman" w:hAnsi="Times New Roman" w:cs="Times New Roman"/>
          <w:sz w:val="28"/>
          <w:szCs w:val="28"/>
          <w:lang w:eastAsia="ru-RU"/>
        </w:rPr>
        <w:t xml:space="preserve"> </w:t>
      </w:r>
      <w:proofErr w:type="gramStart"/>
      <w:r w:rsidRPr="000C2600">
        <w:rPr>
          <w:rFonts w:ascii="Times New Roman" w:eastAsia="Times New Roman" w:hAnsi="Times New Roman" w:cs="Times New Roman"/>
          <w:sz w:val="28"/>
          <w:szCs w:val="28"/>
          <w:lang w:eastAsia="ru-RU"/>
        </w:rPr>
        <w:t>Родители стоят друг напротив друга на расстоянии 70-90 см и пытаются удержать два карандаша, прижав их концы подушечками указательных пальцев.)</w:t>
      </w:r>
      <w:proofErr w:type="gramEnd"/>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Задание: Не выпуская карандаши, двигать руками вверх-вниз, вперед-назад; сделать шаг вперед, назад; присесть, встать.</w:t>
      </w:r>
    </w:p>
    <w:p w:rsidR="000C2600" w:rsidRPr="000C2600" w:rsidRDefault="00A30A06"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Учитель-логопед. </w:t>
      </w:r>
    </w:p>
    <w:p w:rsidR="005B2971"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Пальчиковые игры и упр</w:t>
      </w:r>
      <w:r w:rsidR="009C4D97" w:rsidRPr="000C2600">
        <w:rPr>
          <w:rFonts w:ascii="Times New Roman" w:eastAsia="Times New Roman" w:hAnsi="Times New Roman" w:cs="Times New Roman"/>
          <w:sz w:val="28"/>
          <w:szCs w:val="28"/>
          <w:lang w:eastAsia="ru-RU"/>
        </w:rPr>
        <w:t xml:space="preserve">ажнения, а также </w:t>
      </w:r>
      <w:proofErr w:type="spellStart"/>
      <w:r w:rsidR="009C4D97" w:rsidRPr="000C2600">
        <w:rPr>
          <w:rFonts w:ascii="Times New Roman" w:eastAsia="Times New Roman" w:hAnsi="Times New Roman" w:cs="Times New Roman"/>
          <w:sz w:val="28"/>
          <w:szCs w:val="28"/>
          <w:lang w:eastAsia="ru-RU"/>
        </w:rPr>
        <w:t>кинезиологические</w:t>
      </w:r>
      <w:proofErr w:type="spellEnd"/>
      <w:r w:rsidR="009C4D97" w:rsidRPr="000C2600">
        <w:rPr>
          <w:rFonts w:ascii="Times New Roman" w:eastAsia="Times New Roman" w:hAnsi="Times New Roman" w:cs="Times New Roman"/>
          <w:sz w:val="28"/>
          <w:szCs w:val="28"/>
          <w:lang w:eastAsia="ru-RU"/>
        </w:rPr>
        <w:t xml:space="preserve"> упражнения, самомассаж кистей и пальцев рук -</w:t>
      </w:r>
      <w:r w:rsidRPr="000C2600">
        <w:rPr>
          <w:rFonts w:ascii="Times New Roman" w:eastAsia="Times New Roman" w:hAnsi="Times New Roman" w:cs="Times New Roman"/>
          <w:sz w:val="28"/>
          <w:szCs w:val="28"/>
          <w:lang w:eastAsia="ru-RU"/>
        </w:rPr>
        <w:t xml:space="preserve">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r w:rsidR="00C773DC" w:rsidRPr="000C2600">
        <w:rPr>
          <w:rFonts w:ascii="Times New Roman" w:eastAsia="Times New Roman" w:hAnsi="Times New Roman" w:cs="Times New Roman"/>
          <w:sz w:val="28"/>
          <w:szCs w:val="28"/>
          <w:lang w:eastAsia="ru-RU"/>
        </w:rPr>
        <w:t xml:space="preserve"> </w:t>
      </w:r>
    </w:p>
    <w:p w:rsidR="005B2971" w:rsidRPr="000C2600" w:rsidRDefault="005B2971" w:rsidP="00A14709">
      <w:pPr>
        <w:pStyle w:val="c1"/>
        <w:spacing w:before="0" w:beforeAutospacing="0" w:after="0" w:afterAutospacing="0" w:line="270" w:lineRule="atLeast"/>
        <w:ind w:firstLine="708"/>
        <w:jc w:val="both"/>
        <w:rPr>
          <w:sz w:val="28"/>
          <w:szCs w:val="28"/>
        </w:rPr>
      </w:pPr>
      <w:r w:rsidRPr="000C2600">
        <w:rPr>
          <w:rStyle w:val="apple-converted-space"/>
          <w:sz w:val="28"/>
          <w:szCs w:val="28"/>
        </w:rPr>
        <w:t> </w:t>
      </w:r>
      <w:proofErr w:type="spellStart"/>
      <w:r w:rsidRPr="000C2600">
        <w:rPr>
          <w:rStyle w:val="c6"/>
          <w:b/>
          <w:bCs/>
          <w:sz w:val="28"/>
          <w:szCs w:val="28"/>
        </w:rPr>
        <w:t>Кинезиология</w:t>
      </w:r>
      <w:proofErr w:type="spellEnd"/>
      <w:r w:rsidRPr="000C2600">
        <w:rPr>
          <w:sz w:val="28"/>
          <w:szCs w:val="28"/>
        </w:rPr>
        <w:t xml:space="preserve"> — наука о развитии головного мозга через движение. Существует уже 2000 лет, используется во всем мире. </w:t>
      </w:r>
      <w:proofErr w:type="spellStart"/>
      <w:r w:rsidRPr="000C2600">
        <w:rPr>
          <w:sz w:val="28"/>
          <w:szCs w:val="28"/>
        </w:rPr>
        <w:t>Кинезиологическими</w:t>
      </w:r>
      <w:proofErr w:type="spellEnd"/>
      <w:r w:rsidRPr="000C2600">
        <w:rPr>
          <w:sz w:val="28"/>
          <w:szCs w:val="28"/>
        </w:rPr>
        <w:t xml:space="preserve"> упражнениями пользовались Аристотель и Гиппократ. С</w:t>
      </w:r>
      <w:r w:rsidR="00A30A06" w:rsidRPr="000C2600">
        <w:rPr>
          <w:sz w:val="28"/>
          <w:szCs w:val="28"/>
        </w:rPr>
        <w:t>воей молодостью и красотой Клео</w:t>
      </w:r>
      <w:r w:rsidRPr="000C2600">
        <w:rPr>
          <w:sz w:val="28"/>
          <w:szCs w:val="28"/>
        </w:rPr>
        <w:t xml:space="preserve">патра также была обязана </w:t>
      </w:r>
      <w:proofErr w:type="spellStart"/>
      <w:r w:rsidRPr="000C2600">
        <w:rPr>
          <w:sz w:val="28"/>
          <w:szCs w:val="28"/>
        </w:rPr>
        <w:t>кинезиологии</w:t>
      </w:r>
      <w:proofErr w:type="spellEnd"/>
      <w:r w:rsidRPr="000C2600">
        <w:rPr>
          <w:sz w:val="28"/>
          <w:szCs w:val="28"/>
        </w:rPr>
        <w:t>.</w:t>
      </w:r>
    </w:p>
    <w:p w:rsidR="005B2971" w:rsidRPr="000C2600" w:rsidRDefault="005B2971" w:rsidP="00A14709">
      <w:pPr>
        <w:pStyle w:val="c1"/>
        <w:spacing w:before="0" w:beforeAutospacing="0" w:after="0" w:afterAutospacing="0" w:line="270" w:lineRule="atLeast"/>
        <w:ind w:firstLine="708"/>
        <w:jc w:val="both"/>
        <w:rPr>
          <w:sz w:val="28"/>
          <w:szCs w:val="28"/>
        </w:rPr>
      </w:pPr>
      <w:r w:rsidRPr="000C2600">
        <w:rPr>
          <w:sz w:val="28"/>
          <w:szCs w:val="28"/>
        </w:rPr>
        <w:t>Известно, что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w:t>
      </w:r>
    </w:p>
    <w:p w:rsidR="005B2971" w:rsidRPr="000C2600" w:rsidRDefault="005B2971" w:rsidP="00A14709">
      <w:pPr>
        <w:pStyle w:val="c0"/>
        <w:spacing w:before="0" w:beforeAutospacing="0" w:after="0" w:afterAutospacing="0" w:line="270" w:lineRule="atLeast"/>
        <w:jc w:val="both"/>
        <w:rPr>
          <w:sz w:val="28"/>
          <w:szCs w:val="28"/>
        </w:rPr>
      </w:pPr>
      <w:proofErr w:type="spellStart"/>
      <w:r w:rsidRPr="000C2600">
        <w:rPr>
          <w:sz w:val="28"/>
          <w:szCs w:val="28"/>
        </w:rPr>
        <w:t>Кинезиологические</w:t>
      </w:r>
      <w:proofErr w:type="spellEnd"/>
      <w:r w:rsidRPr="000C2600">
        <w:rPr>
          <w:sz w:val="28"/>
          <w:szCs w:val="28"/>
        </w:rPr>
        <w:t xml:space="preserve"> упражнения  дают возможность задействовать те участки мозга, которые раньше не участвовали в учении, и решить проблему </w:t>
      </w:r>
      <w:r w:rsidR="0018178E" w:rsidRPr="000C2600">
        <w:rPr>
          <w:sz w:val="28"/>
          <w:szCs w:val="28"/>
        </w:rPr>
        <w:t>не успешности</w:t>
      </w:r>
      <w:bookmarkStart w:id="0" w:name="_GoBack"/>
      <w:bookmarkEnd w:id="0"/>
      <w:r w:rsidRPr="000C2600">
        <w:rPr>
          <w:sz w:val="28"/>
          <w:szCs w:val="28"/>
        </w:rPr>
        <w:t>.</w:t>
      </w:r>
    </w:p>
    <w:p w:rsidR="005B2971" w:rsidRPr="000C2600" w:rsidRDefault="005B2971" w:rsidP="00A14709">
      <w:pPr>
        <w:pStyle w:val="c0"/>
        <w:spacing w:before="0" w:beforeAutospacing="0" w:after="0" w:afterAutospacing="0" w:line="270" w:lineRule="atLeast"/>
        <w:jc w:val="both"/>
        <w:rPr>
          <w:sz w:val="28"/>
          <w:szCs w:val="28"/>
        </w:rPr>
      </w:pPr>
      <w:r w:rsidRPr="000C2600">
        <w:rPr>
          <w:sz w:val="28"/>
          <w:szCs w:val="28"/>
        </w:rPr>
        <w:lastRenderedPageBreak/>
        <w:t xml:space="preserve">В случае, когда детям предстоит интенсивная умственная нагрузка, рекомендуется перед подобной работой применять </w:t>
      </w:r>
      <w:proofErr w:type="spellStart"/>
      <w:r w:rsidRPr="000C2600">
        <w:rPr>
          <w:sz w:val="28"/>
          <w:szCs w:val="28"/>
        </w:rPr>
        <w:t>кинезиологический</w:t>
      </w:r>
      <w:proofErr w:type="spellEnd"/>
      <w:r w:rsidRPr="000C2600">
        <w:rPr>
          <w:sz w:val="28"/>
          <w:szCs w:val="28"/>
        </w:rPr>
        <w:t xml:space="preserve"> комплекс упражнений.</w:t>
      </w:r>
    </w:p>
    <w:p w:rsidR="00F10737" w:rsidRPr="000C2600" w:rsidRDefault="00F10737" w:rsidP="00A1470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hAnsi="Times New Roman" w:cs="Times New Roman"/>
          <w:sz w:val="28"/>
          <w:szCs w:val="28"/>
          <w:shd w:val="clear" w:color="auto" w:fill="FFFFFF"/>
        </w:rPr>
        <w:t xml:space="preserve">В ходе систематических занятий по </w:t>
      </w:r>
      <w:proofErr w:type="spellStart"/>
      <w:r w:rsidRPr="000C2600">
        <w:rPr>
          <w:rFonts w:ascii="Times New Roman" w:hAnsi="Times New Roman" w:cs="Times New Roman"/>
          <w:sz w:val="28"/>
          <w:szCs w:val="28"/>
          <w:shd w:val="clear" w:color="auto" w:fill="FFFFFF"/>
        </w:rPr>
        <w:t>кинезиологическим</w:t>
      </w:r>
      <w:proofErr w:type="spellEnd"/>
      <w:r w:rsidRPr="000C2600">
        <w:rPr>
          <w:rFonts w:ascii="Times New Roman" w:hAnsi="Times New Roman" w:cs="Times New Roman"/>
          <w:sz w:val="28"/>
          <w:szCs w:val="28"/>
          <w:shd w:val="clear" w:color="auto" w:fill="FFFFFF"/>
        </w:rPr>
        <w:t xml:space="preserve"> программам у ребё</w:t>
      </w:r>
      <w:r w:rsidR="00A14709" w:rsidRPr="000C2600">
        <w:rPr>
          <w:rFonts w:ascii="Times New Roman" w:hAnsi="Times New Roman" w:cs="Times New Roman"/>
          <w:sz w:val="28"/>
          <w:szCs w:val="28"/>
          <w:shd w:val="clear" w:color="auto" w:fill="FFFFFF"/>
        </w:rPr>
        <w:t>нка</w:t>
      </w:r>
      <w:r w:rsidRPr="000C2600">
        <w:rPr>
          <w:rFonts w:ascii="Times New Roman" w:hAnsi="Times New Roman" w:cs="Times New Roman"/>
          <w:sz w:val="28"/>
          <w:szCs w:val="28"/>
          <w:shd w:val="clear" w:color="auto" w:fill="FFFFFF"/>
        </w:rPr>
        <w:t xml:space="preserve"> развиваются межполушарные связи, улучшается память и концентрация внимания. В связи с улучшением интегративной функции мозга у многих детей при этом наблюдается значительный прогре</w:t>
      </w:r>
      <w:proofErr w:type="gramStart"/>
      <w:r w:rsidRPr="000C2600">
        <w:rPr>
          <w:rFonts w:ascii="Times New Roman" w:hAnsi="Times New Roman" w:cs="Times New Roman"/>
          <w:sz w:val="28"/>
          <w:szCs w:val="28"/>
          <w:shd w:val="clear" w:color="auto" w:fill="FFFFFF"/>
        </w:rPr>
        <w:t>сс в сп</w:t>
      </w:r>
      <w:proofErr w:type="gramEnd"/>
      <w:r w:rsidRPr="000C2600">
        <w:rPr>
          <w:rFonts w:ascii="Times New Roman" w:hAnsi="Times New Roman" w:cs="Times New Roman"/>
          <w:sz w:val="28"/>
          <w:szCs w:val="28"/>
          <w:shd w:val="clear" w:color="auto" w:fill="FFFFFF"/>
        </w:rPr>
        <w:t>особностях к обучению, а так же управлению своими эмоциями</w:t>
      </w:r>
      <w:r w:rsidRPr="000C2600">
        <w:rPr>
          <w:rFonts w:ascii="Arial" w:hAnsi="Arial" w:cs="Arial"/>
          <w:sz w:val="18"/>
          <w:szCs w:val="18"/>
          <w:shd w:val="clear" w:color="auto" w:fill="FFFFFF"/>
        </w:rPr>
        <w:t>.</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Доказано, что чем сильнее и подвижнее пальчики рук малыша, тем увереннее познает кроха окружающий мир, осваивает его премудрости. Разумеется, сила, ловкость, активность приходят к маленьким пальчикам не сами по себе, это – результат их повседневной тренировки. И чем раньше такие тренировки начнутся, тем быстрее будут «умнеть» пальчики! Как </w:t>
      </w:r>
      <w:r w:rsidR="00AD26B7" w:rsidRPr="000C2600">
        <w:rPr>
          <w:rFonts w:ascii="Times New Roman" w:eastAsia="Times New Roman" w:hAnsi="Times New Roman" w:cs="Times New Roman"/>
          <w:sz w:val="28"/>
          <w:szCs w:val="28"/>
          <w:lang w:eastAsia="ru-RU"/>
        </w:rPr>
        <w:t>же тренировать команду из</w:t>
      </w:r>
      <w:r w:rsidRPr="000C2600">
        <w:rPr>
          <w:rFonts w:ascii="Times New Roman" w:eastAsia="Times New Roman" w:hAnsi="Times New Roman" w:cs="Times New Roman"/>
          <w:sz w:val="28"/>
          <w:szCs w:val="28"/>
          <w:lang w:eastAsia="ru-RU"/>
        </w:rPr>
        <w:t xml:space="preserve"> маленьких, пока еще очень слабых и не всегда послушных учеников? Есть ли средство, позволяющее делать это легко и непринужденно? Да, такое средство есть. И просто удивительно, насколько оно «пожилое» - проверенное временем, уникальное, незаменимое. Это – </w:t>
      </w:r>
      <w:r w:rsidR="00A30A06" w:rsidRPr="000C2600">
        <w:rPr>
          <w:rFonts w:ascii="Times New Roman" w:eastAsia="Times New Roman" w:hAnsi="Times New Roman" w:cs="Times New Roman"/>
          <w:sz w:val="28"/>
          <w:szCs w:val="28"/>
          <w:lang w:eastAsia="ru-RU"/>
        </w:rPr>
        <w:t>пальчиковые игры!</w:t>
      </w:r>
    </w:p>
    <w:p w:rsidR="00727E44" w:rsidRPr="000C2600" w:rsidRDefault="00A30A06"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Вопросы к родителям:</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занимались ли ваши родители с вами пальчиковой гимнастикой? Приведите примеры.</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играли ли вы сами с вашими пальчиками в детстве? Приведите примеры.</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как вы играете с пальчиками вашего ребенка?</w:t>
      </w:r>
    </w:p>
    <w:p w:rsidR="000C2600" w:rsidRPr="000C2600" w:rsidRDefault="00A30A06"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Воспитатель.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 И. Кант писал: «Рука – это вышедший наружу мозг человека». Движения пальцев и кистей рук имеют особое развивающее воздействие. На ладони и на стопе находится около 1000 биологически активных точек. Воздействуя на них, можно регулировать деятельность внутренних органов, а также развивать весь организм в целом.</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Пальчиковые игры – это, как правило, инсценировка детских стихов. Они хорошо развивают произвольное внимание, координацию и мелкую моторику, которая тесно связана с речью и мышлением, подготовкой к письму. До тех пор пока движения пальцев не станут свободными, развития </w:t>
      </w:r>
      <w:proofErr w:type="gramStart"/>
      <w:r w:rsidRPr="000C2600">
        <w:rPr>
          <w:rFonts w:ascii="Times New Roman" w:eastAsia="Times New Roman" w:hAnsi="Times New Roman" w:cs="Times New Roman"/>
          <w:sz w:val="28"/>
          <w:szCs w:val="28"/>
          <w:lang w:eastAsia="ru-RU"/>
        </w:rPr>
        <w:t>речи</w:t>
      </w:r>
      <w:proofErr w:type="gramEnd"/>
      <w:r w:rsidRPr="000C2600">
        <w:rPr>
          <w:rFonts w:ascii="Times New Roman" w:eastAsia="Times New Roman" w:hAnsi="Times New Roman" w:cs="Times New Roman"/>
          <w:sz w:val="28"/>
          <w:szCs w:val="28"/>
          <w:lang w:eastAsia="ru-RU"/>
        </w:rPr>
        <w:t xml:space="preserve"> и мышления добиться не удастся. В коре головного мозга отделы, отвечающие за тонкую ручную моторику и артикуляцию, находятся рядом и тесно связаны. Рука в процессе роста развивается раньше, и ее развитие как бы подталкивает формирование речи. Следовательно, тренируя тонкую ручную моторику у ребенка, мы стимулируем его речь. А благодаря </w:t>
      </w:r>
      <w:r w:rsidRPr="000C2600">
        <w:rPr>
          <w:rFonts w:ascii="Times New Roman" w:eastAsia="Times New Roman" w:hAnsi="Times New Roman" w:cs="Times New Roman"/>
          <w:sz w:val="28"/>
          <w:szCs w:val="28"/>
          <w:lang w:eastAsia="ru-RU"/>
        </w:rPr>
        <w:lastRenderedPageBreak/>
        <w:t>пальчиковым играм кисти приобретают хорошую подвижность, гибкость, исчезает скованность движений. Разучивая тексты с гимнастикой, малыш не только станет лучше говорить, но и разовьет воображение и память. Кроме того, подобные занятия помогают развить творческие способности детей.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Однако пальчиковые игры – </w:t>
      </w:r>
      <w:proofErr w:type="gramStart"/>
      <w:r w:rsidRPr="000C2600">
        <w:rPr>
          <w:rFonts w:ascii="Times New Roman" w:eastAsia="Times New Roman" w:hAnsi="Times New Roman" w:cs="Times New Roman"/>
          <w:sz w:val="28"/>
          <w:szCs w:val="28"/>
          <w:lang w:eastAsia="ru-RU"/>
        </w:rPr>
        <w:t>это</w:t>
      </w:r>
      <w:proofErr w:type="gramEnd"/>
      <w:r w:rsidRPr="000C2600">
        <w:rPr>
          <w:rFonts w:ascii="Times New Roman" w:eastAsia="Times New Roman" w:hAnsi="Times New Roman" w:cs="Times New Roman"/>
          <w:sz w:val="28"/>
          <w:szCs w:val="28"/>
          <w:lang w:eastAsia="ru-RU"/>
        </w:rPr>
        <w:t xml:space="preserve"> прежде всего веселые занятия, а уж потом развитие и обучение. Основная деятельность дошкольника, как известно – это игра. А если игра содержит в себе рифмованную речь и движения, то она полностью соответствует потребностям, присущим дошкольному возрасту, и нравится детям.</w:t>
      </w:r>
    </w:p>
    <w:p w:rsidR="000C2600" w:rsidRPr="000C2600" w:rsidRDefault="00634513"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Учитель-логопед.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Далее мы хотим осветить небольшую часть нашей работы по развитию мелкой моторики в детском саду. Наш экскурс называется «Стран</w:t>
      </w:r>
      <w:r w:rsidR="00634513" w:rsidRPr="000C2600">
        <w:rPr>
          <w:rFonts w:ascii="Times New Roman" w:eastAsia="Times New Roman" w:hAnsi="Times New Roman" w:cs="Times New Roman"/>
          <w:sz w:val="28"/>
          <w:szCs w:val="28"/>
          <w:lang w:eastAsia="ru-RU"/>
        </w:rPr>
        <w:t xml:space="preserve">а Пальчиковых Игр». </w:t>
      </w:r>
    </w:p>
    <w:p w:rsidR="00727E44" w:rsidRPr="000C2600" w:rsidRDefault="000C2600"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А</w:t>
      </w:r>
      <w:r w:rsidR="00634513" w:rsidRPr="000C2600">
        <w:rPr>
          <w:rFonts w:ascii="Times New Roman" w:eastAsia="Times New Roman" w:hAnsi="Times New Roman" w:cs="Times New Roman"/>
          <w:sz w:val="28"/>
          <w:szCs w:val="28"/>
          <w:lang w:eastAsia="ru-RU"/>
        </w:rPr>
        <w:t xml:space="preserve"> теперь мы проведём</w:t>
      </w:r>
      <w:r w:rsidR="00727E44" w:rsidRPr="000C2600">
        <w:rPr>
          <w:rFonts w:ascii="Times New Roman" w:eastAsia="Times New Roman" w:hAnsi="Times New Roman" w:cs="Times New Roman"/>
          <w:sz w:val="28"/>
          <w:szCs w:val="28"/>
          <w:lang w:eastAsia="ru-RU"/>
        </w:rPr>
        <w:t xml:space="preserve"> вместе с вами небольшое игровое занятие, которое посвящено раз</w:t>
      </w:r>
      <w:r w:rsidR="00634513" w:rsidRPr="000C2600">
        <w:rPr>
          <w:rFonts w:ascii="Times New Roman" w:eastAsia="Times New Roman" w:hAnsi="Times New Roman" w:cs="Times New Roman"/>
          <w:sz w:val="28"/>
          <w:szCs w:val="28"/>
          <w:lang w:eastAsia="ru-RU"/>
        </w:rPr>
        <w:t>витию мелкой моторики</w:t>
      </w:r>
      <w:r w:rsidR="00727E44" w:rsidRPr="000C2600">
        <w:rPr>
          <w:rFonts w:ascii="Times New Roman" w:eastAsia="Times New Roman" w:hAnsi="Times New Roman" w:cs="Times New Roman"/>
          <w:sz w:val="28"/>
          <w:szCs w:val="28"/>
          <w:lang w:eastAsia="ru-RU"/>
        </w:rPr>
        <w:t xml:space="preserve"> рук.</w:t>
      </w:r>
      <w:r w:rsidR="00634513" w:rsidRPr="000C2600">
        <w:rPr>
          <w:rFonts w:ascii="Times New Roman" w:eastAsia="Times New Roman" w:hAnsi="Times New Roman" w:cs="Times New Roman"/>
          <w:sz w:val="28"/>
          <w:szCs w:val="28"/>
          <w:lang w:eastAsia="ru-RU"/>
        </w:rPr>
        <w:t xml:space="preserve"> Побудьте немного в роли Ваших детей!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Ход деятельности:</w:t>
      </w:r>
    </w:p>
    <w:p w:rsidR="000C2600" w:rsidRPr="000C2600" w:rsidRDefault="00344221"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Воспитатель.</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 Сейчас мы с вами отправимся в путешествие. Но сначала надо к нему подготовиться.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1. Самомассаж</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 готовы, глазки?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(Поглаживание век)</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 готовы ушки?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(Поглаживание ушей)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 готовы, ручки?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(Поглаживание кистей рук)</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 готовы, ножки?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lastRenderedPageBreak/>
        <w:t>(Поглаживание ног)</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 готовы?</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(Развести руки в стороны)</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Да!</w:t>
      </w:r>
    </w:p>
    <w:p w:rsidR="00727E44" w:rsidRPr="000C2600" w:rsidRDefault="00344221"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2. Воспитатель.</w:t>
      </w:r>
      <w:r w:rsidR="00727E44" w:rsidRPr="000C2600">
        <w:rPr>
          <w:rFonts w:ascii="Times New Roman" w:eastAsia="Times New Roman" w:hAnsi="Times New Roman" w:cs="Times New Roman"/>
          <w:sz w:val="28"/>
          <w:szCs w:val="28"/>
          <w:lang w:eastAsia="ru-RU"/>
        </w:rPr>
        <w:t xml:space="preserve"> Молодцы, вы готовы! А теперь давайте вспомним тех, кого можем взять с собой в путешествие.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(Родители</w:t>
      </w:r>
      <w:r w:rsidR="00344221" w:rsidRPr="000C2600">
        <w:rPr>
          <w:rFonts w:ascii="Times New Roman" w:eastAsia="Times New Roman" w:hAnsi="Times New Roman" w:cs="Times New Roman"/>
          <w:sz w:val="28"/>
          <w:szCs w:val="28"/>
          <w:lang w:eastAsia="ru-RU"/>
        </w:rPr>
        <w:t xml:space="preserve"> загибают пальцы</w:t>
      </w:r>
      <w:r w:rsidRPr="000C2600">
        <w:rPr>
          <w:rFonts w:ascii="Times New Roman" w:eastAsia="Times New Roman" w:hAnsi="Times New Roman" w:cs="Times New Roman"/>
          <w:sz w:val="28"/>
          <w:szCs w:val="28"/>
          <w:lang w:eastAsia="ru-RU"/>
        </w:rPr>
        <w:t>)</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Этот пальчик – дедушка.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Этот пальчик – бабушка.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Этот пальчик – папочка.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Этот пальчик – мамочка.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Этот пальчик – 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Вот и вся моя семья!</w:t>
      </w:r>
    </w:p>
    <w:p w:rsidR="000C2600" w:rsidRPr="000C2600" w:rsidRDefault="00344221"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3. Воспитатель.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Теперь садимся в поезд и отправляемся в путь. Игра «Поезд».</w:t>
      </w:r>
    </w:p>
    <w:p w:rsidR="00727E44" w:rsidRPr="000C2600" w:rsidRDefault="00344221"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w:t>
      </w:r>
      <w:r w:rsidR="00727E44" w:rsidRPr="000C2600">
        <w:rPr>
          <w:rFonts w:ascii="Times New Roman" w:eastAsia="Times New Roman" w:hAnsi="Times New Roman" w:cs="Times New Roman"/>
          <w:sz w:val="28"/>
          <w:szCs w:val="28"/>
          <w:lang w:eastAsia="ru-RU"/>
        </w:rPr>
        <w:t>зрослые становятся друг за другом и двигаются друг за другом)</w:t>
      </w:r>
    </w:p>
    <w:p w:rsidR="00727E44" w:rsidRPr="000C2600" w:rsidRDefault="000C2600"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4. </w:t>
      </w:r>
      <w:r w:rsidR="00727E44" w:rsidRPr="000C2600">
        <w:rPr>
          <w:rFonts w:ascii="Times New Roman" w:eastAsia="Times New Roman" w:hAnsi="Times New Roman" w:cs="Times New Roman"/>
          <w:sz w:val="28"/>
          <w:szCs w:val="28"/>
          <w:lang w:eastAsia="ru-RU"/>
        </w:rPr>
        <w:t>Внимание! Первая станция «Снежная полянка»</w:t>
      </w:r>
    </w:p>
    <w:p w:rsidR="00344221" w:rsidRPr="000C2600" w:rsidRDefault="00344221"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Рисование пальцами на манке </w:t>
      </w:r>
      <w:r w:rsidR="006915FD" w:rsidRPr="000C2600">
        <w:rPr>
          <w:rFonts w:ascii="Times New Roman" w:eastAsia="Times New Roman" w:hAnsi="Times New Roman" w:cs="Times New Roman"/>
          <w:sz w:val="28"/>
          <w:szCs w:val="28"/>
          <w:lang w:eastAsia="ru-RU"/>
        </w:rPr>
        <w:t xml:space="preserve"> </w:t>
      </w:r>
      <w:r w:rsidR="00727E44" w:rsidRPr="000C2600">
        <w:rPr>
          <w:rFonts w:ascii="Times New Roman" w:eastAsia="Times New Roman" w:hAnsi="Times New Roman" w:cs="Times New Roman"/>
          <w:sz w:val="28"/>
          <w:szCs w:val="28"/>
          <w:lang w:eastAsia="ru-RU"/>
        </w:rPr>
        <w:t xml:space="preserve">под стихотворение.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Оборудование: столы, </w:t>
      </w:r>
      <w:r w:rsidR="00344221" w:rsidRPr="000C2600">
        <w:rPr>
          <w:rFonts w:ascii="Times New Roman" w:eastAsia="Times New Roman" w:hAnsi="Times New Roman" w:cs="Times New Roman"/>
          <w:sz w:val="28"/>
          <w:szCs w:val="28"/>
          <w:lang w:eastAsia="ru-RU"/>
        </w:rPr>
        <w:t>манка</w:t>
      </w:r>
      <w:r w:rsidRPr="000C2600">
        <w:rPr>
          <w:rFonts w:ascii="Times New Roman" w:eastAsia="Times New Roman" w:hAnsi="Times New Roman" w:cs="Times New Roman"/>
          <w:sz w:val="28"/>
          <w:szCs w:val="28"/>
          <w:lang w:eastAsia="ru-RU"/>
        </w:rPr>
        <w:t xml:space="preserve">, белые и тонированные листы бумаги, </w:t>
      </w:r>
      <w:r w:rsidR="00344221" w:rsidRPr="000C2600">
        <w:rPr>
          <w:rFonts w:ascii="Times New Roman" w:eastAsia="Times New Roman" w:hAnsi="Times New Roman" w:cs="Times New Roman"/>
          <w:sz w:val="28"/>
          <w:szCs w:val="28"/>
          <w:lang w:eastAsia="ru-RU"/>
        </w:rPr>
        <w:t>са</w:t>
      </w:r>
      <w:r w:rsidRPr="000C2600">
        <w:rPr>
          <w:rFonts w:ascii="Times New Roman" w:eastAsia="Times New Roman" w:hAnsi="Times New Roman" w:cs="Times New Roman"/>
          <w:sz w:val="28"/>
          <w:szCs w:val="28"/>
          <w:lang w:eastAsia="ru-RU"/>
        </w:rPr>
        <w:t>лфетки влажные.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Снег, снег кружится,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Белая вся улица!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Собрались мы в кружок,</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Завертелись, как снежок.</w:t>
      </w:r>
    </w:p>
    <w:p w:rsidR="000C2600"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5. Учитель-логопед.</w:t>
      </w:r>
      <w:r w:rsidR="00727E44" w:rsidRPr="000C2600">
        <w:rPr>
          <w:rFonts w:ascii="Times New Roman" w:eastAsia="Times New Roman" w:hAnsi="Times New Roman" w:cs="Times New Roman"/>
          <w:sz w:val="28"/>
          <w:szCs w:val="28"/>
          <w:lang w:eastAsia="ru-RU"/>
        </w:rPr>
        <w:t xml:space="preserve">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Едем дальше. Следующая станция – «Театральная»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lastRenderedPageBreak/>
        <w:t>Игра «Зеркало и обезьянки».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Цель: научить </w:t>
      </w:r>
      <w:r w:rsidR="00CA0D8C" w:rsidRPr="000C2600">
        <w:rPr>
          <w:rFonts w:ascii="Times New Roman" w:eastAsia="Times New Roman" w:hAnsi="Times New Roman" w:cs="Times New Roman"/>
          <w:sz w:val="28"/>
          <w:szCs w:val="28"/>
          <w:lang w:eastAsia="ru-RU"/>
        </w:rPr>
        <w:t xml:space="preserve">родителей </w:t>
      </w:r>
      <w:r w:rsidRPr="000C2600">
        <w:rPr>
          <w:rFonts w:ascii="Times New Roman" w:eastAsia="Times New Roman" w:hAnsi="Times New Roman" w:cs="Times New Roman"/>
          <w:sz w:val="28"/>
          <w:szCs w:val="28"/>
          <w:lang w:eastAsia="ru-RU"/>
        </w:rPr>
        <w:t>детей элементам пальчиковой гимнастики «Театр в руке», которая развивает внимание и память, снимает психоэмоциональное напряжение.</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Родители садятся на стульчики</w:t>
      </w:r>
      <w:r w:rsidR="00727E44" w:rsidRPr="000C2600">
        <w:rPr>
          <w:rFonts w:ascii="Times New Roman" w:eastAsia="Times New Roman" w:hAnsi="Times New Roman" w:cs="Times New Roman"/>
          <w:sz w:val="28"/>
          <w:szCs w:val="28"/>
          <w:lang w:eastAsia="ru-RU"/>
        </w:rPr>
        <w:t>.</w:t>
      </w:r>
    </w:p>
    <w:p w:rsidR="00CA0D8C"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Учитель-логопед.</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 Здравствуйте, пальчики,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Гномики лесные!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Здравствуйте, пальчики,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Игрушки заводные!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(Ритмичное сжимание пальцев в кулачки)</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Учи</w:t>
      </w:r>
      <w:r w:rsidR="00727E44" w:rsidRPr="000C2600">
        <w:rPr>
          <w:rFonts w:ascii="Times New Roman" w:eastAsia="Times New Roman" w:hAnsi="Times New Roman" w:cs="Times New Roman"/>
          <w:sz w:val="28"/>
          <w:szCs w:val="28"/>
          <w:lang w:eastAsia="ru-RU"/>
        </w:rPr>
        <w:t>тель</w:t>
      </w:r>
      <w:r w:rsidRPr="000C2600">
        <w:rPr>
          <w:rFonts w:ascii="Times New Roman" w:eastAsia="Times New Roman" w:hAnsi="Times New Roman" w:cs="Times New Roman"/>
          <w:sz w:val="28"/>
          <w:szCs w:val="28"/>
          <w:lang w:eastAsia="ru-RU"/>
        </w:rPr>
        <w:t>-логопед</w:t>
      </w:r>
      <w:r w:rsidR="00727E44" w:rsidRPr="000C2600">
        <w:rPr>
          <w:rFonts w:ascii="Times New Roman" w:eastAsia="Times New Roman" w:hAnsi="Times New Roman" w:cs="Times New Roman"/>
          <w:sz w:val="28"/>
          <w:szCs w:val="28"/>
          <w:lang w:eastAsia="ru-RU"/>
        </w:rPr>
        <w:t xml:space="preserve"> показывает сюжетные пальчиковые упражнения под речит</w:t>
      </w:r>
      <w:r w:rsidRPr="000C2600">
        <w:rPr>
          <w:rFonts w:ascii="Times New Roman" w:eastAsia="Times New Roman" w:hAnsi="Times New Roman" w:cs="Times New Roman"/>
          <w:sz w:val="28"/>
          <w:szCs w:val="28"/>
          <w:lang w:eastAsia="ru-RU"/>
        </w:rPr>
        <w:t xml:space="preserve">ативы (автор В. </w:t>
      </w:r>
      <w:proofErr w:type="spellStart"/>
      <w:r w:rsidRPr="000C2600">
        <w:rPr>
          <w:rFonts w:ascii="Times New Roman" w:eastAsia="Times New Roman" w:hAnsi="Times New Roman" w:cs="Times New Roman"/>
          <w:sz w:val="28"/>
          <w:szCs w:val="28"/>
          <w:lang w:eastAsia="ru-RU"/>
        </w:rPr>
        <w:t>Цвынтарный</w:t>
      </w:r>
      <w:proofErr w:type="spellEnd"/>
      <w:r w:rsidRPr="000C2600">
        <w:rPr>
          <w:rFonts w:ascii="Times New Roman" w:eastAsia="Times New Roman" w:hAnsi="Times New Roman" w:cs="Times New Roman"/>
          <w:sz w:val="28"/>
          <w:szCs w:val="28"/>
          <w:lang w:eastAsia="ru-RU"/>
        </w:rPr>
        <w:t>, родители выполняют</w:t>
      </w:r>
      <w:r w:rsidR="00727E44" w:rsidRPr="000C2600">
        <w:rPr>
          <w:rFonts w:ascii="Times New Roman" w:eastAsia="Times New Roman" w:hAnsi="Times New Roman" w:cs="Times New Roman"/>
          <w:sz w:val="28"/>
          <w:szCs w:val="28"/>
          <w:lang w:eastAsia="ru-RU"/>
        </w:rPr>
        <w:t>.</w:t>
      </w:r>
      <w:r w:rsidRPr="000C2600">
        <w:rPr>
          <w:rFonts w:ascii="Times New Roman" w:eastAsia="Times New Roman" w:hAnsi="Times New Roman" w:cs="Times New Roman"/>
          <w:sz w:val="28"/>
          <w:szCs w:val="28"/>
          <w:lang w:eastAsia="ru-RU"/>
        </w:rPr>
        <w:t>)</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u w:val="thick"/>
          <w:lang w:eastAsia="ru-RU"/>
        </w:rPr>
      </w:pPr>
      <w:r w:rsidRPr="000C2600">
        <w:rPr>
          <w:rFonts w:ascii="Times New Roman" w:eastAsia="Times New Roman" w:hAnsi="Times New Roman" w:cs="Times New Roman"/>
          <w:sz w:val="28"/>
          <w:szCs w:val="28"/>
          <w:u w:val="thick"/>
          <w:lang w:eastAsia="ru-RU"/>
        </w:rPr>
        <w:t>Петушок.</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Петушок стоит весь яркий,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Гребешок он чистит лапкой.</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(Кисть вверх.</w:t>
      </w:r>
      <w:proofErr w:type="gramEnd"/>
      <w:r w:rsidRPr="000C2600">
        <w:rPr>
          <w:rFonts w:ascii="Times New Roman" w:eastAsia="Times New Roman" w:hAnsi="Times New Roman" w:cs="Times New Roman"/>
          <w:sz w:val="28"/>
          <w:szCs w:val="28"/>
          <w:lang w:eastAsia="ru-RU"/>
        </w:rPr>
        <w:t xml:space="preserve"> Ладонь раскрыта. Указательный палец опирается </w:t>
      </w:r>
      <w:proofErr w:type="gramStart"/>
      <w:r w:rsidRPr="000C2600">
        <w:rPr>
          <w:rFonts w:ascii="Times New Roman" w:eastAsia="Times New Roman" w:hAnsi="Times New Roman" w:cs="Times New Roman"/>
          <w:sz w:val="28"/>
          <w:szCs w:val="28"/>
          <w:lang w:eastAsia="ru-RU"/>
        </w:rPr>
        <w:t>на</w:t>
      </w:r>
      <w:proofErr w:type="gramEnd"/>
      <w:r w:rsidRPr="000C2600">
        <w:rPr>
          <w:rFonts w:ascii="Times New Roman" w:eastAsia="Times New Roman" w:hAnsi="Times New Roman" w:cs="Times New Roman"/>
          <w:sz w:val="28"/>
          <w:szCs w:val="28"/>
          <w:lang w:eastAsia="ru-RU"/>
        </w:rPr>
        <w:t xml:space="preserve"> большой. </w:t>
      </w:r>
      <w:proofErr w:type="gramStart"/>
      <w:r w:rsidRPr="000C2600">
        <w:rPr>
          <w:rFonts w:ascii="Times New Roman" w:eastAsia="Times New Roman" w:hAnsi="Times New Roman" w:cs="Times New Roman"/>
          <w:sz w:val="28"/>
          <w:szCs w:val="28"/>
          <w:lang w:eastAsia="ru-RU"/>
        </w:rPr>
        <w:t>Остальные пальцы растопырены в стороны и подняты вверх.)</w:t>
      </w:r>
      <w:proofErr w:type="gramEnd"/>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u w:val="thick"/>
          <w:lang w:eastAsia="ru-RU"/>
        </w:rPr>
      </w:pPr>
      <w:r w:rsidRPr="000C2600">
        <w:rPr>
          <w:rFonts w:ascii="Times New Roman" w:eastAsia="Times New Roman" w:hAnsi="Times New Roman" w:cs="Times New Roman"/>
          <w:sz w:val="28"/>
          <w:szCs w:val="28"/>
          <w:u w:val="thick"/>
          <w:lang w:eastAsia="ru-RU"/>
        </w:rPr>
        <w:t>Гусь.</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Гусь стоит и все гогочет,</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Ущипнуть тебя он хочет.</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(Кисть под прямым углом.</w:t>
      </w:r>
      <w:proofErr w:type="gramEnd"/>
      <w:r w:rsidRPr="000C2600">
        <w:rPr>
          <w:rFonts w:ascii="Times New Roman" w:eastAsia="Times New Roman" w:hAnsi="Times New Roman" w:cs="Times New Roman"/>
          <w:sz w:val="28"/>
          <w:szCs w:val="28"/>
          <w:lang w:eastAsia="ru-RU"/>
        </w:rPr>
        <w:t xml:space="preserve"> </w:t>
      </w:r>
      <w:proofErr w:type="gramStart"/>
      <w:r w:rsidRPr="000C2600">
        <w:rPr>
          <w:rFonts w:ascii="Times New Roman" w:eastAsia="Times New Roman" w:hAnsi="Times New Roman" w:cs="Times New Roman"/>
          <w:sz w:val="28"/>
          <w:szCs w:val="28"/>
          <w:lang w:eastAsia="ru-RU"/>
        </w:rPr>
        <w:t>Большой палец отставлен, остальные четыре прижаты друг к другу)</w:t>
      </w:r>
      <w:proofErr w:type="gramEnd"/>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u w:val="thick"/>
          <w:lang w:eastAsia="ru-RU"/>
        </w:rPr>
      </w:pPr>
      <w:r w:rsidRPr="000C2600">
        <w:rPr>
          <w:rFonts w:ascii="Times New Roman" w:eastAsia="Times New Roman" w:hAnsi="Times New Roman" w:cs="Times New Roman"/>
          <w:sz w:val="28"/>
          <w:szCs w:val="28"/>
          <w:u w:val="thick"/>
          <w:lang w:eastAsia="ru-RU"/>
        </w:rPr>
        <w:t>Кошка.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У кошки ушки на макушке,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Чтоб лучше слышать мышь в норушке.</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0C2600">
        <w:rPr>
          <w:rFonts w:ascii="Times New Roman" w:eastAsia="Times New Roman" w:hAnsi="Times New Roman" w:cs="Times New Roman"/>
          <w:sz w:val="28"/>
          <w:szCs w:val="28"/>
          <w:lang w:eastAsia="ru-RU"/>
        </w:rPr>
        <w:t>(Средний и безымянный пальцы упираются в большой.</w:t>
      </w:r>
      <w:proofErr w:type="gramEnd"/>
      <w:r w:rsidRPr="000C2600">
        <w:rPr>
          <w:rFonts w:ascii="Times New Roman" w:eastAsia="Times New Roman" w:hAnsi="Times New Roman" w:cs="Times New Roman"/>
          <w:sz w:val="28"/>
          <w:szCs w:val="28"/>
          <w:lang w:eastAsia="ru-RU"/>
        </w:rPr>
        <w:t xml:space="preserve"> </w:t>
      </w:r>
      <w:proofErr w:type="gramStart"/>
      <w:r w:rsidRPr="000C2600">
        <w:rPr>
          <w:rFonts w:ascii="Times New Roman" w:eastAsia="Times New Roman" w:hAnsi="Times New Roman" w:cs="Times New Roman"/>
          <w:sz w:val="28"/>
          <w:szCs w:val="28"/>
          <w:lang w:eastAsia="ru-RU"/>
        </w:rPr>
        <w:t>Указательный и мизинец согнуты в дуги и прижаты к среднему и безымянному пальцам)</w:t>
      </w:r>
      <w:proofErr w:type="gramEnd"/>
    </w:p>
    <w:p w:rsidR="000C2600"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6. Воспитатель: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lastRenderedPageBreak/>
        <w:t>Отправляемся дальше! Станция «Игровая шкатулка».</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Чтобы попасть на эту станцию, вам надо закрыть глаза.</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(Пока родители</w:t>
      </w:r>
      <w:r w:rsidR="00727E44" w:rsidRPr="000C2600">
        <w:rPr>
          <w:rFonts w:ascii="Times New Roman" w:eastAsia="Times New Roman" w:hAnsi="Times New Roman" w:cs="Times New Roman"/>
          <w:sz w:val="28"/>
          <w:szCs w:val="28"/>
          <w:lang w:eastAsia="ru-RU"/>
        </w:rPr>
        <w:t xml:space="preserve"> с закрытыми глазами, воспитатель рассыпает пуговицы)</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Ой- </w:t>
      </w:r>
      <w:proofErr w:type="gramStart"/>
      <w:r w:rsidRPr="000C2600">
        <w:rPr>
          <w:rFonts w:ascii="Times New Roman" w:eastAsia="Times New Roman" w:hAnsi="Times New Roman" w:cs="Times New Roman"/>
          <w:sz w:val="28"/>
          <w:szCs w:val="28"/>
          <w:lang w:eastAsia="ru-RU"/>
        </w:rPr>
        <w:t>ой</w:t>
      </w:r>
      <w:proofErr w:type="gramEnd"/>
      <w:r w:rsidRPr="000C2600">
        <w:rPr>
          <w:rFonts w:ascii="Times New Roman" w:eastAsia="Times New Roman" w:hAnsi="Times New Roman" w:cs="Times New Roman"/>
          <w:sz w:val="28"/>
          <w:szCs w:val="28"/>
          <w:lang w:eastAsia="ru-RU"/>
        </w:rPr>
        <w:t>! Я случайно рассыпала пуговицы, помогите, пожалуйста, их собрать.</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w:t>
      </w:r>
      <w:r w:rsidR="00727E44" w:rsidRPr="000C2600">
        <w:rPr>
          <w:rFonts w:ascii="Times New Roman" w:eastAsia="Times New Roman" w:hAnsi="Times New Roman" w:cs="Times New Roman"/>
          <w:sz w:val="28"/>
          <w:szCs w:val="28"/>
          <w:lang w:eastAsia="ru-RU"/>
        </w:rPr>
        <w:t>зрослые собирают пуговицы в корзинки)</w:t>
      </w:r>
    </w:p>
    <w:p w:rsidR="000C2600"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7. Учитель-логопед.</w:t>
      </w:r>
      <w:r w:rsidR="00727E44" w:rsidRPr="000C2600">
        <w:rPr>
          <w:rFonts w:ascii="Times New Roman" w:eastAsia="Times New Roman" w:hAnsi="Times New Roman" w:cs="Times New Roman"/>
          <w:sz w:val="28"/>
          <w:szCs w:val="28"/>
          <w:lang w:eastAsia="ru-RU"/>
        </w:rPr>
        <w:t xml:space="preserve"> </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Спасибо за помощь! Отправляемся дальше. Следующая станция – «Массажная».</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Самомассаж.</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Цель: научить элементам самомассажа пальцев.</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Оборудование: массажные коврики и мячики</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Взрослые</w:t>
      </w:r>
      <w:r w:rsidR="00727E44" w:rsidRPr="000C2600">
        <w:rPr>
          <w:rFonts w:ascii="Times New Roman" w:eastAsia="Times New Roman" w:hAnsi="Times New Roman" w:cs="Times New Roman"/>
          <w:sz w:val="28"/>
          <w:szCs w:val="28"/>
          <w:lang w:eastAsia="ru-RU"/>
        </w:rPr>
        <w:t xml:space="preserve"> </w:t>
      </w:r>
      <w:proofErr w:type="gramStart"/>
      <w:r w:rsidR="00727E44" w:rsidRPr="000C2600">
        <w:rPr>
          <w:rFonts w:ascii="Times New Roman" w:eastAsia="Times New Roman" w:hAnsi="Times New Roman" w:cs="Times New Roman"/>
          <w:sz w:val="28"/>
          <w:szCs w:val="28"/>
          <w:lang w:eastAsia="ru-RU"/>
        </w:rPr>
        <w:t>располаг</w:t>
      </w:r>
      <w:r w:rsidRPr="000C2600">
        <w:rPr>
          <w:rFonts w:ascii="Times New Roman" w:eastAsia="Times New Roman" w:hAnsi="Times New Roman" w:cs="Times New Roman"/>
          <w:sz w:val="28"/>
          <w:szCs w:val="28"/>
          <w:lang w:eastAsia="ru-RU"/>
        </w:rPr>
        <w:t>аются</w:t>
      </w:r>
      <w:proofErr w:type="gramEnd"/>
      <w:r w:rsidRPr="000C2600">
        <w:rPr>
          <w:rFonts w:ascii="Times New Roman" w:eastAsia="Times New Roman" w:hAnsi="Times New Roman" w:cs="Times New Roman"/>
          <w:sz w:val="28"/>
          <w:szCs w:val="28"/>
          <w:lang w:eastAsia="ru-RU"/>
        </w:rPr>
        <w:t xml:space="preserve"> где им удобно. Учитель-логопед</w:t>
      </w:r>
      <w:r w:rsidR="00727E44" w:rsidRPr="000C2600">
        <w:rPr>
          <w:rFonts w:ascii="Times New Roman" w:eastAsia="Times New Roman" w:hAnsi="Times New Roman" w:cs="Times New Roman"/>
          <w:sz w:val="28"/>
          <w:szCs w:val="28"/>
          <w:lang w:eastAsia="ru-RU"/>
        </w:rPr>
        <w:t xml:space="preserve"> читает стихотвор</w:t>
      </w:r>
      <w:r w:rsidRPr="000C2600">
        <w:rPr>
          <w:rFonts w:ascii="Times New Roman" w:eastAsia="Times New Roman" w:hAnsi="Times New Roman" w:cs="Times New Roman"/>
          <w:sz w:val="28"/>
          <w:szCs w:val="28"/>
          <w:lang w:eastAsia="ru-RU"/>
        </w:rPr>
        <w:t>ение, а родители разминают</w:t>
      </w:r>
      <w:r w:rsidR="00727E44" w:rsidRPr="000C2600">
        <w:rPr>
          <w:rFonts w:ascii="Times New Roman" w:eastAsia="Times New Roman" w:hAnsi="Times New Roman" w:cs="Times New Roman"/>
          <w:sz w:val="28"/>
          <w:szCs w:val="28"/>
          <w:lang w:eastAsia="ru-RU"/>
        </w:rPr>
        <w:t xml:space="preserve"> руки.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Разотру ладошки сильно,</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Каждый пальчик покручу,</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Поздороваюсь с ним сильно</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И вытягивать начну.</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Затем руки я помою.</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Пальчик в пальчик я вложу,</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На замочек их закрою</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И тепло поберегу.</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Выпущу я пальчики,</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Пусть бегут как зайчики.</w:t>
      </w:r>
    </w:p>
    <w:p w:rsidR="000C2600"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8. </w:t>
      </w:r>
      <w:r w:rsidR="000C2600" w:rsidRPr="000C2600">
        <w:rPr>
          <w:rFonts w:ascii="Times New Roman" w:eastAsia="Times New Roman" w:hAnsi="Times New Roman" w:cs="Times New Roman"/>
          <w:sz w:val="28"/>
          <w:szCs w:val="28"/>
          <w:lang w:eastAsia="ru-RU"/>
        </w:rPr>
        <w:t>Воспитатель.</w:t>
      </w:r>
      <w:r w:rsidRPr="000C2600">
        <w:rPr>
          <w:rFonts w:ascii="Times New Roman" w:eastAsia="Times New Roman" w:hAnsi="Times New Roman" w:cs="Times New Roman"/>
          <w:sz w:val="28"/>
          <w:szCs w:val="28"/>
          <w:lang w:eastAsia="ru-RU"/>
        </w:rPr>
        <w:t xml:space="preserve"> </w:t>
      </w:r>
    </w:p>
    <w:p w:rsidR="00727E44" w:rsidRPr="000C2600" w:rsidRDefault="00CA0D8C"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В</w:t>
      </w:r>
      <w:r w:rsidR="00727E44" w:rsidRPr="000C2600">
        <w:rPr>
          <w:rFonts w:ascii="Times New Roman" w:eastAsia="Times New Roman" w:hAnsi="Times New Roman" w:cs="Times New Roman"/>
          <w:sz w:val="28"/>
          <w:szCs w:val="28"/>
          <w:lang w:eastAsia="ru-RU"/>
        </w:rPr>
        <w:t>от и подошло к концу наше путешествие! Надеюсь, всем понравилось! Вы можете дома повторить это путешествие или придумать свое, но помните, уделяя как можно больше времени своему ребенку, вы не только помогаете ему расти и развиваться, но и делаете счастливым!</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Рефлексия.</w:t>
      </w:r>
    </w:p>
    <w:p w:rsidR="000C2600" w:rsidRPr="000C2600" w:rsidRDefault="000C2600"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lastRenderedPageBreak/>
        <w:t>Воспитатель.</w:t>
      </w:r>
    </w:p>
    <w:p w:rsidR="00727E44" w:rsidRPr="000C2600" w:rsidRDefault="00727E44" w:rsidP="00B4655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2600">
        <w:rPr>
          <w:rFonts w:ascii="Times New Roman" w:eastAsia="Times New Roman" w:hAnsi="Times New Roman" w:cs="Times New Roman"/>
          <w:sz w:val="28"/>
          <w:szCs w:val="28"/>
          <w:lang w:eastAsia="ru-RU"/>
        </w:rPr>
        <w:t xml:space="preserve"> Ес</w:t>
      </w:r>
      <w:r w:rsidR="00CA0D8C" w:rsidRPr="000C2600">
        <w:rPr>
          <w:rFonts w:ascii="Times New Roman" w:eastAsia="Times New Roman" w:hAnsi="Times New Roman" w:cs="Times New Roman"/>
          <w:sz w:val="28"/>
          <w:szCs w:val="28"/>
          <w:lang w:eastAsia="ru-RU"/>
        </w:rPr>
        <w:t>ли вам понравилась наша встреча</w:t>
      </w:r>
      <w:r w:rsidRPr="000C2600">
        <w:rPr>
          <w:rFonts w:ascii="Times New Roman" w:eastAsia="Times New Roman" w:hAnsi="Times New Roman" w:cs="Times New Roman"/>
          <w:sz w:val="28"/>
          <w:szCs w:val="28"/>
          <w:lang w:eastAsia="ru-RU"/>
        </w:rPr>
        <w:t>, п</w:t>
      </w:r>
      <w:r w:rsidR="00CA0D8C" w:rsidRPr="000C2600">
        <w:rPr>
          <w:rFonts w:ascii="Times New Roman" w:eastAsia="Times New Roman" w:hAnsi="Times New Roman" w:cs="Times New Roman"/>
          <w:sz w:val="28"/>
          <w:szCs w:val="28"/>
          <w:lang w:eastAsia="ru-RU"/>
        </w:rPr>
        <w:t>рошу на выходе оставить сердечко, которое прикреплено</w:t>
      </w:r>
      <w:r w:rsidRPr="000C2600">
        <w:rPr>
          <w:rFonts w:ascii="Times New Roman" w:eastAsia="Times New Roman" w:hAnsi="Times New Roman" w:cs="Times New Roman"/>
          <w:sz w:val="28"/>
          <w:szCs w:val="28"/>
          <w:lang w:eastAsia="ru-RU"/>
        </w:rPr>
        <w:t xml:space="preserve"> сзади вашего стульчика. А если вас интересуют еще вопросы по воспитанию детей, можете оставить свои вопросы и пожелания в специальной тетради в группе.</w:t>
      </w:r>
    </w:p>
    <w:p w:rsidR="00727E44" w:rsidRPr="000C2600" w:rsidRDefault="00727E44" w:rsidP="00B46553">
      <w:pPr>
        <w:shd w:val="clear" w:color="auto" w:fill="FFFFFF"/>
        <w:spacing w:after="0" w:line="315" w:lineRule="atLeast"/>
        <w:jc w:val="both"/>
        <w:outlineLvl w:val="3"/>
        <w:rPr>
          <w:rFonts w:ascii="Times New Roman" w:eastAsia="Times New Roman" w:hAnsi="Times New Roman" w:cs="Times New Roman"/>
          <w:b/>
          <w:bCs/>
          <w:sz w:val="28"/>
          <w:szCs w:val="28"/>
          <w:lang w:eastAsia="ru-RU"/>
        </w:rPr>
      </w:pPr>
    </w:p>
    <w:p w:rsidR="00157914" w:rsidRPr="000C2600" w:rsidRDefault="00157914" w:rsidP="00B46553">
      <w:pPr>
        <w:jc w:val="both"/>
        <w:rPr>
          <w:rFonts w:ascii="Times New Roman" w:hAnsi="Times New Roman" w:cs="Times New Roman"/>
          <w:sz w:val="28"/>
          <w:szCs w:val="28"/>
        </w:rPr>
      </w:pPr>
    </w:p>
    <w:sectPr w:rsidR="00157914" w:rsidRPr="000C2600" w:rsidSect="0015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7E44"/>
    <w:rsid w:val="00003869"/>
    <w:rsid w:val="000C2600"/>
    <w:rsid w:val="00153C2F"/>
    <w:rsid w:val="00157914"/>
    <w:rsid w:val="0018178E"/>
    <w:rsid w:val="00310F64"/>
    <w:rsid w:val="00344221"/>
    <w:rsid w:val="004C35E1"/>
    <w:rsid w:val="005B2971"/>
    <w:rsid w:val="00634513"/>
    <w:rsid w:val="006915FD"/>
    <w:rsid w:val="00727E44"/>
    <w:rsid w:val="009067E8"/>
    <w:rsid w:val="009C4D97"/>
    <w:rsid w:val="00A14709"/>
    <w:rsid w:val="00A30A06"/>
    <w:rsid w:val="00AD26B7"/>
    <w:rsid w:val="00B46553"/>
    <w:rsid w:val="00C773DC"/>
    <w:rsid w:val="00CA0D8C"/>
    <w:rsid w:val="00CA7F4D"/>
    <w:rsid w:val="00E30F25"/>
    <w:rsid w:val="00F1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14"/>
  </w:style>
  <w:style w:type="paragraph" w:styleId="1">
    <w:name w:val="heading 1"/>
    <w:basedOn w:val="a"/>
    <w:link w:val="10"/>
    <w:uiPriority w:val="9"/>
    <w:qFormat/>
    <w:rsid w:val="00727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27E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E4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27E4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2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B2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971"/>
  </w:style>
  <w:style w:type="character" w:customStyle="1" w:styleId="c6">
    <w:name w:val="c6"/>
    <w:basedOn w:val="a0"/>
    <w:rsid w:val="005B2971"/>
  </w:style>
  <w:style w:type="paragraph" w:customStyle="1" w:styleId="c0">
    <w:name w:val="c0"/>
    <w:basedOn w:val="a"/>
    <w:rsid w:val="005B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2658">
      <w:bodyDiv w:val="1"/>
      <w:marLeft w:val="0"/>
      <w:marRight w:val="0"/>
      <w:marTop w:val="0"/>
      <w:marBottom w:val="0"/>
      <w:divBdr>
        <w:top w:val="none" w:sz="0" w:space="0" w:color="auto"/>
        <w:left w:val="none" w:sz="0" w:space="0" w:color="auto"/>
        <w:bottom w:val="none" w:sz="0" w:space="0" w:color="auto"/>
        <w:right w:val="none" w:sz="0" w:space="0" w:color="auto"/>
      </w:divBdr>
    </w:div>
    <w:div w:id="677005182">
      <w:bodyDiv w:val="1"/>
      <w:marLeft w:val="0"/>
      <w:marRight w:val="0"/>
      <w:marTop w:val="0"/>
      <w:marBottom w:val="0"/>
      <w:divBdr>
        <w:top w:val="none" w:sz="0" w:space="0" w:color="auto"/>
        <w:left w:val="none" w:sz="0" w:space="0" w:color="auto"/>
        <w:bottom w:val="none" w:sz="0" w:space="0" w:color="auto"/>
        <w:right w:val="none" w:sz="0" w:space="0" w:color="auto"/>
      </w:divBdr>
    </w:div>
    <w:div w:id="20880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9</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Максим Оля</cp:lastModifiedBy>
  <cp:revision>22</cp:revision>
  <cp:lastPrinted>2015-01-14T12:28:00Z</cp:lastPrinted>
  <dcterms:created xsi:type="dcterms:W3CDTF">2014-10-11T14:49:00Z</dcterms:created>
  <dcterms:modified xsi:type="dcterms:W3CDTF">2015-01-14T12:29:00Z</dcterms:modified>
</cp:coreProperties>
</file>