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15" w:type="dxa"/>
          <w:left w:w="15" w:type="dxa"/>
          <w:bottom w:w="15" w:type="dxa"/>
          <w:right w:w="15" w:type="dxa"/>
        </w:tblCellMar>
        <w:tblLook w:val="04A0"/>
      </w:tblPr>
      <w:tblGrid>
        <w:gridCol w:w="9392"/>
        <w:gridCol w:w="21"/>
      </w:tblGrid>
      <w:tr w:rsidR="00542179" w:rsidRPr="00542179" w:rsidTr="00542179">
        <w:trPr>
          <w:gridAfter w:val="1"/>
          <w:tblCellSpacing w:w="7" w:type="dxa"/>
          <w:jc w:val="center"/>
        </w:trPr>
        <w:tc>
          <w:tcPr>
            <w:tcW w:w="0" w:type="auto"/>
            <w:vAlign w:val="center"/>
            <w:hideMark/>
          </w:tcPr>
          <w:p w:rsidR="00542179" w:rsidRPr="00542179" w:rsidRDefault="00542179" w:rsidP="00542179">
            <w:pPr>
              <w:spacing w:after="0" w:line="240" w:lineRule="auto"/>
              <w:rPr>
                <w:rFonts w:ascii="Trebuchet MS" w:eastAsia="Times New Roman" w:hAnsi="Trebuchet MS" w:cs="Times New Roman"/>
                <w:color w:val="000000"/>
                <w:sz w:val="28"/>
                <w:szCs w:val="28"/>
                <w:lang w:eastAsia="ru-RU"/>
              </w:rPr>
            </w:pPr>
            <w:r w:rsidRPr="00542179">
              <w:rPr>
                <w:rFonts w:ascii="Times New Roman" w:eastAsia="Times New Roman" w:hAnsi="Times New Roman" w:cs="Times New Roman"/>
                <w:b/>
                <w:bCs/>
                <w:color w:val="135982"/>
                <w:sz w:val="28"/>
                <w:szCs w:val="28"/>
                <w:lang w:eastAsia="ru-RU"/>
              </w:rPr>
              <w:t xml:space="preserve"> Как научить ребенка любить читать</w:t>
            </w:r>
          </w:p>
        </w:tc>
      </w:tr>
      <w:tr w:rsidR="00542179" w:rsidRPr="00542179" w:rsidTr="00542179">
        <w:trPr>
          <w:tblCellSpacing w:w="7" w:type="dxa"/>
          <w:jc w:val="center"/>
        </w:trPr>
        <w:tc>
          <w:tcPr>
            <w:tcW w:w="0" w:type="auto"/>
            <w:gridSpan w:val="2"/>
            <w:vAlign w:val="center"/>
            <w:hideMark/>
          </w:tcPr>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tc>
      </w:tr>
      <w:tr w:rsidR="00542179" w:rsidRPr="00542179" w:rsidTr="00542179">
        <w:trPr>
          <w:gridAfter w:val="1"/>
          <w:tblCellSpacing w:w="7" w:type="dxa"/>
          <w:jc w:val="center"/>
        </w:trPr>
        <w:tc>
          <w:tcPr>
            <w:tcW w:w="0" w:type="auto"/>
            <w:tcMar>
              <w:top w:w="30" w:type="dxa"/>
              <w:left w:w="15" w:type="dxa"/>
              <w:bottom w:w="15" w:type="dxa"/>
              <w:right w:w="15" w:type="dxa"/>
            </w:tcMar>
            <w:vAlign w:val="center"/>
            <w:hideMark/>
          </w:tcPr>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В современном мире доступного телевидения, игр компьютерных и на мобильных телефонах, очень сложно найти ребенка, по-настоящему увлекающегося чтением кн</w:t>
            </w:r>
            <w:r w:rsidR="00F574C7">
              <w:rPr>
                <w:rFonts w:ascii="Trebuchet MS" w:eastAsia="Times New Roman" w:hAnsi="Trebuchet MS" w:cs="Times New Roman"/>
                <w:color w:val="000000"/>
                <w:sz w:val="24"/>
                <w:szCs w:val="24"/>
                <w:lang w:eastAsia="ru-RU"/>
              </w:rPr>
              <w:t>иг.</w:t>
            </w:r>
            <w:r w:rsidRPr="00542179">
              <w:rPr>
                <w:rFonts w:ascii="Trebuchet MS" w:eastAsia="Times New Roman" w:hAnsi="Trebuchet MS" w:cs="Times New Roman"/>
                <w:color w:val="000000"/>
                <w:sz w:val="24"/>
                <w:szCs w:val="24"/>
                <w:lang w:eastAsia="ru-RU"/>
              </w:rPr>
              <w:t xml:space="preserve">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Вся прелесть чтения – это погружение в некий мир сказок или приключений, другой реальности или эпохи. Книги – источник знаний, они расширяют кругозор, дают ребенку представление о мире, о людях, характерах и судьбах. Создают образ героев и злодеев, позволяют оценивать поступки и отождествлять их с собой.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proofErr w:type="gramStart"/>
            <w:r w:rsidRPr="00542179">
              <w:rPr>
                <w:rFonts w:ascii="Trebuchet MS" w:eastAsia="Times New Roman" w:hAnsi="Trebuchet MS" w:cs="Times New Roman"/>
                <w:color w:val="000000"/>
                <w:sz w:val="24"/>
                <w:szCs w:val="24"/>
                <w:lang w:eastAsia="ru-RU"/>
              </w:rPr>
              <w:t>Все то</w:t>
            </w:r>
            <w:proofErr w:type="gramEnd"/>
            <w:r w:rsidR="008010A9">
              <w:rPr>
                <w:rFonts w:ascii="Trebuchet MS" w:eastAsia="Times New Roman" w:hAnsi="Trebuchet MS" w:cs="Times New Roman"/>
                <w:color w:val="000000"/>
                <w:sz w:val="24"/>
                <w:szCs w:val="24"/>
                <w:lang w:eastAsia="ru-RU"/>
              </w:rPr>
              <w:t xml:space="preserve"> </w:t>
            </w:r>
            <w:r w:rsidRPr="00542179">
              <w:rPr>
                <w:rFonts w:ascii="Trebuchet MS" w:eastAsia="Times New Roman" w:hAnsi="Trebuchet MS" w:cs="Times New Roman"/>
                <w:color w:val="000000"/>
                <w:sz w:val="24"/>
                <w:szCs w:val="24"/>
                <w:lang w:eastAsia="ru-RU"/>
              </w:rPr>
              <w:t>же самое может дать и телевидение, различные художественные и документаль</w:t>
            </w:r>
            <w:r w:rsidR="00F574C7">
              <w:rPr>
                <w:rFonts w:ascii="Trebuchet MS" w:eastAsia="Times New Roman" w:hAnsi="Trebuchet MS" w:cs="Times New Roman"/>
                <w:color w:val="000000"/>
                <w:sz w:val="24"/>
                <w:szCs w:val="24"/>
                <w:lang w:eastAsia="ru-RU"/>
              </w:rPr>
              <w:t>ные фильмы.</w:t>
            </w:r>
            <w:r w:rsidRPr="00542179">
              <w:rPr>
                <w:rFonts w:ascii="Trebuchet MS" w:eastAsia="Times New Roman" w:hAnsi="Trebuchet MS" w:cs="Times New Roman"/>
                <w:color w:val="000000"/>
                <w:sz w:val="24"/>
                <w:szCs w:val="24"/>
                <w:lang w:eastAsia="ru-RU"/>
              </w:rPr>
              <w:t xml:space="preserve"> О то</w:t>
            </w:r>
            <w:r w:rsidR="00F574C7">
              <w:rPr>
                <w:rFonts w:ascii="Trebuchet MS" w:eastAsia="Times New Roman" w:hAnsi="Trebuchet MS" w:cs="Times New Roman"/>
                <w:color w:val="000000"/>
                <w:sz w:val="24"/>
                <w:szCs w:val="24"/>
                <w:lang w:eastAsia="ru-RU"/>
              </w:rPr>
              <w:t>м, так ли нужно читать</w:t>
            </w:r>
            <w:r w:rsidRPr="00542179">
              <w:rPr>
                <w:rFonts w:ascii="Trebuchet MS" w:eastAsia="Times New Roman" w:hAnsi="Trebuchet MS" w:cs="Times New Roman"/>
                <w:color w:val="000000"/>
                <w:sz w:val="24"/>
                <w:szCs w:val="24"/>
                <w:lang w:eastAsia="ru-RU"/>
              </w:rPr>
              <w:t xml:space="preserve">, приводятся самые различные доводы «за» и «против», но очень редко упоминается один из важных аргументов, который перевешивает в сторону незаменимости книг. Это – воспитание грамотности!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Процессы восприятия орфограмм у школьников разнообразны – это слуховое восприятие, речевые</w:t>
            </w:r>
            <w:r w:rsidR="00F574C7">
              <w:rPr>
                <w:rFonts w:ascii="Trebuchet MS" w:eastAsia="Times New Roman" w:hAnsi="Trebuchet MS" w:cs="Times New Roman"/>
                <w:color w:val="000000"/>
                <w:sz w:val="24"/>
                <w:szCs w:val="24"/>
                <w:lang w:eastAsia="ru-RU"/>
              </w:rPr>
              <w:t xml:space="preserve"> </w:t>
            </w:r>
            <w:r w:rsidRPr="00542179">
              <w:rPr>
                <w:rFonts w:ascii="Trebuchet MS" w:eastAsia="Times New Roman" w:hAnsi="Trebuchet MS" w:cs="Times New Roman"/>
                <w:color w:val="000000"/>
                <w:sz w:val="24"/>
                <w:szCs w:val="24"/>
                <w:lang w:eastAsia="ru-RU"/>
              </w:rPr>
              <w:t xml:space="preserve"> (проговаривание) и зрительное восприятие. Для развития грамотности ребенка важно использовать все три формы обучения. Чем больше органов наших чувств, принимает участие в восприятии какого-либо впечатления, тем прочнее ложатся эти впечатления на нашу память (по К.Д. Ушинскому).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10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Но из всех доступных ребенку источников информации, только чтение книг помогает зрительному восприятию правописания. Более того, при формировании грамотного письма, зрительный фактор стоит на первом месте. Ребенок может не знать некоторых правил, не иметь представления о значении некоторых слов, но он научится правильно писать и говорить, если будет достаточно много читать. Согласитесь, поколение людей, выросшее на книгах, без компьютеров и телевизора, намного грамотнее, чем поколение, в чьей жизни книги заменили интернет, мобильные игры и телевизор.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F574C7" w:rsidP="00542179">
            <w:pPr>
              <w:spacing w:after="0" w:line="240" w:lineRule="auto"/>
              <w:jc w:val="both"/>
              <w:rPr>
                <w:rFonts w:ascii="Trebuchet MS" w:eastAsia="Times New Roman" w:hAnsi="Trebuchet MS" w:cs="Times New Roman"/>
                <w:color w:val="000000"/>
                <w:sz w:val="24"/>
                <w:szCs w:val="24"/>
                <w:lang w:eastAsia="ru-RU"/>
              </w:rPr>
            </w:pPr>
            <w:r>
              <w:rPr>
                <w:rFonts w:ascii="Trebuchet MS" w:eastAsia="Times New Roman" w:hAnsi="Trebuchet MS" w:cs="Times New Roman"/>
                <w:color w:val="000000"/>
                <w:sz w:val="24"/>
                <w:szCs w:val="24"/>
                <w:lang w:eastAsia="ru-RU"/>
              </w:rPr>
              <w:t>О</w:t>
            </w:r>
            <w:r w:rsidR="00542179" w:rsidRPr="00542179">
              <w:rPr>
                <w:rFonts w:ascii="Trebuchet MS" w:eastAsia="Times New Roman" w:hAnsi="Trebuchet MS" w:cs="Times New Roman"/>
                <w:color w:val="000000"/>
                <w:sz w:val="24"/>
                <w:szCs w:val="24"/>
                <w:lang w:eastAsia="ru-RU"/>
              </w:rPr>
              <w:t xml:space="preserve">стается вопрос, как привить ребенку любовь к чтению книг.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Но прежде зададим себе вопрос, а с кого берут пример наши дети? Читаете ли вы сами, что именно и когда? Можно сколько угодно перекладывать ответственность на школу, но воспитание начинается все-таки с семьи.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Ребенок будет подражать, прежде всего, родителям. Если вы сами не помните когда держали в последний раз в руках книгу, если вы сами большую часть времени проводите за компьютерными играми или перед телевизором, то на этом можно поставить жирную точку.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10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Осталось только заинтересовать реб</w:t>
            </w:r>
            <w:r w:rsidR="00F574C7">
              <w:rPr>
                <w:rFonts w:ascii="Trebuchet MS" w:eastAsia="Times New Roman" w:hAnsi="Trebuchet MS" w:cs="Times New Roman"/>
                <w:color w:val="000000"/>
                <w:sz w:val="24"/>
                <w:szCs w:val="24"/>
                <w:lang w:eastAsia="ru-RU"/>
              </w:rPr>
              <w:t xml:space="preserve">енка. </w:t>
            </w:r>
            <w:r w:rsidRPr="00542179">
              <w:rPr>
                <w:rFonts w:ascii="Trebuchet MS" w:eastAsia="Times New Roman" w:hAnsi="Trebuchet MS" w:cs="Times New Roman"/>
                <w:color w:val="000000"/>
                <w:sz w:val="24"/>
                <w:szCs w:val="24"/>
                <w:lang w:eastAsia="ru-RU"/>
              </w:rPr>
              <w:t xml:space="preserve">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Пусть ребенок читает то, что ему интересно. Можно читать книги о любимых героях из мультфильмов и сказок. Особенно ребенка заинтересует, если в книге есть продолжение историй, которые он смотрел по телевизору.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Если он не знаком с героями книги, то очень важно подобрать такую книгу, чтобы она вызывала эмоции – удивление и восхищение. Именно эти чувства заставляют остро представлять события, описываемые в книге. Удивление вызывает любопытство, а оно, в свою очередь, интерес. И только интерес способен заставить ребенка читать.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Вам надо помочь сыну или дочери найти тех героев, чьи приключения привлекут их вниман</w:t>
            </w:r>
            <w:r w:rsidR="0081708F">
              <w:rPr>
                <w:rFonts w:ascii="Trebuchet MS" w:eastAsia="Times New Roman" w:hAnsi="Trebuchet MS" w:cs="Times New Roman"/>
                <w:color w:val="000000"/>
                <w:sz w:val="24"/>
                <w:szCs w:val="24"/>
                <w:lang w:eastAsia="ru-RU"/>
              </w:rPr>
              <w:t xml:space="preserve">ие. </w:t>
            </w:r>
            <w:r w:rsidRPr="00542179">
              <w:rPr>
                <w:rFonts w:ascii="Trebuchet MS" w:eastAsia="Times New Roman" w:hAnsi="Trebuchet MS" w:cs="Times New Roman"/>
                <w:color w:val="000000"/>
                <w:sz w:val="24"/>
                <w:szCs w:val="24"/>
                <w:lang w:eastAsia="ru-RU"/>
              </w:rPr>
              <w:t xml:space="preserve">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Вспомните свои детские впечатления от книг, что вам не нравилось, а что привлекало, и постарайтесь учесть это в выборе книг для своих детей. Можно начать читать книгу по очереди, но если у ребенка не возникло желания продолжать самому, значит, ему не интересно.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81708F" w:rsidP="00542179">
            <w:pPr>
              <w:spacing w:after="100" w:line="240" w:lineRule="auto"/>
              <w:jc w:val="both"/>
              <w:rPr>
                <w:rFonts w:ascii="Trebuchet MS" w:eastAsia="Times New Roman" w:hAnsi="Trebuchet MS" w:cs="Times New Roman"/>
                <w:color w:val="000000"/>
                <w:sz w:val="24"/>
                <w:szCs w:val="24"/>
                <w:lang w:eastAsia="ru-RU"/>
              </w:rPr>
            </w:pPr>
            <w:r>
              <w:rPr>
                <w:rFonts w:ascii="Trebuchet MS" w:eastAsia="Times New Roman" w:hAnsi="Trebuchet MS" w:cs="Times New Roman"/>
                <w:color w:val="000000"/>
                <w:sz w:val="24"/>
                <w:szCs w:val="24"/>
                <w:lang w:eastAsia="ru-RU"/>
              </w:rPr>
              <w:t xml:space="preserve">Читайте </w:t>
            </w:r>
            <w:r w:rsidR="00542179" w:rsidRPr="00542179">
              <w:rPr>
                <w:rFonts w:ascii="Trebuchet MS" w:eastAsia="Times New Roman" w:hAnsi="Trebuchet MS" w:cs="Times New Roman"/>
                <w:color w:val="000000"/>
                <w:sz w:val="24"/>
                <w:szCs w:val="24"/>
                <w:lang w:eastAsia="ru-RU"/>
              </w:rPr>
              <w:t xml:space="preserve">больше вместе друг другу. </w:t>
            </w:r>
            <w:r w:rsidR="00542179" w:rsidRPr="00542179">
              <w:rPr>
                <w:rFonts w:ascii="Trebuchet MS" w:eastAsia="Times New Roman" w:hAnsi="Trebuchet MS" w:cs="Times New Roman"/>
                <w:color w:val="000000"/>
                <w:sz w:val="24"/>
                <w:szCs w:val="24"/>
                <w:lang w:eastAsia="ru-RU"/>
              </w:rPr>
              <w:br/>
            </w:r>
            <w:r w:rsidR="00542179" w:rsidRPr="00542179">
              <w:rPr>
                <w:rFonts w:ascii="Trebuchet MS" w:eastAsia="Times New Roman" w:hAnsi="Trebuchet MS" w:cs="Times New Roman"/>
                <w:color w:val="000000"/>
                <w:sz w:val="24"/>
                <w:szCs w:val="24"/>
                <w:lang w:eastAsia="ru-RU"/>
              </w:rPr>
              <w:br/>
              <w:t xml:space="preserve">Удивляйтесь героям и их поступкам, смейтесь вместе с ребенком. </w:t>
            </w:r>
            <w:r w:rsidR="00542179" w:rsidRPr="00542179">
              <w:rPr>
                <w:rFonts w:ascii="Trebuchet MS" w:eastAsia="Times New Roman" w:hAnsi="Trebuchet MS" w:cs="Times New Roman"/>
                <w:color w:val="000000"/>
                <w:sz w:val="24"/>
                <w:szCs w:val="24"/>
                <w:lang w:eastAsia="ru-RU"/>
              </w:rPr>
              <w:br/>
            </w:r>
            <w:r w:rsidR="00542179" w:rsidRPr="00542179">
              <w:rPr>
                <w:rFonts w:ascii="Trebuchet MS" w:eastAsia="Times New Roman" w:hAnsi="Trebuchet MS" w:cs="Times New Roman"/>
                <w:color w:val="000000"/>
                <w:sz w:val="24"/>
                <w:szCs w:val="24"/>
                <w:lang w:eastAsia="ru-RU"/>
              </w:rPr>
              <w:br/>
              <w:t>Ругайте и хвалите действующих лиц. Важно представля</w:t>
            </w:r>
            <w:r>
              <w:rPr>
                <w:rFonts w:ascii="Trebuchet MS" w:eastAsia="Times New Roman" w:hAnsi="Trebuchet MS" w:cs="Times New Roman"/>
                <w:color w:val="000000"/>
                <w:sz w:val="24"/>
                <w:szCs w:val="24"/>
                <w:lang w:eastAsia="ru-RU"/>
              </w:rPr>
              <w:t xml:space="preserve">ть героев живыми, почувствовать </w:t>
            </w:r>
            <w:r w:rsidR="00542179" w:rsidRPr="00542179">
              <w:rPr>
                <w:rFonts w:ascii="Trebuchet MS" w:eastAsia="Times New Roman" w:hAnsi="Trebuchet MS" w:cs="Times New Roman"/>
                <w:color w:val="000000"/>
                <w:sz w:val="24"/>
                <w:szCs w:val="24"/>
                <w:lang w:eastAsia="ru-RU"/>
              </w:rPr>
              <w:t xml:space="preserve">их, как </w:t>
            </w:r>
            <w:r>
              <w:rPr>
                <w:rFonts w:ascii="Trebuchet MS" w:eastAsia="Times New Roman" w:hAnsi="Trebuchet MS" w:cs="Times New Roman"/>
                <w:color w:val="000000"/>
                <w:sz w:val="24"/>
                <w:szCs w:val="24"/>
                <w:lang w:eastAsia="ru-RU"/>
              </w:rPr>
              <w:t xml:space="preserve">друзей или врагов. </w:t>
            </w:r>
            <w:r>
              <w:rPr>
                <w:rFonts w:ascii="Trebuchet MS" w:eastAsia="Times New Roman" w:hAnsi="Trebuchet MS" w:cs="Times New Roman"/>
                <w:color w:val="000000"/>
                <w:sz w:val="24"/>
                <w:szCs w:val="24"/>
                <w:lang w:eastAsia="ru-RU"/>
              </w:rPr>
              <w:br/>
            </w:r>
            <w:r>
              <w:rPr>
                <w:rFonts w:ascii="Trebuchet MS" w:eastAsia="Times New Roman" w:hAnsi="Trebuchet MS" w:cs="Times New Roman"/>
                <w:color w:val="000000"/>
                <w:sz w:val="24"/>
                <w:szCs w:val="24"/>
                <w:lang w:eastAsia="ru-RU"/>
              </w:rPr>
              <w:br/>
              <w:t xml:space="preserve">Обсуждайте </w:t>
            </w:r>
            <w:r w:rsidR="00542179" w:rsidRPr="00542179">
              <w:rPr>
                <w:rFonts w:ascii="Trebuchet MS" w:eastAsia="Times New Roman" w:hAnsi="Trebuchet MS" w:cs="Times New Roman"/>
                <w:color w:val="000000"/>
                <w:sz w:val="24"/>
                <w:szCs w:val="24"/>
                <w:lang w:eastAsia="ru-RU"/>
              </w:rPr>
              <w:t xml:space="preserve">прочитанное. </w:t>
            </w:r>
            <w:r w:rsidR="00542179" w:rsidRPr="00542179">
              <w:rPr>
                <w:rFonts w:ascii="Trebuchet MS" w:eastAsia="Times New Roman" w:hAnsi="Trebuchet MS" w:cs="Times New Roman"/>
                <w:color w:val="000000"/>
                <w:sz w:val="24"/>
                <w:szCs w:val="24"/>
                <w:lang w:eastAsia="ru-RU"/>
              </w:rPr>
              <w:br/>
            </w:r>
            <w:r w:rsidR="00542179" w:rsidRPr="00542179">
              <w:rPr>
                <w:rFonts w:ascii="Trebuchet MS" w:eastAsia="Times New Roman" w:hAnsi="Trebuchet MS" w:cs="Times New Roman"/>
                <w:color w:val="000000"/>
                <w:sz w:val="24"/>
                <w:szCs w:val="24"/>
                <w:lang w:eastAsia="ru-RU"/>
              </w:rPr>
              <w:br/>
              <w:t xml:space="preserve">Предложите ребенку нарисовать героев книги, какими они ему представляется, если не умеет рисовать, пусть опишет словами. </w:t>
            </w:r>
            <w:r w:rsidR="00542179" w:rsidRPr="00542179">
              <w:rPr>
                <w:rFonts w:ascii="Trebuchet MS" w:eastAsia="Times New Roman" w:hAnsi="Trebuchet MS" w:cs="Times New Roman"/>
                <w:color w:val="000000"/>
                <w:sz w:val="24"/>
                <w:szCs w:val="24"/>
                <w:lang w:eastAsia="ru-RU"/>
              </w:rPr>
              <w:br/>
            </w:r>
            <w:r w:rsidR="00542179" w:rsidRPr="00542179">
              <w:rPr>
                <w:rFonts w:ascii="Trebuchet MS" w:eastAsia="Times New Roman" w:hAnsi="Trebuchet MS" w:cs="Times New Roman"/>
                <w:color w:val="000000"/>
                <w:sz w:val="24"/>
                <w:szCs w:val="24"/>
                <w:lang w:eastAsia="ru-RU"/>
              </w:rPr>
              <w:br/>
              <w:t xml:space="preserve">Включайте воображение и элементы игры. </w:t>
            </w:r>
            <w:r w:rsidR="00542179" w:rsidRPr="00542179">
              <w:rPr>
                <w:rFonts w:ascii="Trebuchet MS" w:eastAsia="Times New Roman" w:hAnsi="Trebuchet MS" w:cs="Times New Roman"/>
                <w:color w:val="000000"/>
                <w:sz w:val="24"/>
                <w:szCs w:val="24"/>
                <w:lang w:eastAsia="ru-RU"/>
              </w:rPr>
              <w:br/>
            </w:r>
            <w:r w:rsidR="00542179" w:rsidRPr="00542179">
              <w:rPr>
                <w:rFonts w:ascii="Trebuchet MS" w:eastAsia="Times New Roman" w:hAnsi="Trebuchet MS" w:cs="Times New Roman"/>
                <w:color w:val="000000"/>
                <w:sz w:val="24"/>
                <w:szCs w:val="24"/>
                <w:lang w:eastAsia="ru-RU"/>
              </w:rPr>
              <w:br/>
              <w:t xml:space="preserve">Загадывайте, угадывайте, сочиняйте продолжения вместе с ребенком.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Если вы все еще не можете найти времени читать своим детям вслух, попробуйте включать им </w:t>
            </w:r>
            <w:proofErr w:type="spellStart"/>
            <w:r w:rsidRPr="00542179">
              <w:rPr>
                <w:rFonts w:ascii="Trebuchet MS" w:eastAsia="Times New Roman" w:hAnsi="Trebuchet MS" w:cs="Times New Roman"/>
                <w:color w:val="000000"/>
                <w:sz w:val="24"/>
                <w:szCs w:val="24"/>
                <w:lang w:eastAsia="ru-RU"/>
              </w:rPr>
              <w:t>аудиосказки</w:t>
            </w:r>
            <w:proofErr w:type="spellEnd"/>
            <w:r w:rsidRPr="00542179">
              <w:rPr>
                <w:rFonts w:ascii="Trebuchet MS" w:eastAsia="Times New Roman" w:hAnsi="Trebuchet MS" w:cs="Times New Roman"/>
                <w:color w:val="000000"/>
                <w:sz w:val="24"/>
                <w:szCs w:val="24"/>
                <w:lang w:eastAsia="ru-RU"/>
              </w:rPr>
              <w:t xml:space="preserve"> и рассказы, которые читают профессиональные актеры или чтецы. Прослушивание не заменит собственного прочтения книги, но может помочь на первых порах, т.к. учит ребенка строить свои образы, рисовать в уме картины, представлять героев, т.е. развивает воображение, чего не дает просмотр мультфильмов и фильмов.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 xml:space="preserve">Вы, как никто другой, знаете своего ребенка, и представляете какой герой, какие события и жанр могут заинтересовать его. Одних детей увлекают приключения и расследования, других – судьбы и поступки, третьих – юмористические ситуации. </w:t>
            </w:r>
          </w:p>
          <w:p w:rsidR="00542179" w:rsidRPr="00542179" w:rsidRDefault="00542179" w:rsidP="00542179">
            <w:pPr>
              <w:spacing w:after="0" w:line="240" w:lineRule="auto"/>
              <w:rPr>
                <w:rFonts w:ascii="Trebuchet MS" w:eastAsia="Times New Roman" w:hAnsi="Trebuchet MS" w:cs="Times New Roman"/>
                <w:color w:val="000000"/>
                <w:sz w:val="24"/>
                <w:szCs w:val="24"/>
                <w:lang w:eastAsia="ru-RU"/>
              </w:rPr>
            </w:pPr>
          </w:p>
          <w:p w:rsidR="00542179" w:rsidRPr="00542179" w:rsidRDefault="00542179" w:rsidP="00542179">
            <w:pPr>
              <w:spacing w:after="0" w:line="240" w:lineRule="auto"/>
              <w:jc w:val="both"/>
              <w:rPr>
                <w:rFonts w:ascii="Trebuchet MS" w:eastAsia="Times New Roman" w:hAnsi="Trebuchet MS" w:cs="Times New Roman"/>
                <w:color w:val="000000"/>
                <w:sz w:val="24"/>
                <w:szCs w:val="24"/>
                <w:lang w:eastAsia="ru-RU"/>
              </w:rPr>
            </w:pPr>
            <w:r w:rsidRPr="00542179">
              <w:rPr>
                <w:rFonts w:ascii="Trebuchet MS" w:eastAsia="Times New Roman" w:hAnsi="Trebuchet MS" w:cs="Times New Roman"/>
                <w:color w:val="000000"/>
                <w:sz w:val="24"/>
                <w:szCs w:val="24"/>
                <w:lang w:eastAsia="ru-RU"/>
              </w:rPr>
              <w:t>Кстати, если у вашего ребенка совершенно нет интереса к чтению, то именно с юмористического жанра стоит начать. Из классики - это рассказы Николая Носова, Виктора Драгунского</w:t>
            </w:r>
            <w:r w:rsidR="00F574C7">
              <w:rPr>
                <w:rFonts w:ascii="Trebuchet MS" w:eastAsia="Times New Roman" w:hAnsi="Trebuchet MS" w:cs="Times New Roman"/>
                <w:color w:val="000000"/>
                <w:sz w:val="24"/>
                <w:szCs w:val="24"/>
                <w:lang w:eastAsia="ru-RU"/>
              </w:rPr>
              <w:t>.</w:t>
            </w:r>
          </w:p>
        </w:tc>
      </w:tr>
    </w:tbl>
    <w:p w:rsidR="00DC6B08" w:rsidRDefault="00F574C7">
      <w:pPr>
        <w:rPr>
          <w:sz w:val="24"/>
          <w:szCs w:val="24"/>
        </w:rPr>
      </w:pPr>
      <w:r>
        <w:rPr>
          <w:sz w:val="24"/>
          <w:szCs w:val="24"/>
        </w:rPr>
        <w:lastRenderedPageBreak/>
        <w:t xml:space="preserve">                                                                    </w:t>
      </w:r>
    </w:p>
    <w:p w:rsidR="00DC6B08" w:rsidRDefault="00DC6B08">
      <w:pPr>
        <w:rPr>
          <w:sz w:val="24"/>
          <w:szCs w:val="24"/>
        </w:rPr>
      </w:pPr>
    </w:p>
    <w:p w:rsidR="006673E0" w:rsidRPr="00542179" w:rsidRDefault="00DC6B08">
      <w:pPr>
        <w:rPr>
          <w:sz w:val="24"/>
          <w:szCs w:val="24"/>
        </w:rPr>
      </w:pPr>
      <w:r>
        <w:rPr>
          <w:sz w:val="24"/>
          <w:szCs w:val="24"/>
        </w:rPr>
        <w:t>Воспитатель ГБОУСОШ 121</w:t>
      </w:r>
      <w:r w:rsidR="00F574C7">
        <w:rPr>
          <w:sz w:val="24"/>
          <w:szCs w:val="24"/>
        </w:rPr>
        <w:t xml:space="preserve">   </w:t>
      </w:r>
      <w:r>
        <w:rPr>
          <w:sz w:val="24"/>
          <w:szCs w:val="24"/>
        </w:rPr>
        <w:t>Воскресенская Валентина Павловна              Апрель 2013год.</w:t>
      </w:r>
    </w:p>
    <w:sectPr w:rsidR="006673E0" w:rsidRPr="00542179" w:rsidSect="00667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characterSpacingControl w:val="doNotCompress"/>
  <w:savePreviewPicture/>
  <w:compat/>
  <w:rsids>
    <w:rsidRoot w:val="00542179"/>
    <w:rsid w:val="00125B35"/>
    <w:rsid w:val="002C73E7"/>
    <w:rsid w:val="00542179"/>
    <w:rsid w:val="005D3B24"/>
    <w:rsid w:val="006673E0"/>
    <w:rsid w:val="008010A9"/>
    <w:rsid w:val="0081708F"/>
    <w:rsid w:val="00C44879"/>
    <w:rsid w:val="00DC6B08"/>
    <w:rsid w:val="00F5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24"/>
  </w:style>
  <w:style w:type="paragraph" w:styleId="1">
    <w:name w:val="heading 1"/>
    <w:basedOn w:val="a"/>
    <w:next w:val="a"/>
    <w:link w:val="10"/>
    <w:uiPriority w:val="9"/>
    <w:qFormat/>
    <w:rsid w:val="005D3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B24"/>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5D3B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D3B24"/>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542179"/>
    <w:rPr>
      <w:rFonts w:ascii="Trebuchet MS" w:hAnsi="Trebuchet MS" w:hint="default"/>
      <w:strike w:val="0"/>
      <w:dstrike w:val="0"/>
      <w:color w:val="606060"/>
      <w:sz w:val="11"/>
      <w:szCs w:val="11"/>
      <w:u w:val="none"/>
      <w:effect w:val="none"/>
    </w:rPr>
  </w:style>
  <w:style w:type="character" w:customStyle="1" w:styleId="fonte31">
    <w:name w:val="fonte31"/>
    <w:basedOn w:val="a0"/>
    <w:rsid w:val="00542179"/>
    <w:rPr>
      <w:rFonts w:ascii="Times New Roman" w:hAnsi="Times New Roman" w:cs="Times New Roman" w:hint="default"/>
      <w:b/>
      <w:bCs/>
      <w:i/>
      <w:iCs/>
      <w:color w:val="135982"/>
      <w:sz w:val="15"/>
      <w:szCs w:val="15"/>
    </w:rPr>
  </w:style>
  <w:style w:type="paragraph" w:styleId="z-">
    <w:name w:val="HTML Top of Form"/>
    <w:basedOn w:val="a"/>
    <w:next w:val="a"/>
    <w:link w:val="z-0"/>
    <w:hidden/>
    <w:uiPriority w:val="99"/>
    <w:semiHidden/>
    <w:unhideWhenUsed/>
    <w:rsid w:val="005421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4217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421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42179"/>
    <w:rPr>
      <w:rFonts w:ascii="Arial" w:eastAsia="Times New Roman" w:hAnsi="Arial" w:cs="Arial"/>
      <w:vanish/>
      <w:sz w:val="16"/>
      <w:szCs w:val="16"/>
      <w:lang w:eastAsia="ru-RU"/>
    </w:rPr>
  </w:style>
  <w:style w:type="character" w:customStyle="1" w:styleId="hdr1">
    <w:name w:val="hdr1"/>
    <w:basedOn w:val="a0"/>
    <w:rsid w:val="00542179"/>
    <w:rPr>
      <w:rFonts w:ascii="Times New Roman" w:hAnsi="Times New Roman" w:cs="Times New Roman" w:hint="default"/>
      <w:b/>
      <w:bCs/>
      <w:color w:val="135982"/>
      <w:sz w:val="14"/>
      <w:szCs w:val="14"/>
    </w:rPr>
  </w:style>
  <w:style w:type="paragraph" w:styleId="a6">
    <w:name w:val="Balloon Text"/>
    <w:basedOn w:val="a"/>
    <w:link w:val="a7"/>
    <w:uiPriority w:val="99"/>
    <w:semiHidden/>
    <w:unhideWhenUsed/>
    <w:rsid w:val="00542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113627">
      <w:bodyDiv w:val="1"/>
      <w:marLeft w:val="0"/>
      <w:marRight w:val="0"/>
      <w:marTop w:val="0"/>
      <w:marBottom w:val="0"/>
      <w:divBdr>
        <w:top w:val="none" w:sz="0" w:space="0" w:color="auto"/>
        <w:left w:val="none" w:sz="0" w:space="0" w:color="auto"/>
        <w:bottom w:val="none" w:sz="0" w:space="0" w:color="auto"/>
        <w:right w:val="none" w:sz="0" w:space="0" w:color="auto"/>
      </w:divBdr>
      <w:divsChild>
        <w:div w:id="1786533313">
          <w:marLeft w:val="0"/>
          <w:marRight w:val="0"/>
          <w:marTop w:val="0"/>
          <w:marBottom w:val="30"/>
          <w:divBdr>
            <w:top w:val="none" w:sz="0" w:space="0" w:color="auto"/>
            <w:left w:val="none" w:sz="0" w:space="0" w:color="auto"/>
            <w:bottom w:val="none" w:sz="0" w:space="0" w:color="auto"/>
            <w:right w:val="none" w:sz="0" w:space="0" w:color="auto"/>
          </w:divBdr>
        </w:div>
        <w:div w:id="1921328068">
          <w:marLeft w:val="0"/>
          <w:marRight w:val="0"/>
          <w:marTop w:val="51"/>
          <w:marBottom w:val="0"/>
          <w:divBdr>
            <w:top w:val="none" w:sz="0" w:space="0" w:color="auto"/>
            <w:left w:val="none" w:sz="0" w:space="0" w:color="auto"/>
            <w:bottom w:val="none" w:sz="0" w:space="0" w:color="auto"/>
            <w:right w:val="none" w:sz="0" w:space="0" w:color="auto"/>
          </w:divBdr>
        </w:div>
        <w:div w:id="470362462">
          <w:marLeft w:val="0"/>
          <w:marRight w:val="0"/>
          <w:marTop w:val="0"/>
          <w:marBottom w:val="183"/>
          <w:divBdr>
            <w:top w:val="none" w:sz="0" w:space="0" w:color="auto"/>
            <w:left w:val="none" w:sz="0" w:space="0" w:color="auto"/>
            <w:bottom w:val="single" w:sz="4" w:space="0" w:color="006699"/>
            <w:right w:val="none" w:sz="0" w:space="0" w:color="auto"/>
          </w:divBdr>
        </w:div>
        <w:div w:id="41255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1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2013-04-16T15:36:00Z</cp:lastPrinted>
  <dcterms:created xsi:type="dcterms:W3CDTF">2013-04-16T15:37:00Z</dcterms:created>
  <dcterms:modified xsi:type="dcterms:W3CDTF">2013-04-16T15:37:00Z</dcterms:modified>
</cp:coreProperties>
</file>