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общения детей.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речевого развития детей дошкольного возраста формирование не только правильной, но и хорошей устной речи, с учетом их возрастных особенностей и возможностей.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Остановим свое внимание на методике развития связной речи.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40404"/>
          <w:sz w:val="27"/>
          <w:szCs w:val="27"/>
          <w:lang w:eastAsia="ru-RU"/>
        </w:rPr>
        <w:t>Связная речь – это единое смысловое и структурное целое, включающее связанные между собой и тематически объединенные, законченные отрезки.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характеристикой связной речи является её понятность для собеседника.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функция связной речи – коммуникативная. Она осуществляется в двух основных формах – диалог и монолог. Каждая из этих форм имеет свои особенности, которые определяют характер методики их формирования.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можно рассматривать и как цель, и как средство практического овладения языком. Связная речь вбирает в себя все достижения ребенка в овладении родным языком, его звуковым строем, словарным составом, грамотным строем.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связной речи оказывает влияние и на эстетическое воспитание: пересказы литературных произведений, самостоятельные детские сочинения развивают образность и выразительность речи, обогащают художественно – речевой опыт детей.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концу первого года жизни – началу второго года жизни появляются первые осмысленные слова, но они преимущественно выражают желания и потребности ребенка. Только во второй половине второго года жизни слова начинают служить для малыша обозначениями предмета. К концу второго года жизни ребенка слова начинают грамматически оформляться.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третьем году жизни быстрыми темпами развиваются как понимание речи, так и активная речь, резко возрастает словарный запас, усложняется структура предложений. Пользуются первоначальной формой речи – диалогической, которая связана сначала с практической деятельностью ребенка и используется для налаживания сотрудничества в совместной предметной деятельности.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возрасте происходит отделение речи от непосредственного практического опыта.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детского сада предусматривает обучение диалогической и монологической речи. Работа по развитию диалогической речи направлена на формирование умений, необходимых для общения. Диалогическая речь представляет собой особенно яркое проявление коммуникативной функции языка.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выделить несколько групп диалогических умений:</w:t>
      </w:r>
    </w:p>
    <w:p w:rsidR="007B5AB7" w:rsidRPr="007B5AB7" w:rsidRDefault="007B5AB7" w:rsidP="007B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 речевые умения.</w:t>
      </w:r>
    </w:p>
    <w:p w:rsidR="007B5AB7" w:rsidRPr="007B5AB7" w:rsidRDefault="007B5AB7" w:rsidP="007B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речевого этикета.</w:t>
      </w:r>
    </w:p>
    <w:p w:rsidR="007B5AB7" w:rsidRPr="007B5AB7" w:rsidRDefault="007B5AB7" w:rsidP="007B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общаться в паре, группе из 3-5 человек, в коллективе.</w:t>
      </w:r>
    </w:p>
    <w:p w:rsidR="007B5AB7" w:rsidRPr="007B5AB7" w:rsidRDefault="007B5AB7" w:rsidP="007B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общаться в совместных действиях, достижения результатов и их обсуждение, обсуждение определенной темы.</w:t>
      </w:r>
    </w:p>
    <w:p w:rsidR="007B5AB7" w:rsidRPr="007B5AB7" w:rsidRDefault="007B5AB7" w:rsidP="007B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Невербальные (неречевые) умения.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содержание требований к диалогической речи по возрастным группам.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группах раннего возраста ставится задача развития понимания речи окружающих и использования активной речи детей как средства общения. 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учат выражать просьбы и желания словом, отвечать на некоторые вопросы взрослых (Кто это?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делает? Какой? 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Какая?).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Развивают инициативную речь ребенка, побуждают его обращаться к взрослому и детям по различным поводам, формируют умение задавать вопросы.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младшем дошкольном возрасте воспитатель должен добиваться, чтобы каждый малыш легко и свободно вступал в общение 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детьми, учить детей выражать свои просьбы словами, понятно отвечать на вопросы взрослых, подсказывать ребенку поводы для разговоров с другими детьми. 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воспитывать потребность делиться своими впечатлениями, рассказывать о том, что сделал, как играл, привычку пользоваться простыми формулами речевого этикета (здороваться, прощаться в детском саду и семье), поощрять попытки детей задавать вопросы по поводу ближайшего окружения (Кто?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Что? Где? Что делает? 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Зачем?).</w:t>
      </w:r>
      <w:proofErr w:type="gramEnd"/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среднем дошкольном возрасте детей приучают охотно вступать в общение 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сверстниками, отвечать на вопросы и задавать их по поводу </w:t>
      </w: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предметов, их качеств, действий с ними, взаимоотношений с окружающими, поддерживают стремление рассказывать о своих наблюдениях, переживаниях. 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больше внимания уделяет качеству ответов детей: учит отвечать как в краткой, так и в распространенной форме, не отклоняясь т содержания вопроса. Постепенно он приобщает детей к участию в коллективных беседах, где требуется отвечать только тогда, когда спрашивает воспитатель, слушать высказывания товарищей.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Продолжается воспитание культуры общения: формирование умений приветствовать родных, знакомых, товарищей по группе, с использованием синонимических формул этикета (Здравствуйте!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Доброе утро!), отвечать по телефону, не вмешиваться в разговор взрослых, вступать в разговор с незнакомыми людьми, встречать гостя, общаться с ним.</w:t>
      </w:r>
      <w:proofErr w:type="gramEnd"/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рассмотрим задачи и содержание обучения монологической речи. Они определяются особенностями развития связной речи детей и особенностями монологического высказывания.</w:t>
      </w:r>
    </w:p>
    <w:p w:rsid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функции (назначения) выделяют такие типы монологов: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GoBack"/>
      <w:bookmarkEnd w:id="0"/>
    </w:p>
    <w:p w:rsidR="007B5AB7" w:rsidRPr="007B5AB7" w:rsidRDefault="007B5AB7" w:rsidP="007B5AB7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– это характеристика предмета в статике.</w:t>
      </w:r>
    </w:p>
    <w:p w:rsidR="007B5AB7" w:rsidRPr="007B5AB7" w:rsidRDefault="007B5AB7" w:rsidP="007B5AB7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Повествование – это связный рассказ о каких-либо событиях.</w:t>
      </w:r>
    </w:p>
    <w:p w:rsidR="007B5AB7" w:rsidRPr="007B5AB7" w:rsidRDefault="007B5AB7" w:rsidP="007B5AB7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Рассуждение – это логическое изложение материала в форме доказательства.</w:t>
      </w:r>
    </w:p>
    <w:p w:rsidR="007B5AB7" w:rsidRPr="007B5AB7" w:rsidRDefault="007B5AB7" w:rsidP="007B5AB7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 – это осмысленное воспроизведение литературного образца в устной речи.</w:t>
      </w:r>
    </w:p>
    <w:p w:rsidR="007B5AB7" w:rsidRPr="007B5AB7" w:rsidRDefault="007B5AB7" w:rsidP="007B5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 – это самостоятельное развернутое изложение ребенком определенного содержания.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возрастных группах эти виды монологической речи занимают разное место.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раннем возрасте создаются предпосылки для развития монологической речи. На третьем году жизни детей учат слушать и понимать доступные им по содержанию короткие рассказы и сказки, повторять по подражанию отдельные реплики и фразы. В 2-4 фразах рассказывать по картинке или об 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увиденном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прогулке.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Целенаправленное обучение связной монологической речи начинается во второй младшей группе. Детей учат пересказывать хорошо знакомые им сказки и рассказы, а также рассказывать по наглядному материалу (описание игрушек, рассказывание по картине с близким детскому опыту сюжетом – из серий «Мы играем», «Наша Таня»). Дети постепенно подводятся к составлению коротких – </w:t>
      </w: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3 – 4 предложения – описаний игрушек и картинок. Воспитатель через драматизацию знакомых сказок учит детей составлять высказывания и повествовательного типа. Он подсказывает ребенку способы связей в предложении, задает схему высказываний («Пошел зайчик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Т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 он встретил… Они стали…»), постепенно усложняя их содержание, увеличивая объем.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индивидуальном общении детей учат рассказывать на темы из личного опыта (о любимых игрушках, о себе, о семье, о том, как провели выходные дни).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средней группе дети пересказывают содержание не только хорошо знакомых сказок и рассказов, но и тех, которые они услышали впервые. В рассказывании по картине и игрушке дети учатся сначала строить высказывания описательного и повествовательного типа. Обращается внимание на структурное оформление описаний и повествований, дается представление о разных зачинах рассказов («Однажды», «Как-то раз» и т.п.), средствах связи между предложениями и частями высказывания. 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дает детям зачин и предлагает наполнить его содержанием, развить сюжет («Как-то раз….собрались звери на полянке.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Стали они</w:t>
      </w:r>
      <w:proofErr w:type="gramStart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В</w:t>
      </w:r>
      <w:proofErr w:type="gramEnd"/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друг… Взяли звери… И тогда…»). Необходимо учить детей включать в повествование элементы описаний действующих лиц, природы, диалоги героев рассказа, приучать к последовательности рассказывания. К концу года дети с помощью воспитателя способны составить рассказ по серии сюжетных картинок: один ребенок рассказывает по одной картинке, другой продолжает, а воспитатель помогает связать переходы от одной картинки к другой («И вот тогда», «В это время» и т.п.).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систематической работе дети могут составлять небольшие рассказы из личного опыта сначала с опорой на картинку или игрушку, а затем и без опоры на наглядный материал.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Монологическая речь более развивается в обучении детей, то 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методом формирования диалогической речи в повседневном общении является разговор воспитателя с детьми. Эффективным методом также является дидактическая игра, подвижная игра, используется прием словесных поручений, совместная деятельность и специально организованные речевые ситуации.</w:t>
      </w:r>
    </w:p>
    <w:p w:rsidR="007B5AB7" w:rsidRPr="007B5AB7" w:rsidRDefault="007B5AB7" w:rsidP="007B5AB7">
      <w:pPr>
        <w:spacing w:before="100" w:beforeAutospacing="1" w:after="100" w:afterAutospacing="1" w:line="240" w:lineRule="auto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по развитию связной речи трудоемка и всегда почти полностью ложится на плечи педагогов. Большое влияние на речь детей оказывает воспитатель. В связи с этим его собственная речь должна, прежде всего, учитывать возраст детей.</w:t>
      </w:r>
    </w:p>
    <w:p w:rsidR="00B377CB" w:rsidRDefault="00B377CB"/>
    <w:sectPr w:rsidR="00B3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9A0"/>
    <w:multiLevelType w:val="multilevel"/>
    <w:tmpl w:val="939C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75971"/>
    <w:multiLevelType w:val="multilevel"/>
    <w:tmpl w:val="171E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DF"/>
    <w:rsid w:val="007B5AB7"/>
    <w:rsid w:val="00860ADF"/>
    <w:rsid w:val="00B3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7673</Characters>
  <Application>Microsoft Office Word</Application>
  <DocSecurity>0</DocSecurity>
  <Lines>63</Lines>
  <Paragraphs>17</Paragraphs>
  <ScaleCrop>false</ScaleCrop>
  <Company>Hewlett-Packard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Гаврилов</dc:creator>
  <cp:keywords/>
  <dc:description/>
  <cp:lastModifiedBy>Александр Гаврилов</cp:lastModifiedBy>
  <cp:revision>2</cp:revision>
  <dcterms:created xsi:type="dcterms:W3CDTF">2014-12-03T21:55:00Z</dcterms:created>
  <dcterms:modified xsi:type="dcterms:W3CDTF">2014-12-03T21:55:00Z</dcterms:modified>
</cp:coreProperties>
</file>